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C1C2" w14:textId="22FC8A42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48ED068B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14:paraId="4820DEE2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высшего образования</w:t>
      </w:r>
    </w:p>
    <w:p w14:paraId="010BEAB7" w14:textId="30135C85" w:rsidR="00E91E87" w:rsidRPr="00E91E87" w:rsidRDefault="00E91E87" w:rsidP="00E91E87">
      <w:pPr>
        <w:jc w:val="center"/>
        <w:rPr>
          <w:sz w:val="0"/>
          <w:szCs w:val="0"/>
          <w:lang w:val="ru-RU"/>
        </w:rPr>
      </w:pPr>
      <w:r w:rsidRPr="00E91E87">
        <w:rPr>
          <w:b/>
          <w:color w:val="000000"/>
          <w:sz w:val="26"/>
          <w:szCs w:val="26"/>
          <w:lang w:val="ru-RU"/>
        </w:rPr>
        <w:t>«Самарский государственный экономический университет»</w:t>
      </w:r>
    </w:p>
    <w:p w14:paraId="7A0AB034" w14:textId="77777777" w:rsidR="00E91E87" w:rsidRDefault="00E91E87" w:rsidP="00E91E87">
      <w:pPr>
        <w:rPr>
          <w:lang w:val="ru-RU"/>
        </w:rPr>
      </w:pPr>
    </w:p>
    <w:p w14:paraId="3ECB2BB5" w14:textId="37199DD9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Факультет</w:t>
      </w:r>
      <w:r w:rsidRPr="00E91E87">
        <w:rPr>
          <w:lang w:val="ru-RU"/>
        </w:rPr>
        <w:t xml:space="preserve"> </w:t>
      </w:r>
      <w:r w:rsidRPr="00E91E87">
        <w:rPr>
          <w:lang w:val="ru-RU"/>
        </w:rPr>
        <w:tab/>
        <w:t>среднего профессионального и предпрофессионального образования</w:t>
      </w:r>
    </w:p>
    <w:p w14:paraId="6CC95DC7" w14:textId="77777777" w:rsidR="00E91E87" w:rsidRPr="00E91E87" w:rsidRDefault="00E91E87" w:rsidP="00E91E87">
      <w:pPr>
        <w:spacing w:after="0" w:line="240" w:lineRule="auto"/>
        <w:rPr>
          <w:lang w:val="ru-RU"/>
        </w:rPr>
      </w:pPr>
    </w:p>
    <w:p w14:paraId="382DE3EB" w14:textId="77777777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Кафедра</w:t>
      </w:r>
      <w:r w:rsidRPr="00E91E87">
        <w:rPr>
          <w:lang w:val="ru-RU"/>
        </w:rPr>
        <w:tab/>
        <w:t xml:space="preserve">факультета среднего профессионального и предпрофессионального </w:t>
      </w:r>
      <w:r>
        <w:rPr>
          <w:lang w:val="ru-RU"/>
        </w:rPr>
        <w:t xml:space="preserve">     </w:t>
      </w:r>
    </w:p>
    <w:p w14:paraId="2D14EF22" w14:textId="041F943B" w:rsidR="00E91E87" w:rsidRDefault="00E91E87" w:rsidP="00E91E87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о</w:t>
      </w:r>
      <w:r w:rsidRPr="00E91E87">
        <w:rPr>
          <w:lang w:val="ru-RU"/>
        </w:rPr>
        <w:t>бразования</w:t>
      </w:r>
    </w:p>
    <w:p w14:paraId="5695ED31" w14:textId="77777777" w:rsidR="00E91E87" w:rsidRPr="00E91E87" w:rsidRDefault="00E91E87" w:rsidP="00E91E87">
      <w:pPr>
        <w:rPr>
          <w:lang w:val="ru-RU"/>
        </w:rPr>
      </w:pPr>
    </w:p>
    <w:p w14:paraId="4AED9DC6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ab/>
      </w:r>
      <w:r w:rsidRPr="00E91E87">
        <w:rPr>
          <w:lang w:val="ru-RU"/>
        </w:rPr>
        <w:t>УТВЕРЖДЕНО</w:t>
      </w:r>
    </w:p>
    <w:p w14:paraId="18CA9F55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Ученым советом Университета</w:t>
      </w:r>
    </w:p>
    <w:p w14:paraId="72A48264" w14:textId="3EEB4AF9" w:rsidR="009E0135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(протокол № 5 от 20 декабря 2023 г.)</w:t>
      </w:r>
    </w:p>
    <w:p w14:paraId="63A80613" w14:textId="3FFDFC04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DB9FBA0" w14:textId="32F6D84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4295FFAB" w14:textId="1B87C2BA" w:rsidR="00E91E87" w:rsidRPr="00E91E87" w:rsidRDefault="00E67E47" w:rsidP="00E91E87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КОМПЛЕКТ </w:t>
      </w:r>
      <w:r w:rsidR="00E91E87" w:rsidRPr="00E91E87">
        <w:rPr>
          <w:b/>
          <w:lang w:val="ru-RU"/>
        </w:rPr>
        <w:t xml:space="preserve">ОЦЕНОЧНЫХ </w:t>
      </w:r>
      <w:r>
        <w:rPr>
          <w:b/>
          <w:lang w:val="ru-RU"/>
        </w:rPr>
        <w:t>МАТЕРИАЛОВ</w:t>
      </w:r>
    </w:p>
    <w:p w14:paraId="71B4575C" w14:textId="77777777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D575450" w14:textId="75820679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C06195">
        <w:rPr>
          <w:lang w:val="ru-RU"/>
        </w:rPr>
        <w:t xml:space="preserve">Наименование дисциплины </w:t>
      </w:r>
      <w:r w:rsidR="00C06195" w:rsidRPr="00C06195">
        <w:rPr>
          <w:lang w:val="ru-RU"/>
        </w:rPr>
        <w:t>ОП.07 Математика</w:t>
      </w:r>
    </w:p>
    <w:p w14:paraId="24CF1292" w14:textId="77777777" w:rsidR="00E67E4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Специальность 40.02.04 Юриспруденция </w:t>
      </w:r>
    </w:p>
    <w:p w14:paraId="4B789E45" w14:textId="72A4514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Квалификация (степень) выпускника юрист </w:t>
      </w:r>
    </w:p>
    <w:p w14:paraId="1586036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64747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501E3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9BD2269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3F11A6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0A3CD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5AC9A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B7F4C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474F8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D05AD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11A7D8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CF8678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B5889E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8AABE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F3E3DB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B84ED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C5F4E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D3395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2BA4BF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19E6DA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BA520DA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399C122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9E604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8BB076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509C4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3A6FB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AFB77C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89ABC1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263D9A3" w14:textId="77777777" w:rsidR="00EC6B04" w:rsidRDefault="00E91E87" w:rsidP="00E91E87">
      <w:pPr>
        <w:tabs>
          <w:tab w:val="left" w:pos="2774"/>
        </w:tabs>
        <w:spacing w:after="0" w:line="240" w:lineRule="auto"/>
        <w:jc w:val="center"/>
        <w:rPr>
          <w:lang w:val="ru-RU"/>
        </w:rPr>
        <w:sectPr w:rsidR="00EC6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E87">
        <w:rPr>
          <w:lang w:val="ru-RU"/>
        </w:rPr>
        <w:t>Самара 2023</w:t>
      </w:r>
    </w:p>
    <w:tbl>
      <w:tblPr>
        <w:tblStyle w:val="a5"/>
        <w:tblpPr w:leftFromText="180" w:rightFromText="180" w:vertAnchor="page" w:horzAnchor="margin" w:tblpY="751"/>
        <w:tblW w:w="15304" w:type="dxa"/>
        <w:tblLook w:val="04A0" w:firstRow="1" w:lastRow="0" w:firstColumn="1" w:lastColumn="0" w:noHBand="0" w:noVBand="1"/>
      </w:tblPr>
      <w:tblGrid>
        <w:gridCol w:w="704"/>
        <w:gridCol w:w="6946"/>
        <w:gridCol w:w="5103"/>
        <w:gridCol w:w="2551"/>
      </w:tblGrid>
      <w:tr w:rsidR="00EC6B04" w:rsidRPr="007C00F7" w14:paraId="4BDFBF2B" w14:textId="77777777" w:rsidTr="009E0135">
        <w:tc>
          <w:tcPr>
            <w:tcW w:w="15304" w:type="dxa"/>
            <w:gridSpan w:val="4"/>
            <w:shd w:val="clear" w:color="auto" w:fill="auto"/>
          </w:tcPr>
          <w:p w14:paraId="08F8CD11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b/>
                <w:sz w:val="20"/>
                <w:szCs w:val="20"/>
                <w:lang w:val="ru-RU"/>
              </w:rPr>
              <w:lastRenderedPageBreak/>
              <w:t>ОК 01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C6B04" w:rsidRPr="007C00F7" w14:paraId="1556CF7C" w14:textId="77777777" w:rsidTr="009E0135">
        <w:tc>
          <w:tcPr>
            <w:tcW w:w="15304" w:type="dxa"/>
            <w:gridSpan w:val="4"/>
          </w:tcPr>
          <w:p w14:paraId="61B5C516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7D1375">
              <w:rPr>
                <w:rFonts w:eastAsia="Calibri"/>
                <w:b/>
                <w:sz w:val="20"/>
                <w:szCs w:val="20"/>
                <w:lang w:val="ru-RU"/>
              </w:rPr>
              <w:t>КОМПЕТЕНЦИЯ</w:t>
            </w:r>
            <w:r w:rsidRPr="007D1375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D1375">
              <w:rPr>
                <w:rFonts w:eastAsia="Calibri"/>
                <w:b/>
                <w:sz w:val="20"/>
                <w:szCs w:val="20"/>
                <w:lang w:val="ru-RU"/>
              </w:rPr>
              <w:t>ОК 02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C6B04" w:rsidRPr="007D1375" w14:paraId="3219A06B" w14:textId="77777777" w:rsidTr="009E0135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14:paraId="3E629081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4E7123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574878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b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840DFE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b/>
                <w:sz w:val="20"/>
                <w:szCs w:val="20"/>
                <w:lang w:val="ru-RU"/>
              </w:rPr>
              <w:t>Критерии оценивания</w:t>
            </w:r>
          </w:p>
        </w:tc>
      </w:tr>
      <w:tr w:rsidR="00EC6B04" w:rsidRPr="007C00F7" w14:paraId="4FFB3482" w14:textId="77777777" w:rsidTr="009E0135">
        <w:tc>
          <w:tcPr>
            <w:tcW w:w="704" w:type="dxa"/>
            <w:shd w:val="clear" w:color="auto" w:fill="auto"/>
          </w:tcPr>
          <w:p w14:paraId="1C2BE5DE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</w:tcPr>
          <w:p w14:paraId="5B1E2394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Кодируется любая графическая информация о различных объектах криминалистических экспертиз при вводе её в компьютер (почерк, следы и отпечатки рук) с помощью методов</w:t>
            </w:r>
          </w:p>
          <w:p w14:paraId="2E47CBDE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1. геометрии</w:t>
            </w:r>
          </w:p>
          <w:p w14:paraId="1364DB18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2. алгебры</w:t>
            </w:r>
          </w:p>
          <w:p w14:paraId="1F35DA39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3. статистики</w:t>
            </w:r>
          </w:p>
          <w:p w14:paraId="70018084" w14:textId="77777777" w:rsidR="00EC6B04" w:rsidRPr="007D1375" w:rsidRDefault="00EC6B04" w:rsidP="009E0135">
            <w:pPr>
              <w:spacing w:after="0" w:line="240" w:lineRule="auto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4. теории вероятностей</w:t>
            </w:r>
          </w:p>
        </w:tc>
        <w:tc>
          <w:tcPr>
            <w:tcW w:w="5103" w:type="dxa"/>
          </w:tcPr>
          <w:p w14:paraId="04AC308F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CCF80F0" w14:textId="77777777" w:rsidR="00EC6B04" w:rsidRPr="007D1375" w:rsidRDefault="00EC6B04" w:rsidP="009E013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Правильный ответ -1 балл</w:t>
            </w:r>
          </w:p>
          <w:p w14:paraId="1F9270B9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249C687E" w14:textId="77777777" w:rsidTr="009E0135">
        <w:tc>
          <w:tcPr>
            <w:tcW w:w="704" w:type="dxa"/>
            <w:shd w:val="clear" w:color="auto" w:fill="auto"/>
          </w:tcPr>
          <w:p w14:paraId="731A4E1E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</w:tcPr>
          <w:p w14:paraId="5333CE82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Для формализации информации, полученной при изучении объектов криминалистических исследований – следов рук, ног, зубов человека, обуви, транспортных средств, орудий взлома, огнестрельного оружия, следов его применения, рукописных инструментов применяют методы…</w:t>
            </w:r>
          </w:p>
          <w:p w14:paraId="05862394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 1. геометрии</w:t>
            </w:r>
          </w:p>
          <w:p w14:paraId="060F89C9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2. алгебры</w:t>
            </w:r>
          </w:p>
          <w:p w14:paraId="1D258D28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3. статистики</w:t>
            </w:r>
          </w:p>
          <w:p w14:paraId="44A506A8" w14:textId="77777777" w:rsidR="00EC6B04" w:rsidRPr="007D1375" w:rsidRDefault="00EC6B04" w:rsidP="009E0135">
            <w:pPr>
              <w:spacing w:after="0" w:line="240" w:lineRule="auto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4. теории вероятностей</w:t>
            </w:r>
          </w:p>
        </w:tc>
        <w:tc>
          <w:tcPr>
            <w:tcW w:w="5103" w:type="dxa"/>
          </w:tcPr>
          <w:p w14:paraId="09FD2DAE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0CE2D19" w14:textId="77777777" w:rsidR="00EC6B04" w:rsidRPr="007D1375" w:rsidRDefault="00EC6B04" w:rsidP="009E013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Правильный ответ -1 балл</w:t>
            </w:r>
          </w:p>
          <w:p w14:paraId="10A4FD77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6EC046DA" w14:textId="77777777" w:rsidTr="009E0135">
        <w:tc>
          <w:tcPr>
            <w:tcW w:w="704" w:type="dxa"/>
            <w:shd w:val="clear" w:color="auto" w:fill="auto"/>
          </w:tcPr>
          <w:p w14:paraId="1F616E56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</w:tcPr>
          <w:p w14:paraId="77D2946F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При выдвижении версий, при проведении экспертиз), используются</w:t>
            </w:r>
          </w:p>
          <w:p w14:paraId="64955331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 1. алгебраические методы</w:t>
            </w:r>
          </w:p>
          <w:p w14:paraId="4FA57C28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2. вероятностные методы</w:t>
            </w:r>
          </w:p>
          <w:p w14:paraId="1A98DFF4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3. геометрические методы</w:t>
            </w:r>
          </w:p>
          <w:p w14:paraId="75D449D0" w14:textId="77777777" w:rsidR="00EC6B04" w:rsidRPr="007D1375" w:rsidRDefault="00EC6B04" w:rsidP="009E0135">
            <w:pPr>
              <w:spacing w:after="0" w:line="240" w:lineRule="auto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</w:rPr>
              <w:t xml:space="preserve">4. </w:t>
            </w:r>
            <w:proofErr w:type="spellStart"/>
            <w:r w:rsidRPr="007D1375">
              <w:rPr>
                <w:sz w:val="20"/>
                <w:szCs w:val="20"/>
              </w:rPr>
              <w:t>правовые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методы</w:t>
            </w:r>
            <w:proofErr w:type="spellEnd"/>
          </w:p>
        </w:tc>
        <w:tc>
          <w:tcPr>
            <w:tcW w:w="5103" w:type="dxa"/>
          </w:tcPr>
          <w:p w14:paraId="6C2096EA" w14:textId="77777777" w:rsidR="00EC6B04" w:rsidRPr="007D1375" w:rsidRDefault="00EC6B04" w:rsidP="009E0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1375">
              <w:rPr>
                <w:sz w:val="20"/>
                <w:szCs w:val="20"/>
              </w:rPr>
              <w:t>2</w:t>
            </w:r>
          </w:p>
          <w:p w14:paraId="394A6DA5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75D164D" w14:textId="77777777" w:rsidR="00EC6B04" w:rsidRPr="007D1375" w:rsidRDefault="00EC6B04" w:rsidP="009E013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Правильный ответ -1 балл</w:t>
            </w:r>
          </w:p>
          <w:p w14:paraId="492D6D20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46F2AADF" w14:textId="77777777" w:rsidTr="009E0135">
        <w:tc>
          <w:tcPr>
            <w:tcW w:w="704" w:type="dxa"/>
            <w:shd w:val="clear" w:color="auto" w:fill="auto"/>
          </w:tcPr>
          <w:p w14:paraId="616B1E6B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</w:tcPr>
          <w:p w14:paraId="657AC736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При расчетах, связанных с величинами и процессами случайного характера, на основе искусственно произведенных статистических материалов (например, при моделировании сложных систем, таких, как управление уличным движением) применяется </w:t>
            </w:r>
          </w:p>
          <w:p w14:paraId="32394260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1. метод Крамера</w:t>
            </w:r>
          </w:p>
          <w:p w14:paraId="59B43BF5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2. метод Гаусса</w:t>
            </w:r>
          </w:p>
          <w:p w14:paraId="726D1319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3. метод Коши</w:t>
            </w:r>
          </w:p>
          <w:p w14:paraId="5D8291E7" w14:textId="77777777" w:rsidR="00EC6B04" w:rsidRPr="007D1375" w:rsidRDefault="00EC6B04" w:rsidP="009E0135">
            <w:pPr>
              <w:spacing w:after="0" w:line="240" w:lineRule="auto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</w:rPr>
              <w:t xml:space="preserve">4. </w:t>
            </w:r>
            <w:proofErr w:type="spellStart"/>
            <w:r w:rsidRPr="007D1375">
              <w:rPr>
                <w:sz w:val="20"/>
                <w:szCs w:val="20"/>
              </w:rPr>
              <w:t>метод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Монте-Карло</w:t>
            </w:r>
            <w:proofErr w:type="spellEnd"/>
          </w:p>
        </w:tc>
        <w:tc>
          <w:tcPr>
            <w:tcW w:w="5103" w:type="dxa"/>
          </w:tcPr>
          <w:p w14:paraId="75243371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8D65ECE" w14:textId="77777777" w:rsidR="00EC6B04" w:rsidRPr="007D1375" w:rsidRDefault="00EC6B04" w:rsidP="009E013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Правильный ответ -1 балл</w:t>
            </w:r>
          </w:p>
          <w:p w14:paraId="22FFB5EB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38DB1E2C" w14:textId="77777777" w:rsidTr="009E0135">
        <w:tc>
          <w:tcPr>
            <w:tcW w:w="704" w:type="dxa"/>
            <w:shd w:val="clear" w:color="auto" w:fill="auto"/>
          </w:tcPr>
          <w:p w14:paraId="6692172F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14:paraId="0D904EAD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7D1375">
              <w:rPr>
                <w:sz w:val="20"/>
                <w:szCs w:val="20"/>
                <w:lang w:val="ru-RU"/>
              </w:rPr>
              <w:t>криминалистской</w:t>
            </w:r>
            <w:proofErr w:type="spellEnd"/>
            <w:r w:rsidRPr="007D1375">
              <w:rPr>
                <w:sz w:val="20"/>
                <w:szCs w:val="20"/>
                <w:lang w:val="ru-RU"/>
              </w:rPr>
              <w:t xml:space="preserve"> технике, изучающей технические средства и методы работы с вещественными доказательствами, какие математические методы нашли широкое применение?</w:t>
            </w:r>
          </w:p>
        </w:tc>
        <w:tc>
          <w:tcPr>
            <w:tcW w:w="5103" w:type="dxa"/>
            <w:shd w:val="clear" w:color="auto" w:fill="auto"/>
          </w:tcPr>
          <w:p w14:paraId="74270C33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7D1375">
              <w:rPr>
                <w:sz w:val="20"/>
                <w:szCs w:val="20"/>
                <w:lang w:val="ru-RU"/>
              </w:rPr>
              <w:t>криминалистской</w:t>
            </w:r>
            <w:proofErr w:type="spellEnd"/>
            <w:r w:rsidRPr="007D1375">
              <w:rPr>
                <w:sz w:val="20"/>
                <w:szCs w:val="20"/>
                <w:lang w:val="ru-RU"/>
              </w:rPr>
              <w:t xml:space="preserve"> технике, изучающей технические средства и методы работы с вещественными доказательствами, нашли</w:t>
            </w:r>
            <w:r w:rsidRPr="007D1375">
              <w:rPr>
                <w:sz w:val="20"/>
                <w:szCs w:val="20"/>
              </w:rPr>
              <w:t> </w:t>
            </w:r>
            <w:r w:rsidRPr="007D1375">
              <w:rPr>
                <w:sz w:val="20"/>
                <w:szCs w:val="20"/>
                <w:lang w:val="ru-RU"/>
              </w:rPr>
              <w:t xml:space="preserve">геометрические методы. Эти методы позволяют точно зафиксировать материальные следы преступлений и получить о них </w:t>
            </w:r>
          </w:p>
        </w:tc>
        <w:tc>
          <w:tcPr>
            <w:tcW w:w="2551" w:type="dxa"/>
          </w:tcPr>
          <w:p w14:paraId="190BFA10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Правильный ответ -1 балл</w:t>
            </w:r>
          </w:p>
          <w:p w14:paraId="7B850343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6575F898" w14:textId="77777777" w:rsidTr="009E0135">
        <w:tc>
          <w:tcPr>
            <w:tcW w:w="704" w:type="dxa"/>
            <w:shd w:val="clear" w:color="auto" w:fill="auto"/>
          </w:tcPr>
          <w:p w14:paraId="49214923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</w:tcPr>
          <w:tbl>
            <w:tblPr>
              <w:tblpPr w:leftFromText="180" w:rightFromText="180" w:vertAnchor="text" w:horzAnchor="margin" w:tblpY="-104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7"/>
              <w:gridCol w:w="89"/>
              <w:gridCol w:w="90"/>
              <w:gridCol w:w="104"/>
            </w:tblGrid>
            <w:tr w:rsidR="00EC6B04" w:rsidRPr="007C00F7" w14:paraId="63D7FDAE" w14:textId="77777777" w:rsidTr="009E0135">
              <w:tc>
                <w:tcPr>
                  <w:tcW w:w="7749" w:type="dxa"/>
                  <w:vAlign w:val="center"/>
                </w:tcPr>
                <w:p w14:paraId="1CFFA4AD" w14:textId="77777777" w:rsidR="00EC6B04" w:rsidRPr="007D1375" w:rsidRDefault="00EC6B04" w:rsidP="009E0135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Пенсионер Иван Васильевич планирует установить в квартире плиту для готовки. Он рассматривает два варианта: газовая плита или электроплитка. </w:t>
                  </w:r>
                </w:p>
              </w:tc>
              <w:tc>
                <w:tcPr>
                  <w:tcW w:w="102" w:type="dxa"/>
                  <w:vAlign w:val="center"/>
                </w:tcPr>
                <w:p w14:paraId="165D35FA" w14:textId="77777777" w:rsidR="00EC6B04" w:rsidRPr="007D1375" w:rsidRDefault="00EC6B04" w:rsidP="009E0135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" w:type="dxa"/>
                  <w:vAlign w:val="center"/>
                </w:tcPr>
                <w:p w14:paraId="10EC62FB" w14:textId="77777777" w:rsidR="00EC6B04" w:rsidRPr="007D1375" w:rsidRDefault="00EC6B04" w:rsidP="009E0135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1" w:type="dxa"/>
                  <w:vAlign w:val="center"/>
                </w:tcPr>
                <w:p w14:paraId="579E02A3" w14:textId="77777777" w:rsidR="00EC6B04" w:rsidRPr="007D1375" w:rsidRDefault="00EC6B04" w:rsidP="009E0135">
                  <w:pPr>
                    <w:spacing w:after="0" w:line="240" w:lineRule="auto"/>
                    <w:jc w:val="both"/>
                    <w:rPr>
                      <w:rFonts w:eastAsia="Times New Roman"/>
                      <w:color w:val="FF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14:paraId="702BED93" w14:textId="77777777" w:rsidR="00EC6B04" w:rsidRPr="007D1375" w:rsidRDefault="00EC6B04" w:rsidP="009E013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Обдумав оба варианта, хозяин решил установить газовую плиту. Социальному работнику необходимо рассчитать через сколько часов непрерывного </w:t>
            </w: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использования экономия от использования газовой плиты вместо электрической компенсирует разность в стоимости установки газовой плиты и электроплитки?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718"/>
              <w:gridCol w:w="2517"/>
              <w:gridCol w:w="1676"/>
            </w:tblGrid>
            <w:tr w:rsidR="00EC6B04" w:rsidRPr="007C00F7" w14:paraId="7E6C7B66" w14:textId="77777777" w:rsidTr="009E0135">
              <w:tc>
                <w:tcPr>
                  <w:tcW w:w="2103" w:type="dxa"/>
                  <w:vAlign w:val="center"/>
                </w:tcPr>
                <w:p w14:paraId="604619C9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14:paraId="7C5817BF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7D1375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Цена</w:t>
                  </w:r>
                  <w:proofErr w:type="spellEnd"/>
                </w:p>
              </w:tc>
              <w:tc>
                <w:tcPr>
                  <w:tcW w:w="3058" w:type="dxa"/>
                  <w:vAlign w:val="center"/>
                </w:tcPr>
                <w:p w14:paraId="5A93F185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Сред. </w:t>
                  </w:r>
                  <w:proofErr w:type="spellStart"/>
                  <w:r w:rsidRPr="007D1375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расходгаза</w:t>
                  </w:r>
                  <w:proofErr w:type="spellEnd"/>
                  <w:r w:rsidRPr="007D1375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/сред. </w:t>
                  </w:r>
                  <w:proofErr w:type="spellStart"/>
                  <w:proofErr w:type="gramStart"/>
                  <w:r w:rsidRPr="007D1375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потребл.мощность</w:t>
                  </w:r>
                  <w:proofErr w:type="spellEnd"/>
                  <w:proofErr w:type="gramEnd"/>
                </w:p>
              </w:tc>
              <w:tc>
                <w:tcPr>
                  <w:tcW w:w="2041" w:type="dxa"/>
                  <w:vAlign w:val="center"/>
                </w:tcPr>
                <w:p w14:paraId="78A57453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Стоимость газа /</w:t>
                  </w:r>
                  <w:proofErr w:type="gramStart"/>
                  <w:r w:rsidRPr="007D1375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электро-энергии</w:t>
                  </w:r>
                  <w:proofErr w:type="gramEnd"/>
                </w:p>
              </w:tc>
            </w:tr>
            <w:tr w:rsidR="00EC6B04" w:rsidRPr="007C00F7" w14:paraId="79371858" w14:textId="77777777" w:rsidTr="009E0135">
              <w:tc>
                <w:tcPr>
                  <w:tcW w:w="2103" w:type="dxa"/>
                  <w:vAlign w:val="center"/>
                </w:tcPr>
                <w:p w14:paraId="22C703F3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Газовая плита</w:t>
                  </w:r>
                </w:p>
              </w:tc>
              <w:tc>
                <w:tcPr>
                  <w:tcW w:w="874" w:type="dxa"/>
                  <w:vAlign w:val="center"/>
                </w:tcPr>
                <w:p w14:paraId="47EF398C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44 680 руб.</w:t>
                  </w:r>
                </w:p>
              </w:tc>
              <w:tc>
                <w:tcPr>
                  <w:tcW w:w="3058" w:type="dxa"/>
                  <w:vAlign w:val="center"/>
                </w:tcPr>
                <w:p w14:paraId="3F7F9982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1,4 куб. м/ч</w:t>
                  </w:r>
                </w:p>
              </w:tc>
              <w:tc>
                <w:tcPr>
                  <w:tcW w:w="2041" w:type="dxa"/>
                  <w:vAlign w:val="center"/>
                </w:tcPr>
                <w:p w14:paraId="1D30EE6A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 руб./куб. м</w:t>
                  </w:r>
                </w:p>
              </w:tc>
            </w:tr>
            <w:tr w:rsidR="00EC6B04" w:rsidRPr="007C00F7" w14:paraId="509C8D11" w14:textId="77777777" w:rsidTr="009E0135">
              <w:tc>
                <w:tcPr>
                  <w:tcW w:w="2103" w:type="dxa"/>
                  <w:vAlign w:val="center"/>
                </w:tcPr>
                <w:p w14:paraId="51ADDEE1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Электроплитка</w:t>
                  </w:r>
                </w:p>
              </w:tc>
              <w:tc>
                <w:tcPr>
                  <w:tcW w:w="874" w:type="dxa"/>
                  <w:vAlign w:val="center"/>
                </w:tcPr>
                <w:p w14:paraId="164C41C5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21 000 руб.</w:t>
                  </w:r>
                </w:p>
              </w:tc>
              <w:tc>
                <w:tcPr>
                  <w:tcW w:w="3058" w:type="dxa"/>
                  <w:vAlign w:val="center"/>
                </w:tcPr>
                <w:p w14:paraId="0683E8DA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5,8 кВт</w:t>
                  </w:r>
                </w:p>
              </w:tc>
              <w:tc>
                <w:tcPr>
                  <w:tcW w:w="2041" w:type="dxa"/>
                  <w:vAlign w:val="center"/>
                </w:tcPr>
                <w:p w14:paraId="0D88B536" w14:textId="77777777" w:rsidR="00EC6B04" w:rsidRPr="007D1375" w:rsidRDefault="00EC6B04" w:rsidP="007C00F7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 руб.</w:t>
                  </w:r>
                  <w:proofErr w:type="gramStart"/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/(</w:t>
                  </w:r>
                  <w:proofErr w:type="gramEnd"/>
                  <w:r w:rsidRPr="007D1375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кВт · ч </w:t>
                  </w:r>
                </w:p>
              </w:tc>
            </w:tr>
          </w:tbl>
          <w:p w14:paraId="20DCA4B6" w14:textId="77777777" w:rsidR="00EC6B04" w:rsidRPr="007D1375" w:rsidRDefault="00EC6B04" w:rsidP="009E013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Цены на плиты, данные о потреблении и тарифах оплаты даны в таблице.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A44C" w14:textId="77777777" w:rsidR="00EC6B04" w:rsidRPr="007D1375" w:rsidRDefault="00EC6B04" w:rsidP="009E013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Разница в стоимости покупки газовой плиты и электроплитки равна 44 680 − 21 </w:t>
            </w:r>
            <w:proofErr w:type="gramStart"/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000  =</w:t>
            </w:r>
            <w:proofErr w:type="gramEnd"/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  23 680 руб. </w:t>
            </w:r>
          </w:p>
          <w:p w14:paraId="7956CAB4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Час использования газовой плиты стоит 1,4 · </w:t>
            </w:r>
            <w:proofErr w:type="gramStart"/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  =</w:t>
            </w:r>
            <w:proofErr w:type="gramEnd"/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  8,4 руб. Час использования электроплитки стоит </w:t>
            </w: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5,8 · 4  =  23,2 руб. Разница в стоимости составляет 23,2 − 8,4  =  14,8 руб. Значит, экономия от использования газовой плиты вместо электроплитки компенсирует разность в стоимости установки газовой и электрической плит через 23680/14,8 = 1600 часов.</w:t>
            </w:r>
          </w:p>
        </w:tc>
        <w:tc>
          <w:tcPr>
            <w:tcW w:w="2551" w:type="dxa"/>
          </w:tcPr>
          <w:p w14:paraId="11AB4617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lastRenderedPageBreak/>
              <w:t>Правильный ответ -1 балл</w:t>
            </w:r>
          </w:p>
          <w:p w14:paraId="72ACAD01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00E75D8B" w14:textId="77777777" w:rsidTr="009E0135">
        <w:tc>
          <w:tcPr>
            <w:tcW w:w="704" w:type="dxa"/>
            <w:shd w:val="clear" w:color="auto" w:fill="auto"/>
          </w:tcPr>
          <w:p w14:paraId="79CEDB86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8AA2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Групповым признаком канала ствола гладкоствольного оружия является его диаметр. При выстреле на дроби формируется след в виде сегмента дуги окружности высотой </w:t>
            </w:r>
            <w:r w:rsidRPr="007D1375">
              <w:rPr>
                <w:sz w:val="20"/>
                <w:szCs w:val="20"/>
              </w:rPr>
              <w:t>h</w:t>
            </w:r>
            <w:r w:rsidRPr="007D1375">
              <w:rPr>
                <w:sz w:val="20"/>
                <w:szCs w:val="20"/>
                <w:lang w:val="ru-RU"/>
              </w:rPr>
              <w:t xml:space="preserve">=1,2 мм и шириной </w:t>
            </w:r>
            <w:r w:rsidRPr="007D1375">
              <w:rPr>
                <w:sz w:val="20"/>
                <w:szCs w:val="20"/>
              </w:rPr>
              <w:t>l</w:t>
            </w:r>
            <w:r w:rsidRPr="007D1375">
              <w:rPr>
                <w:sz w:val="20"/>
                <w:szCs w:val="20"/>
                <w:lang w:val="ru-RU"/>
              </w:rPr>
              <w:t xml:space="preserve">=9 мм., который соответствует радиусу внутренней части канала ствола </w:t>
            </w:r>
            <w:r w:rsidRPr="007D1375">
              <w:rPr>
                <w:sz w:val="20"/>
                <w:szCs w:val="20"/>
              </w:rPr>
              <w:t>R</w:t>
            </w:r>
            <w:r w:rsidRPr="007D1375">
              <w:rPr>
                <w:sz w:val="20"/>
                <w:szCs w:val="20"/>
                <w:lang w:val="ru-RU"/>
              </w:rPr>
              <w:t xml:space="preserve">. Рассчитать величину радиуса </w:t>
            </w:r>
            <w:r w:rsidRPr="007D1375">
              <w:rPr>
                <w:sz w:val="20"/>
                <w:szCs w:val="20"/>
              </w:rPr>
              <w:t>R</w:t>
            </w:r>
            <w:r w:rsidRPr="007D1375">
              <w:rPr>
                <w:sz w:val="20"/>
                <w:szCs w:val="20"/>
                <w:lang w:val="ru-RU"/>
              </w:rPr>
              <w:t xml:space="preserve"> по известным значениям </w:t>
            </w:r>
            <w:r w:rsidRPr="007D1375">
              <w:rPr>
                <w:sz w:val="20"/>
                <w:szCs w:val="20"/>
              </w:rPr>
              <w:t>h</w:t>
            </w:r>
            <w:r w:rsidRPr="007D1375">
              <w:rPr>
                <w:sz w:val="20"/>
                <w:szCs w:val="20"/>
                <w:lang w:val="ru-RU"/>
              </w:rPr>
              <w:t xml:space="preserve"> и </w:t>
            </w:r>
            <w:r w:rsidRPr="007D1375">
              <w:rPr>
                <w:sz w:val="20"/>
                <w:szCs w:val="20"/>
              </w:rPr>
              <w:t>l</w:t>
            </w:r>
            <w:r w:rsidRPr="007D1375">
              <w:rPr>
                <w:sz w:val="20"/>
                <w:szCs w:val="20"/>
                <w:lang w:val="ru-RU"/>
              </w:rPr>
              <w:t>.</w:t>
            </w:r>
          </w:p>
          <w:p w14:paraId="1B7B3282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137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02441F" wp14:editId="46FC4502">
                  <wp:extent cx="1252220" cy="1132840"/>
                  <wp:effectExtent l="0" t="0" r="0" b="0"/>
                  <wp:docPr id="2" name="Изображение4" descr="https://sprosi.xyz/works/wp-content/uploads/examples/stat-i-23/32715-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4" descr="https://sprosi.xyz/works/wp-content/uploads/examples/stat-i-23/32715-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D6DE8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3E77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Рассмотрим прямоугольный треугольник на чертеже для окружности радиуса</w:t>
            </w:r>
            <w:r w:rsidRPr="007D1375">
              <w:rPr>
                <w:sz w:val="20"/>
                <w:szCs w:val="20"/>
              </w:rPr>
              <w:t> R </w:t>
            </w:r>
            <w:r w:rsidRPr="007D1375">
              <w:rPr>
                <w:sz w:val="20"/>
                <w:szCs w:val="20"/>
                <w:lang w:val="ru-RU"/>
              </w:rPr>
              <w:t>и применим теорему Пифагора, получим выражение</w:t>
            </w:r>
          </w:p>
          <w:p w14:paraId="272F2543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137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F03F35" wp14:editId="59B5BA28">
                  <wp:extent cx="1429385" cy="356870"/>
                  <wp:effectExtent l="0" t="0" r="0" b="0"/>
                  <wp:docPr id="3" name="Рисунок 31" descr="https://sprosi.xyz/works/wp-content/uploads/examples/stat-i-23/32715-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1" descr="https://sprosi.xyz/works/wp-content/uploads/examples/stat-i-23/32715-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D1375">
              <w:rPr>
                <w:sz w:val="20"/>
                <w:szCs w:val="20"/>
                <w:lang w:val="ru-RU"/>
              </w:rPr>
              <w:t>.Раскроем</w:t>
            </w:r>
            <w:proofErr w:type="gramEnd"/>
            <w:r w:rsidRPr="007D1375">
              <w:rPr>
                <w:sz w:val="20"/>
                <w:szCs w:val="20"/>
                <w:lang w:val="ru-RU"/>
              </w:rPr>
              <w:t xml:space="preserve"> скобки и выразим из выражения</w:t>
            </w:r>
            <w:r w:rsidRPr="007D1375">
              <w:rPr>
                <w:sz w:val="20"/>
                <w:szCs w:val="20"/>
              </w:rPr>
              <w:t> R</w:t>
            </w:r>
            <w:r w:rsidRPr="007D1375">
              <w:rPr>
                <w:sz w:val="20"/>
                <w:szCs w:val="20"/>
                <w:lang w:val="ru-RU"/>
              </w:rPr>
              <w:t>, получим</w:t>
            </w:r>
            <w:r w:rsidRPr="007D1375">
              <w:rPr>
                <w:sz w:val="20"/>
                <w:szCs w:val="20"/>
              </w:rPr>
              <w:t> R</w:t>
            </w:r>
            <w:r w:rsidRPr="007D1375">
              <w:rPr>
                <w:sz w:val="20"/>
                <w:szCs w:val="20"/>
                <w:lang w:val="ru-RU"/>
              </w:rPr>
              <w:t>=</w:t>
            </w:r>
            <w:r w:rsidRPr="007D137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B36B92" wp14:editId="1D328E1E">
                  <wp:extent cx="405765" cy="288290"/>
                  <wp:effectExtent l="0" t="0" r="0" b="0"/>
                  <wp:docPr id="4" name="Рисунок 32" descr="https://sprosi.xyz/works/wp-content/uploads/examples/stat-i-23/32715-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2" descr="https://sprosi.xyz/works/wp-content/uploads/examples/stat-i-23/32715-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375">
              <w:rPr>
                <w:sz w:val="20"/>
                <w:szCs w:val="20"/>
              </w:rPr>
              <w:t>  </w:t>
            </w:r>
            <w:r w:rsidRPr="007D1375">
              <w:rPr>
                <w:sz w:val="20"/>
                <w:szCs w:val="20"/>
                <w:lang w:val="ru-RU"/>
              </w:rPr>
              <w:t xml:space="preserve">мм. Подставим данные задачи в эту формулу. </w:t>
            </w:r>
            <w:proofErr w:type="spellStart"/>
            <w:r w:rsidRPr="007D1375">
              <w:rPr>
                <w:sz w:val="20"/>
                <w:szCs w:val="20"/>
              </w:rPr>
              <w:t>Получим</w:t>
            </w:r>
            <w:proofErr w:type="spellEnd"/>
          </w:p>
          <w:p w14:paraId="56B5407F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</w:rPr>
              <w:t>R</w:t>
            </w:r>
            <w:r w:rsidRPr="007D1375">
              <w:rPr>
                <w:sz w:val="20"/>
                <w:szCs w:val="20"/>
                <w:lang w:val="ru-RU"/>
              </w:rPr>
              <w:t>=</w:t>
            </w:r>
            <w:r w:rsidRPr="007D137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82D2B7" wp14:editId="30DA8AB3">
                  <wp:extent cx="575310" cy="246380"/>
                  <wp:effectExtent l="0" t="0" r="0" b="0"/>
                  <wp:docPr id="5" name="Рисунок 33" descr="https://sprosi.xyz/works/wp-content/uploads/examples/stat-i-23/32715-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3" descr="https://sprosi.xyz/works/wp-content/uploads/examples/stat-i-23/32715-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375">
              <w:rPr>
                <w:sz w:val="20"/>
                <w:szCs w:val="20"/>
                <w:lang w:val="ru-RU"/>
              </w:rPr>
              <w:t>=10 мм.</w:t>
            </w:r>
            <w:r w:rsidRPr="007D1375">
              <w:rPr>
                <w:sz w:val="20"/>
                <w:szCs w:val="20"/>
              </w:rPr>
              <w:t> </w:t>
            </w:r>
            <w:r w:rsidRPr="007D1375">
              <w:rPr>
                <w:sz w:val="20"/>
                <w:szCs w:val="20"/>
                <w:lang w:val="ru-RU"/>
              </w:rPr>
              <w:t>Тогда диаметр ствола будет 20 мм.</w:t>
            </w:r>
          </w:p>
        </w:tc>
        <w:tc>
          <w:tcPr>
            <w:tcW w:w="2551" w:type="dxa"/>
          </w:tcPr>
          <w:p w14:paraId="02783B15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Правильный ответ -1 балл</w:t>
            </w:r>
          </w:p>
          <w:p w14:paraId="597F3A2B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1AFBF43A" w14:textId="77777777" w:rsidTr="009E0135">
        <w:tc>
          <w:tcPr>
            <w:tcW w:w="704" w:type="dxa"/>
            <w:shd w:val="clear" w:color="auto" w:fill="auto"/>
          </w:tcPr>
          <w:p w14:paraId="46FC406A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EEB6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>Хозяин, умирая, оставил завещание. Жена его была беременна, и завещание гласило: если жена родит дочь, то 2/3 достаётся жене, 1/3 дочери. Если родится сын, то жене отдать 1/3, сыну 2/3.</w:t>
            </w:r>
            <w:r w:rsidRPr="007D1375">
              <w:rPr>
                <w:sz w:val="20"/>
                <w:szCs w:val="20"/>
                <w:lang w:val="ru-RU"/>
              </w:rPr>
              <w:br/>
              <w:t xml:space="preserve">Жена родила двойню: сына и дочь. </w:t>
            </w:r>
            <w:r w:rsidRPr="00EC6B04">
              <w:rPr>
                <w:sz w:val="20"/>
                <w:szCs w:val="20"/>
                <w:lang w:val="ru-RU"/>
              </w:rPr>
              <w:t>Как поделить наследство?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9701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Если сыну достанется – х, матери в 2 раза меньше – 0,5х, дочери вдвое меньше, чем матери, – 0,25х. </w:t>
            </w:r>
            <w:proofErr w:type="spellStart"/>
            <w:r w:rsidRPr="007D1375">
              <w:rPr>
                <w:sz w:val="20"/>
                <w:szCs w:val="20"/>
              </w:rPr>
              <w:t>Тогда</w:t>
            </w:r>
            <w:proofErr w:type="spellEnd"/>
            <w:r w:rsidRPr="007D1375">
              <w:rPr>
                <w:sz w:val="20"/>
                <w:szCs w:val="20"/>
              </w:rPr>
              <w:t xml:space="preserve">: 1 = х + 0,5х + 0,25х = 1,75х. </w:t>
            </w:r>
            <w:proofErr w:type="spellStart"/>
            <w:r w:rsidRPr="007D1375">
              <w:rPr>
                <w:sz w:val="20"/>
                <w:szCs w:val="20"/>
              </w:rPr>
              <w:t>Отсюда</w:t>
            </w:r>
            <w:proofErr w:type="spellEnd"/>
            <w:r w:rsidRPr="007D1375">
              <w:rPr>
                <w:sz w:val="20"/>
                <w:szCs w:val="20"/>
              </w:rPr>
              <w:t xml:space="preserve"> х = 100/175 = 4/7.</w:t>
            </w:r>
          </w:p>
        </w:tc>
        <w:tc>
          <w:tcPr>
            <w:tcW w:w="2551" w:type="dxa"/>
          </w:tcPr>
          <w:p w14:paraId="6A6EE7DD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Правильный ответ -1 балл</w:t>
            </w:r>
          </w:p>
          <w:p w14:paraId="3BC1F5B5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7D1E33F5" w14:textId="77777777" w:rsidTr="009E0135">
        <w:tc>
          <w:tcPr>
            <w:tcW w:w="704" w:type="dxa"/>
            <w:shd w:val="clear" w:color="auto" w:fill="auto"/>
          </w:tcPr>
          <w:p w14:paraId="4ED515E2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5D82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>Было у старика три сына. Перед смертью оставил он им завещание: половину всего имущества — старшему сыну, треть — среднему, младшему — одну девятую. А имущества у него было только лишь 17 лошадей. Собрались братья и думают, как их поделить, чтобы было, как отец завещал.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3F55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Старшему брату 50% </w:t>
            </w:r>
            <w:proofErr w:type="gramStart"/>
            <w:r w:rsidRPr="007D1375">
              <w:rPr>
                <w:sz w:val="20"/>
                <w:szCs w:val="20"/>
                <w:lang w:val="ru-RU"/>
              </w:rPr>
              <w:t>- это</w:t>
            </w:r>
            <w:proofErr w:type="gramEnd"/>
            <w:r w:rsidRPr="007D1375">
              <w:rPr>
                <w:sz w:val="20"/>
                <w:szCs w:val="20"/>
                <w:lang w:val="ru-RU"/>
              </w:rPr>
              <w:t xml:space="preserve"> 8.5 лошади</w:t>
            </w:r>
            <w:r w:rsidRPr="007D1375">
              <w:rPr>
                <w:sz w:val="20"/>
                <w:szCs w:val="20"/>
                <w:lang w:val="ru-RU"/>
              </w:rPr>
              <w:br/>
              <w:t>Среднему 33,3% - это 5.6 лошади</w:t>
            </w:r>
            <w:r w:rsidRPr="007D1375">
              <w:rPr>
                <w:sz w:val="20"/>
                <w:szCs w:val="20"/>
                <w:lang w:val="ru-RU"/>
              </w:rPr>
              <w:br/>
              <w:t>Младшему 11.11% - это 1.9 лошади</w:t>
            </w:r>
            <w:r w:rsidRPr="007D1375">
              <w:rPr>
                <w:sz w:val="20"/>
                <w:szCs w:val="20"/>
                <w:lang w:val="ru-RU"/>
              </w:rPr>
              <w:br/>
              <w:t xml:space="preserve">Но при сложении получившихся лошадей получается, что их 16! Остается 1 лишняя лошадь. Старшему добавляем половину 0.5, среднему треть 0.4 и младшему девятую часть 0.1. </w:t>
            </w:r>
            <w:proofErr w:type="spellStart"/>
            <w:r w:rsidRPr="007D1375">
              <w:rPr>
                <w:sz w:val="20"/>
                <w:szCs w:val="20"/>
              </w:rPr>
              <w:t>Все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сходится</w:t>
            </w:r>
            <w:proofErr w:type="spellEnd"/>
            <w:r w:rsidRPr="007D1375">
              <w:rPr>
                <w:sz w:val="20"/>
                <w:szCs w:val="20"/>
              </w:rPr>
              <w:t>.</w:t>
            </w:r>
            <w:r w:rsidRPr="007D1375">
              <w:rPr>
                <w:sz w:val="20"/>
                <w:szCs w:val="20"/>
              </w:rPr>
              <w:br/>
            </w:r>
            <w:proofErr w:type="spellStart"/>
            <w:r w:rsidRPr="007D1375">
              <w:rPr>
                <w:sz w:val="20"/>
                <w:szCs w:val="20"/>
              </w:rPr>
              <w:t>ст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брат</w:t>
            </w:r>
            <w:proofErr w:type="spellEnd"/>
            <w:r w:rsidRPr="007D1375">
              <w:rPr>
                <w:sz w:val="20"/>
                <w:szCs w:val="20"/>
              </w:rPr>
              <w:t xml:space="preserve"> = 9, </w:t>
            </w:r>
            <w:proofErr w:type="spellStart"/>
            <w:r w:rsidRPr="007D1375">
              <w:rPr>
                <w:sz w:val="20"/>
                <w:szCs w:val="20"/>
              </w:rPr>
              <w:t>средний</w:t>
            </w:r>
            <w:proofErr w:type="spellEnd"/>
            <w:r w:rsidRPr="007D1375">
              <w:rPr>
                <w:sz w:val="20"/>
                <w:szCs w:val="20"/>
              </w:rPr>
              <w:t xml:space="preserve"> - 6, </w:t>
            </w:r>
            <w:proofErr w:type="spellStart"/>
            <w:r w:rsidRPr="007D1375">
              <w:rPr>
                <w:sz w:val="20"/>
                <w:szCs w:val="20"/>
              </w:rPr>
              <w:t>младший</w:t>
            </w:r>
            <w:proofErr w:type="spellEnd"/>
            <w:r w:rsidRPr="007D1375">
              <w:rPr>
                <w:sz w:val="20"/>
                <w:szCs w:val="20"/>
              </w:rPr>
              <w:t xml:space="preserve"> - 2.</w:t>
            </w:r>
          </w:p>
        </w:tc>
        <w:tc>
          <w:tcPr>
            <w:tcW w:w="2551" w:type="dxa"/>
          </w:tcPr>
          <w:p w14:paraId="35778A6E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Правильный ответ -1 балл</w:t>
            </w:r>
          </w:p>
          <w:p w14:paraId="46065CAD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11F3695D" w14:textId="77777777" w:rsidTr="009E0135">
        <w:tc>
          <w:tcPr>
            <w:tcW w:w="704" w:type="dxa"/>
            <w:shd w:val="clear" w:color="auto" w:fill="auto"/>
          </w:tcPr>
          <w:p w14:paraId="0ABC396A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5146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Один богатый человек оставил завещание, по которому двое его племянников получают в наследство 200 000 франков. Если третью часть суммы, которую получил первый племянник, вычесть из четверти </w:t>
            </w:r>
            <w:proofErr w:type="gramStart"/>
            <w:r w:rsidRPr="007D1375">
              <w:rPr>
                <w:sz w:val="20"/>
                <w:szCs w:val="20"/>
                <w:lang w:val="ru-RU"/>
              </w:rPr>
              <w:t>от суммы</w:t>
            </w:r>
            <w:proofErr w:type="gramEnd"/>
            <w:r w:rsidRPr="007D1375">
              <w:rPr>
                <w:sz w:val="20"/>
                <w:szCs w:val="20"/>
                <w:lang w:val="ru-RU"/>
              </w:rPr>
              <w:t xml:space="preserve"> получаемой вторым племянником, то останется 22 000 франков. </w:t>
            </w:r>
            <w:proofErr w:type="spellStart"/>
            <w:r w:rsidRPr="007D1375">
              <w:rPr>
                <w:sz w:val="20"/>
                <w:szCs w:val="20"/>
              </w:rPr>
              <w:t>Сколько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получил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денег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каждый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из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племянников</w:t>
            </w:r>
            <w:proofErr w:type="spellEnd"/>
            <w:r w:rsidRPr="007D1375">
              <w:rPr>
                <w:sz w:val="20"/>
                <w:szCs w:val="20"/>
              </w:rPr>
              <w:t xml:space="preserve">, </w:t>
            </w:r>
            <w:proofErr w:type="spellStart"/>
            <w:r w:rsidRPr="007D1375">
              <w:rPr>
                <w:sz w:val="20"/>
                <w:szCs w:val="20"/>
              </w:rPr>
              <w:t>согласно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завещания</w:t>
            </w:r>
            <w:proofErr w:type="spellEnd"/>
            <w:r w:rsidRPr="007D1375">
              <w:rPr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EC5C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>Первый племянник получил 48 000 франков, а второй племянник получил 152 000 франков. Если 16 000 (это третья часть от 48 000) вычесть из 38 000 (четверть от 152 000), то останется 22 000 франков.</w:t>
            </w:r>
          </w:p>
        </w:tc>
        <w:tc>
          <w:tcPr>
            <w:tcW w:w="2551" w:type="dxa"/>
          </w:tcPr>
          <w:p w14:paraId="795537B2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Правильный ответ -1 балл</w:t>
            </w:r>
          </w:p>
          <w:p w14:paraId="5546A34B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2AE79686" w14:textId="77777777" w:rsidTr="009E0135">
        <w:tc>
          <w:tcPr>
            <w:tcW w:w="704" w:type="dxa"/>
            <w:shd w:val="clear" w:color="auto" w:fill="auto"/>
          </w:tcPr>
          <w:p w14:paraId="421DC497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AA5A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К социальному работнику обратился пенсионер Пётр Васильевич с просьбой выполнить расчёт кредита на покупку холодильника, стоимостью двадцать четыре тысячи рублей. Банк одобрил кредит на год из расчёта четырнадцать процентов годовых. Пенсионер хочет ежемесячно выплачивать определённую суму и через год погасить кредит и проценты по нему.</w:t>
            </w:r>
          </w:p>
          <w:p w14:paraId="5992FBD6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22F8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Необходимо, согласно условиям задачи, записать следующую пропорцию:</w:t>
            </w:r>
          </w:p>
          <w:p w14:paraId="434E8951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24000 руб. – 100%</w:t>
            </w:r>
          </w:p>
          <w:p w14:paraId="36F6C0C4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</w:rPr>
              <w:t>x</w:t>
            </w:r>
            <w:r w:rsidRPr="007D1375">
              <w:rPr>
                <w:sz w:val="20"/>
                <w:szCs w:val="20"/>
                <w:lang w:val="ru-RU"/>
              </w:rPr>
              <w:t xml:space="preserve"> руб. – 14%</w:t>
            </w:r>
          </w:p>
          <w:p w14:paraId="334DFEF6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х = (24000 • 14) / 100</w:t>
            </w:r>
          </w:p>
          <w:p w14:paraId="523B0273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х = 3360</w:t>
            </w:r>
          </w:p>
          <w:p w14:paraId="3CD9E2E0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24000 +3360 =27360 (руб.) необходимо всего оплатить за год.</w:t>
            </w:r>
          </w:p>
          <w:p w14:paraId="0DE170D6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CC0621">
              <w:rPr>
                <w:sz w:val="20"/>
                <w:szCs w:val="20"/>
                <w:lang w:val="ru-RU"/>
              </w:rPr>
              <w:t>27360 / 12 = 2280 (руб.) сумма, подлежащая ежемесячной выплате</w:t>
            </w:r>
          </w:p>
        </w:tc>
        <w:tc>
          <w:tcPr>
            <w:tcW w:w="2551" w:type="dxa"/>
          </w:tcPr>
          <w:p w14:paraId="1CB283D5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Правильный ответ -1 балл</w:t>
            </w:r>
          </w:p>
          <w:p w14:paraId="07783DCD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04765302" w14:textId="77777777" w:rsidTr="009E0135">
        <w:tc>
          <w:tcPr>
            <w:tcW w:w="704" w:type="dxa"/>
            <w:shd w:val="clear" w:color="auto" w:fill="auto"/>
          </w:tcPr>
          <w:p w14:paraId="11865D3D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965E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Жукова в течение 3-х лет работала в ООО «Сленг». Затем, являясь женой военнослужащего по контракту, в течение 8 лет не работала в связи с отсутствием возможности трудоустройства по месту службы лица. Родила двоих детей. В марте 2019 года ей исполнилось 55 лет и 6 месяцев.</w:t>
            </w:r>
          </w:p>
          <w:p w14:paraId="069C909C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Определите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страховой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стаж</w:t>
            </w:r>
            <w:proofErr w:type="spellEnd"/>
            <w:r w:rsidRPr="007D1375">
              <w:rPr>
                <w:sz w:val="20"/>
                <w:szCs w:val="20"/>
              </w:rPr>
              <w:t xml:space="preserve"> </w:t>
            </w:r>
            <w:proofErr w:type="spellStart"/>
            <w:r w:rsidRPr="007D1375">
              <w:rPr>
                <w:sz w:val="20"/>
                <w:szCs w:val="20"/>
              </w:rPr>
              <w:t>Жуковой</w:t>
            </w:r>
            <w:proofErr w:type="spellEnd"/>
            <w:r w:rsidRPr="007D137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58D5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На основании ст. 11 и 12 ФЗ </w:t>
            </w:r>
            <w:r w:rsidRPr="007D1375">
              <w:rPr>
                <w:sz w:val="20"/>
                <w:szCs w:val="20"/>
              </w:rPr>
              <w:t>N</w:t>
            </w:r>
            <w:r w:rsidRPr="007D1375">
              <w:rPr>
                <w:sz w:val="20"/>
                <w:szCs w:val="20"/>
                <w:lang w:val="ru-RU"/>
              </w:rPr>
              <w:t xml:space="preserve"> 400-ФЗ страховой стаж Жуковой будет складываться из следующих периодов: 3 года + 5 лет + 1,6 лет + 1,6 лет = 11 лет.</w:t>
            </w:r>
          </w:p>
          <w:p w14:paraId="07B0CB02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</w:tcPr>
          <w:p w14:paraId="2468C739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Правильный ответ -1 балл</w:t>
            </w:r>
          </w:p>
          <w:p w14:paraId="62AF91B9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4F668AB8" w14:textId="77777777" w:rsidTr="009E0135">
        <w:tc>
          <w:tcPr>
            <w:tcW w:w="704" w:type="dxa"/>
            <w:shd w:val="clear" w:color="auto" w:fill="auto"/>
          </w:tcPr>
          <w:p w14:paraId="4A5B1D50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58A3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Пенсионеру Ивану Васильевичу прописано лекарство, которое нужно пить по 0,5 г 3 раза в день в течение 8 дней. В одной упаковке 10 таблеток лекарства по 0,25 г.</w:t>
            </w:r>
            <w:r w:rsidRPr="007D1375">
              <w:rPr>
                <w:sz w:val="20"/>
                <w:szCs w:val="20"/>
                <w:lang w:val="ru-RU" w:eastAsia="ru-RU"/>
              </w:rPr>
              <w:t xml:space="preserve"> Сколько упаковок должен спросить социальный работник в аптеке, чтобы их хватило на курс лечения?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1F22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1) 0,5 · 3 · 8 = 12 (г) лекарства нужно на курс лечения</w:t>
            </w:r>
          </w:p>
          <w:p w14:paraId="0D1844DB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2) 0,25 · 10 = 2,5 (г) лекарства в 1 упаковке</w:t>
            </w:r>
          </w:p>
          <w:p w14:paraId="77162F71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3) </w:t>
            </w:r>
            <w:proofErr w:type="gramStart"/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 :</w:t>
            </w:r>
            <w:proofErr w:type="gramEnd"/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2,5 = 4,8 (упаковок)</w:t>
            </w:r>
          </w:p>
          <w:p w14:paraId="2926F07F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D1375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 курс лечения потребуется купить не менее 5 упаковок лекарства.</w:t>
            </w:r>
          </w:p>
          <w:p w14:paraId="55E50816" w14:textId="77777777" w:rsidR="00EC6B04" w:rsidRPr="007D1375" w:rsidRDefault="00EC6B04" w:rsidP="009E013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7D13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</w:t>
            </w:r>
            <w:proofErr w:type="spellEnd"/>
            <w:r w:rsidRPr="007D13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5 </w:t>
            </w:r>
            <w:proofErr w:type="spellStart"/>
            <w:r w:rsidRPr="007D13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упаковок</w:t>
            </w:r>
            <w:proofErr w:type="spellEnd"/>
            <w:r w:rsidRPr="007D13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14:paraId="4E740690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Правильный ответ -1 балл</w:t>
            </w:r>
          </w:p>
          <w:p w14:paraId="542CA298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rFonts w:eastAsiaTheme="minorHAnsi"/>
                <w:sz w:val="20"/>
                <w:szCs w:val="20"/>
                <w:lang w:val="ru-RU"/>
              </w:rPr>
              <w:t>Неправильный ответ- 0 баллов</w:t>
            </w:r>
          </w:p>
        </w:tc>
      </w:tr>
      <w:tr w:rsidR="00EC6B04" w:rsidRPr="007C00F7" w14:paraId="36EA63C5" w14:textId="77777777" w:rsidTr="009E0135">
        <w:tc>
          <w:tcPr>
            <w:tcW w:w="704" w:type="dxa"/>
            <w:shd w:val="clear" w:color="auto" w:fill="auto"/>
          </w:tcPr>
          <w:p w14:paraId="2BE48518" w14:textId="77777777" w:rsidR="00EC6B04" w:rsidRPr="007D1375" w:rsidRDefault="00EC6B04" w:rsidP="009E01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B1CC" w14:textId="77777777" w:rsidR="00EC6B04" w:rsidRPr="007D1375" w:rsidRDefault="00EC6B04" w:rsidP="009E0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В 2000 году умерла </w:t>
            </w:r>
            <w:proofErr w:type="spellStart"/>
            <w:r w:rsidRPr="007D1375">
              <w:rPr>
                <w:sz w:val="20"/>
                <w:szCs w:val="20"/>
                <w:lang w:val="ru-RU"/>
              </w:rPr>
              <w:t>наследодательница</w:t>
            </w:r>
            <w:proofErr w:type="spellEnd"/>
            <w:r w:rsidRPr="007D1375">
              <w:rPr>
                <w:sz w:val="20"/>
                <w:szCs w:val="20"/>
                <w:lang w:val="ru-RU"/>
              </w:rPr>
              <w:t xml:space="preserve">, которой принадлежала 1/2 доли жилого дома. Другая 1/2 доля принадлежала сыну </w:t>
            </w:r>
            <w:proofErr w:type="spellStart"/>
            <w:r w:rsidRPr="007D1375">
              <w:rPr>
                <w:sz w:val="20"/>
                <w:szCs w:val="20"/>
                <w:lang w:val="ru-RU"/>
              </w:rPr>
              <w:t>наследодательницы</w:t>
            </w:r>
            <w:proofErr w:type="spellEnd"/>
            <w:r w:rsidRPr="007D1375">
              <w:rPr>
                <w:sz w:val="20"/>
                <w:szCs w:val="20"/>
                <w:lang w:val="ru-RU"/>
              </w:rPr>
              <w:t xml:space="preserve">. Умершая имела сына и 4 -х дочерей, одна из которых умерла в 1999 -ом году, у умершей остались муж и двое детей. Ещё одна дочь является инвалидом, инвалидность получена в процессе работы на «вредном» производстве. Свои 1/2 доли </w:t>
            </w:r>
            <w:proofErr w:type="spellStart"/>
            <w:r w:rsidRPr="007D1375">
              <w:rPr>
                <w:sz w:val="20"/>
                <w:szCs w:val="20"/>
                <w:lang w:val="ru-RU"/>
              </w:rPr>
              <w:t>наследодательница</w:t>
            </w:r>
            <w:proofErr w:type="spellEnd"/>
            <w:r w:rsidRPr="007D1375">
              <w:rPr>
                <w:sz w:val="20"/>
                <w:szCs w:val="20"/>
                <w:lang w:val="ru-RU"/>
              </w:rPr>
              <w:t xml:space="preserve"> завещала своему сыну. К нотариусу для вступления в наследство обратились сын </w:t>
            </w:r>
            <w:proofErr w:type="spellStart"/>
            <w:r w:rsidRPr="007D1375">
              <w:rPr>
                <w:sz w:val="20"/>
                <w:szCs w:val="20"/>
                <w:lang w:val="ru-RU"/>
              </w:rPr>
              <w:t>наследодательницы</w:t>
            </w:r>
            <w:proofErr w:type="spellEnd"/>
            <w:r w:rsidRPr="007D1375">
              <w:rPr>
                <w:sz w:val="20"/>
                <w:szCs w:val="20"/>
                <w:lang w:val="ru-RU"/>
              </w:rPr>
              <w:t xml:space="preserve"> и её дочь-инвалид. Спустя 6 месяцев после открытия наследства нотариус выдал сыну свидетельство о праве на наследство на 13/15 долей, а 2/15 доли отошли сестре. Сын-наследник решил оспорить наследование своей сестры, так как у неё две квартиры, в доме она никогда не проживала и за матерью не ухаживала. Каковы перспективы этого спора и что в результате должно получиться?</w:t>
            </w:r>
          </w:p>
          <w:p w14:paraId="45FBD545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A323" w14:textId="77777777" w:rsidR="00EC6B04" w:rsidRPr="007D1375" w:rsidRDefault="00EC6B04" w:rsidP="009E013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 xml:space="preserve"> В случае наследования по закону между детьми наследство делилось бы поровну. У умершей было 5 детей. То, что одна из дочерей умерла не имеет значения, так как её супруг и дети должны были бы наследовать по праву представления только долю умершей в наследстве. В итоге расчёт нужно делать исходя из 5 -х наследников. Наследуется 1/2 доли в жилом доме, следовательно, нужно делить на 5 и получим по 1/10 доли, полагающейся при наследовании по закону на каждого. Обязательная доля в наследстве для сестры-инвалида не менее половины от положенной в случае наследования по закону. Половина от 1/10 будет 1/20. Отсюда сыну должно было принадлежать при наследовании 19/20 и 1/20 дочери-инвалиду.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6536" w14:textId="77777777" w:rsidR="00EC6B04" w:rsidRPr="007D1375" w:rsidRDefault="00EC6B04" w:rsidP="009E013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375">
              <w:rPr>
                <w:sz w:val="20"/>
                <w:szCs w:val="20"/>
                <w:lang w:val="ru-RU"/>
              </w:rPr>
              <w:t>Обоснованно получен верный ответ 2</w:t>
            </w:r>
          </w:p>
          <w:p w14:paraId="7DD386E1" w14:textId="77777777" w:rsidR="00EC6B04" w:rsidRPr="007D1375" w:rsidRDefault="00EC6B04" w:rsidP="009E01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D1375">
              <w:rPr>
                <w:sz w:val="20"/>
                <w:szCs w:val="20"/>
                <w:lang w:val="ru-RU"/>
              </w:rPr>
              <w:t>Решение доведено до конца, но допущена арифметическая ошибка, с её учётом дальнейшие шаги выполнены верно 1 Решение не соответствует ни одному из критериев, перечисленных выше 0 Максимальный балл 2.</w:t>
            </w:r>
          </w:p>
        </w:tc>
      </w:tr>
    </w:tbl>
    <w:p w14:paraId="2AAB04EE" w14:textId="7A4A5074" w:rsidR="00EC6B04" w:rsidRDefault="00EC6B04" w:rsidP="00EC6B04">
      <w:pPr>
        <w:tabs>
          <w:tab w:val="left" w:pos="6150"/>
        </w:tabs>
        <w:rPr>
          <w:lang w:val="ru-RU"/>
        </w:rPr>
      </w:pPr>
    </w:p>
    <w:p w14:paraId="7A60E407" w14:textId="7218E7CA" w:rsidR="00E91E87" w:rsidRPr="00EC6B04" w:rsidRDefault="00EC6B04" w:rsidP="00EC6B04">
      <w:pPr>
        <w:tabs>
          <w:tab w:val="left" w:pos="6150"/>
        </w:tabs>
        <w:rPr>
          <w:lang w:val="ru-RU"/>
        </w:rPr>
        <w:sectPr w:rsidR="00E91E87" w:rsidRPr="00EC6B04" w:rsidSect="00EC6B04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  <w:r>
        <w:rPr>
          <w:lang w:val="ru-RU"/>
        </w:rPr>
        <w:tab/>
      </w:r>
    </w:p>
    <w:p w14:paraId="49776D8B" w14:textId="77777777" w:rsidR="00EC6B04" w:rsidRPr="00EC6B04" w:rsidRDefault="00EC6B04" w:rsidP="00EC6B04">
      <w:pPr>
        <w:suppressAutoHyphens/>
        <w:overflowPunct w:val="0"/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  <w:r w:rsidRPr="00EC6B04">
        <w:rPr>
          <w:rFonts w:eastAsia="Times New Roman"/>
          <w:b/>
          <w:szCs w:val="24"/>
          <w:lang w:val="ru-RU"/>
        </w:rPr>
        <w:lastRenderedPageBreak/>
        <w:t>КОМПЛЕКТ ОЦЕНОЧНЫХ СРЕДСТВ ДЛЯ ПРОМЕЖУТОЧНОЙ АТТЕСТАЦИИ</w:t>
      </w:r>
    </w:p>
    <w:p w14:paraId="05B249E3" w14:textId="77777777" w:rsidR="00EC6B04" w:rsidRPr="00EC6B04" w:rsidRDefault="00EC6B04" w:rsidP="00EC6B04">
      <w:pPr>
        <w:suppressAutoHyphens/>
        <w:overflowPunct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val="ru-RU" w:eastAsia="ru-RU"/>
        </w:rPr>
      </w:pPr>
    </w:p>
    <w:p w14:paraId="23C93B85" w14:textId="77777777" w:rsidR="00EC6B04" w:rsidRPr="00EC6B04" w:rsidRDefault="00EC6B04" w:rsidP="00EC6B04">
      <w:pPr>
        <w:suppressAutoHyphens/>
        <w:overflowPunct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val="ru-RU" w:eastAsia="ru-RU"/>
        </w:rPr>
      </w:pPr>
      <w:r w:rsidRPr="00EC6B04">
        <w:rPr>
          <w:rFonts w:eastAsia="Times New Roman"/>
          <w:b/>
          <w:bCs/>
          <w:color w:val="000000"/>
          <w:szCs w:val="24"/>
          <w:lang w:val="ru-RU" w:eastAsia="ru-RU"/>
        </w:rPr>
        <w:t xml:space="preserve">Примерные вопросы для подготовки к дифференцированному зачету </w:t>
      </w:r>
    </w:p>
    <w:p w14:paraId="79FD1DAD" w14:textId="77777777" w:rsidR="00EC6B04" w:rsidRPr="00EC6B04" w:rsidRDefault="00EC6B04" w:rsidP="00EC6B04">
      <w:pPr>
        <w:tabs>
          <w:tab w:val="left" w:pos="1276"/>
        </w:tabs>
        <w:suppressAutoHyphens/>
        <w:overflowPunct w:val="0"/>
        <w:spacing w:after="0" w:line="240" w:lineRule="auto"/>
        <w:ind w:left="142"/>
        <w:jc w:val="center"/>
        <w:rPr>
          <w:rFonts w:eastAsia="Times New Roman"/>
          <w:b/>
          <w:i/>
          <w:szCs w:val="24"/>
          <w:lang w:val="ru-RU"/>
        </w:rPr>
      </w:pPr>
      <w:r w:rsidRPr="00EC6B04">
        <w:rPr>
          <w:rFonts w:eastAsia="Times New Roman"/>
          <w:b/>
          <w:i/>
          <w:szCs w:val="24"/>
          <w:lang w:val="ru-RU"/>
        </w:rPr>
        <w:t>Контролируемые компетенции – ОК 01, ОК 02.</w:t>
      </w:r>
    </w:p>
    <w:p w14:paraId="7E68772C" w14:textId="77777777" w:rsidR="00EC6B04" w:rsidRPr="00EC6B04" w:rsidRDefault="00EC6B04" w:rsidP="00EC6B04">
      <w:pPr>
        <w:tabs>
          <w:tab w:val="left" w:pos="1276"/>
        </w:tabs>
        <w:suppressAutoHyphens/>
        <w:overflowPunct w:val="0"/>
        <w:spacing w:after="0" w:line="240" w:lineRule="auto"/>
        <w:ind w:left="142"/>
        <w:jc w:val="center"/>
        <w:rPr>
          <w:rFonts w:eastAsia="Times New Roman"/>
          <w:b/>
          <w:i/>
          <w:szCs w:val="24"/>
          <w:lang w:val="ru-RU"/>
        </w:rPr>
      </w:pPr>
    </w:p>
    <w:tbl>
      <w:tblPr>
        <w:tblW w:w="15304" w:type="dxa"/>
        <w:tblInd w:w="109" w:type="dxa"/>
        <w:tblLook w:val="0000" w:firstRow="0" w:lastRow="0" w:firstColumn="0" w:lastColumn="0" w:noHBand="0" w:noVBand="0"/>
      </w:tblPr>
      <w:tblGrid>
        <w:gridCol w:w="3342"/>
        <w:gridCol w:w="11962"/>
      </w:tblGrid>
      <w:tr w:rsidR="007C00F7" w:rsidRPr="007C00F7" w14:paraId="32599158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4E1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>Задание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650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>Ключ к заданию / Эталонный ответ</w:t>
            </w:r>
          </w:p>
        </w:tc>
      </w:tr>
      <w:tr w:rsidR="007C00F7" w:rsidRPr="007C00F7" w14:paraId="5C8829CE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ACD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 Матрицы и действия над ними. Определители и их свойства. Ранг матрицы. Диагональная и единичная матрицы. Транспонированная матрица, обратная матрица.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A61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Матрицей размерности </w:t>
            </w: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m×n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называется прямоугольная таблица чисел, состоящая из m– строк и n– столбцов.</w:t>
            </w:r>
          </w:p>
          <w:p w14:paraId="6067E4F1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Операции: п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роизведение матрицы на число, сумма матриц, разность матриц, произведение матриц, возведение в степень с натуральным показателем квадратных матриц, транспонирование матриц.</w:t>
            </w:r>
          </w:p>
          <w:p w14:paraId="0CC6DAA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Определителем квадратной матрицы называется число, характеризующее эту матрицу.</w:t>
            </w:r>
          </w:p>
          <w:p w14:paraId="43BFF29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Определители обозначаются двумя вертикальными чертами:</w:t>
            </w:r>
          </w:p>
          <w:p w14:paraId="35CB741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│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│ или ∆ (дельта).</w:t>
            </w:r>
          </w:p>
          <w:p w14:paraId="59313DE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bookmarkStart w:id="0" w:name="6"/>
            <w:bookmarkEnd w:id="0"/>
            <w:r w:rsidRPr="007C00F7">
              <w:rPr>
                <w:rFonts w:eastAsia="Calibri"/>
                <w:sz w:val="20"/>
                <w:szCs w:val="20"/>
                <w:lang w:val="ru-RU"/>
              </w:rPr>
              <w:t>Свойства определителей.</w:t>
            </w:r>
          </w:p>
          <w:p w14:paraId="5121369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1. Определитель равен нулю, если содержит:</w:t>
            </w:r>
          </w:p>
          <w:p w14:paraId="0239018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- нулевую строку или нулевой столбец;</w:t>
            </w:r>
          </w:p>
          <w:p w14:paraId="5FFB448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- две одинаковые строки (столбца);</w:t>
            </w:r>
          </w:p>
          <w:p w14:paraId="458084E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- две пропорциональных строки (столбца).</w:t>
            </w:r>
          </w:p>
          <w:p w14:paraId="6E78441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2. Общий множитель элементов любой строки (столбца) можно выносить за знак определителя.</w:t>
            </w:r>
          </w:p>
          <w:p w14:paraId="16D86DC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3. Определитель не изменится, если к элементам любой строки (столбца) прибавить элементы другой строки (столбца) умноженные на одно число.</w:t>
            </w:r>
          </w:p>
          <w:p w14:paraId="07F88C9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Ранг матрицы наивысший порядок ее минора отличного от нуля.</w:t>
            </w:r>
          </w:p>
          <w:p w14:paraId="65373FA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Диагональная матрица — это квадратная матрица, у которой все элементы, за исключением расположенных на главной диагонали, равны нулю. Одновременно является верхней и нижней треугольной.</w:t>
            </w:r>
          </w:p>
          <w:p w14:paraId="13918A4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Единичная матрица — это разновидность диагональной матрицы, у которой все элементы главной диагонали равны единице. Обычно обозначается буквой </w:t>
            </w:r>
            <w:r w:rsidRPr="007C00F7">
              <w:rPr>
                <w:rFonts w:eastAsia="Calibri"/>
                <w:sz w:val="20"/>
                <w:szCs w:val="20"/>
              </w:rPr>
              <w:t>E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517206B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Матрица А</w:t>
            </w:r>
            <w:r w:rsidRPr="007C00F7">
              <w:rPr>
                <w:rFonts w:eastAsia="Calibri"/>
                <w:position w:val="8"/>
                <w:sz w:val="20"/>
                <w:szCs w:val="20"/>
                <w:lang w:val="ru-RU"/>
              </w:rPr>
              <w:t>-1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называется обратной к матрице 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если при умножении ее на матрицу 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, как справа, так и слева, получится единичная матрица.</w:t>
            </w:r>
          </w:p>
          <w:p w14:paraId="1E78037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А</w:t>
            </w:r>
            <w:r w:rsidRPr="007C00F7">
              <w:rPr>
                <w:rFonts w:eastAsia="Calibri"/>
                <w:position w:val="8"/>
                <w:sz w:val="20"/>
                <w:szCs w:val="20"/>
                <w:lang w:val="ru-RU"/>
              </w:rPr>
              <w:t>-1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×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=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× А</w:t>
            </w:r>
            <w:r w:rsidRPr="007C00F7">
              <w:rPr>
                <w:rFonts w:eastAsia="Calibri"/>
                <w:position w:val="8"/>
                <w:sz w:val="20"/>
                <w:szCs w:val="20"/>
                <w:lang w:val="ru-RU"/>
              </w:rPr>
              <w:t>-1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=</w:t>
            </w:r>
            <w:r w:rsidRPr="007C00F7">
              <w:rPr>
                <w:rFonts w:eastAsia="Calibri"/>
                <w:sz w:val="20"/>
                <w:szCs w:val="20"/>
              </w:rPr>
              <w:t>E</w:t>
            </w:r>
          </w:p>
          <w:p w14:paraId="7D2A423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Матрица называется невырожденной, если ее определитель не равен 0, и называется вырожденной, если ее определитель равен 0.</w:t>
            </w:r>
          </w:p>
          <w:p w14:paraId="593B7BE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C00F7">
              <w:rPr>
                <w:rFonts w:eastAsia="Calibri"/>
                <w:sz w:val="20"/>
                <w:szCs w:val="20"/>
              </w:rPr>
              <w:t>Формула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обратной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матрицы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>:</w:t>
            </w:r>
          </w:p>
          <w:p w14:paraId="5A0DBFE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0B46C1E" wp14:editId="74A48021">
                  <wp:extent cx="802005" cy="344805"/>
                  <wp:effectExtent l="0" t="0" r="0" b="0"/>
                  <wp:docPr id="1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F7" w:rsidRPr="007C00F7" w14:paraId="1022E825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ADB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 Системы линейных уравнений. Правило Крамера. Метод Гаусса.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EBD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Рассмотрим систему 3-х линейных уравнений с тремя неизвестными:</w:t>
            </w:r>
          </w:p>
          <w:p w14:paraId="4520974F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5D46BE5" wp14:editId="213C1E6A">
                  <wp:extent cx="1561465" cy="647065"/>
                  <wp:effectExtent l="0" t="0" r="0" b="0"/>
                  <wp:docPr id="6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9836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Метод Крамера используется для решения систем линейных алгебраических уравнений, в которых число уравнений равно числу неизвестных переменных и определитель основной матрицы системы отличен от нуля.</w:t>
            </w:r>
          </w:p>
          <w:p w14:paraId="1B11ACE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Метод Гаусса применяется для решения систем из </w:t>
            </w:r>
            <w:r w:rsidRPr="007C00F7">
              <w:rPr>
                <w:rFonts w:eastAsia="Calibri"/>
                <w:sz w:val="20"/>
                <w:szCs w:val="20"/>
              </w:rPr>
              <w:t>n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линейных уравнений с </w:t>
            </w:r>
            <w:r w:rsidRPr="007C00F7">
              <w:rPr>
                <w:rFonts w:eastAsia="Calibri"/>
                <w:sz w:val="20"/>
                <w:szCs w:val="20"/>
              </w:rPr>
              <w:t>n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неизвестными переменными, определитель основной матрицы которых отличен от нуля. Суть метода состоит в последовательном исключении неизвестных переменных: сначала исключается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1 из всех уравнений системы, начиная со второго, далее исключается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2 из всех уравнений, начиная с третьего, и так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далее, пока в последнем уравнении не останется только неизвестная переменная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xn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</w:tr>
      <w:tr w:rsidR="007C00F7" w:rsidRPr="007C00F7" w14:paraId="16ABBCB7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9F3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3. Линейные векторные пространства. Формула расстояния между двумя точками. Прямая, проходящая через две данные точки.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0D2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Векторное пространство (также называемое линейным пространством) </w:t>
            </w:r>
            <w:proofErr w:type="gram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- это</w:t>
            </w:r>
            <w:proofErr w:type="gram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набор объектов, называемых векторами, которые могут быть сложены и умножены ("масштабированы") на числа, называемые скалярами. Скаляры часто считаются вещественными числами, но существуют также векторные пространства со скалярным умножением на комплексные числа, рациональные числа или вообще любое поле.</w:t>
            </w:r>
          </w:p>
          <w:p w14:paraId="76FCFEF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Если точки </w:t>
            </w:r>
            <w:r w:rsidRPr="007C00F7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A (x</w:t>
            </w:r>
            <w:r w:rsidRPr="007C00F7">
              <w:rPr>
                <w:rFonts w:eastAsia="Times New Roman"/>
                <w:i/>
                <w:iCs/>
                <w:color w:val="000000"/>
                <w:position w:val="-14"/>
                <w:sz w:val="20"/>
                <w:szCs w:val="20"/>
                <w:lang w:val="ru-RU" w:eastAsia="ru-RU"/>
              </w:rPr>
              <w:t>a</w:t>
            </w:r>
            <w:r w:rsidRPr="007C00F7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, y</w:t>
            </w:r>
            <w:r w:rsidRPr="007C00F7">
              <w:rPr>
                <w:rFonts w:eastAsia="Times New Roman"/>
                <w:i/>
                <w:iCs/>
                <w:color w:val="000000"/>
                <w:position w:val="-14"/>
                <w:sz w:val="20"/>
                <w:szCs w:val="20"/>
                <w:lang w:val="ru-RU" w:eastAsia="ru-RU"/>
              </w:rPr>
              <w:t>a</w:t>
            </w:r>
            <w:r w:rsidRPr="007C00F7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и </w:t>
            </w:r>
            <w:r w:rsidRPr="007C00F7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B (x</w:t>
            </w:r>
            <w:r w:rsidRPr="007C00F7">
              <w:rPr>
                <w:rFonts w:eastAsia="Times New Roman"/>
                <w:i/>
                <w:iCs/>
                <w:color w:val="000000"/>
                <w:position w:val="-14"/>
                <w:sz w:val="20"/>
                <w:szCs w:val="20"/>
                <w:lang w:val="ru-RU" w:eastAsia="ru-RU"/>
              </w:rPr>
              <w:t>b</w:t>
            </w:r>
            <w:r w:rsidRPr="007C00F7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, y</w:t>
            </w:r>
            <w:r w:rsidRPr="007C00F7">
              <w:rPr>
                <w:rFonts w:eastAsia="Times New Roman"/>
                <w:i/>
                <w:iCs/>
                <w:color w:val="000000"/>
                <w:position w:val="-14"/>
                <w:sz w:val="20"/>
                <w:szCs w:val="20"/>
                <w:lang w:val="ru-RU" w:eastAsia="ru-RU"/>
              </w:rPr>
              <w:t>b</w:t>
            </w:r>
            <w:r w:rsidRPr="007C00F7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расположены на плоскости, то расстояние между ними считается по формуле:</w:t>
            </w:r>
          </w:p>
          <w:p w14:paraId="62CDF7E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A678367" wp14:editId="1028D76B">
                  <wp:extent cx="2286000" cy="207010"/>
                  <wp:effectExtent l="0" t="0" r="0" b="0"/>
                  <wp:docPr id="68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B951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Если точки </w:t>
            </w:r>
            <w:r w:rsidRPr="007C00F7">
              <w:rPr>
                <w:rFonts w:eastAsia="Calibri"/>
                <w:i/>
                <w:iCs/>
                <w:sz w:val="20"/>
                <w:szCs w:val="20"/>
              </w:rPr>
              <w:t>A</w:t>
            </w:r>
            <w:r w:rsidRPr="007C00F7">
              <w:rPr>
                <w:rFonts w:eastAsia="Calibri"/>
                <w:i/>
                <w:iCs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i/>
                <w:iCs/>
                <w:sz w:val="20"/>
                <w:szCs w:val="20"/>
              </w:rPr>
              <w:t>x</w:t>
            </w:r>
            <w:r w:rsidRPr="007C00F7">
              <w:rPr>
                <w:rFonts w:eastAsia="Calibri"/>
                <w:i/>
                <w:iCs/>
                <w:position w:val="-8"/>
                <w:sz w:val="20"/>
                <w:szCs w:val="20"/>
              </w:rPr>
              <w:t>a</w:t>
            </w:r>
            <w:r w:rsidRPr="007C00F7">
              <w:rPr>
                <w:rFonts w:eastAsia="Calibri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i/>
                <w:iCs/>
                <w:sz w:val="20"/>
                <w:szCs w:val="20"/>
              </w:rPr>
              <w:t>y</w:t>
            </w:r>
            <w:r w:rsidRPr="007C00F7">
              <w:rPr>
                <w:rFonts w:eastAsia="Calibri"/>
                <w:i/>
                <w:iCs/>
                <w:position w:val="-8"/>
                <w:sz w:val="20"/>
                <w:szCs w:val="20"/>
              </w:rPr>
              <w:t>a</w:t>
            </w:r>
            <w:r w:rsidRPr="007C00F7">
              <w:rPr>
                <w:rFonts w:eastAsia="Calibri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i/>
                <w:iCs/>
                <w:sz w:val="20"/>
                <w:szCs w:val="20"/>
              </w:rPr>
              <w:t>z</w:t>
            </w:r>
            <w:r w:rsidRPr="007C00F7">
              <w:rPr>
                <w:rFonts w:eastAsia="Calibri"/>
                <w:i/>
                <w:iCs/>
                <w:position w:val="-8"/>
                <w:sz w:val="20"/>
                <w:szCs w:val="20"/>
              </w:rPr>
              <w:t>a</w:t>
            </w:r>
            <w:r w:rsidRPr="007C00F7">
              <w:rPr>
                <w:rFonts w:eastAsia="Calibri"/>
                <w:i/>
                <w:iCs/>
                <w:sz w:val="20"/>
                <w:szCs w:val="20"/>
                <w:lang w:val="ru-RU"/>
              </w:rPr>
              <w:t>)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и </w:t>
            </w:r>
            <w:r w:rsidRPr="007C00F7">
              <w:rPr>
                <w:rFonts w:eastAsia="Calibri"/>
                <w:i/>
                <w:iCs/>
                <w:sz w:val="20"/>
                <w:szCs w:val="20"/>
              </w:rPr>
              <w:t>B</w:t>
            </w:r>
            <w:r w:rsidRPr="007C00F7">
              <w:rPr>
                <w:rFonts w:eastAsia="Calibri"/>
                <w:i/>
                <w:iCs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i/>
                <w:iCs/>
                <w:sz w:val="20"/>
                <w:szCs w:val="20"/>
              </w:rPr>
              <w:t>x</w:t>
            </w:r>
            <w:r w:rsidRPr="007C00F7">
              <w:rPr>
                <w:rFonts w:eastAsia="Calibri"/>
                <w:i/>
                <w:iCs/>
                <w:position w:val="-8"/>
                <w:sz w:val="20"/>
                <w:szCs w:val="20"/>
              </w:rPr>
              <w:t>b</w:t>
            </w:r>
            <w:r w:rsidRPr="007C00F7">
              <w:rPr>
                <w:rFonts w:eastAsia="Calibri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i/>
                <w:iCs/>
                <w:sz w:val="20"/>
                <w:szCs w:val="20"/>
              </w:rPr>
              <w:t>y</w:t>
            </w:r>
            <w:r w:rsidRPr="007C00F7">
              <w:rPr>
                <w:rFonts w:eastAsia="Calibri"/>
                <w:i/>
                <w:iCs/>
                <w:position w:val="-8"/>
                <w:sz w:val="20"/>
                <w:szCs w:val="20"/>
              </w:rPr>
              <w:t>b</w:t>
            </w:r>
            <w:r w:rsidRPr="007C00F7">
              <w:rPr>
                <w:rFonts w:eastAsia="Calibri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i/>
                <w:iCs/>
                <w:sz w:val="20"/>
                <w:szCs w:val="20"/>
              </w:rPr>
              <w:t>z</w:t>
            </w:r>
            <w:r w:rsidRPr="007C00F7">
              <w:rPr>
                <w:rFonts w:eastAsia="Calibri"/>
                <w:i/>
                <w:iCs/>
                <w:position w:val="-8"/>
                <w:sz w:val="20"/>
                <w:szCs w:val="20"/>
              </w:rPr>
              <w:t>b</w:t>
            </w:r>
            <w:r w:rsidRPr="007C00F7">
              <w:rPr>
                <w:rFonts w:eastAsia="Calibri"/>
                <w:i/>
                <w:iCs/>
                <w:sz w:val="20"/>
                <w:szCs w:val="20"/>
                <w:lang w:val="ru-RU"/>
              </w:rPr>
              <w:t>)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находятся в трехмерном пространстве, расстояние вычисляется так:</w:t>
            </w:r>
          </w:p>
          <w:p w14:paraId="5B841E4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9DCE4EA" wp14:editId="7A468B98">
                  <wp:extent cx="3217545" cy="207010"/>
                  <wp:effectExtent l="0" t="0" r="0" b="0"/>
                  <wp:docPr id="69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4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9573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Прямая, проходящая через две данные </w:t>
            </w:r>
            <w:proofErr w:type="spellStart"/>
            <w:proofErr w:type="gram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точки.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Прямая</w:t>
            </w:r>
            <w:proofErr w:type="spellEnd"/>
            <w:proofErr w:type="gram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проходящая через две данные точки </w:t>
            </w:r>
            <w:r w:rsidRPr="007C00F7">
              <w:rPr>
                <w:rFonts w:eastAsia="Calibri"/>
                <w:sz w:val="20"/>
                <w:szCs w:val="20"/>
              </w:rPr>
              <w:t>M</w:t>
            </w:r>
            <w:r w:rsidRPr="007C00F7">
              <w:rPr>
                <w:rFonts w:eastAsia="Calibri"/>
                <w:position w:val="-8"/>
                <w:sz w:val="20"/>
                <w:szCs w:val="20"/>
                <w:lang w:val="ru-RU"/>
              </w:rPr>
              <w:t>1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position w:val="-8"/>
                <w:sz w:val="20"/>
                <w:szCs w:val="20"/>
                <w:lang w:val="ru-RU"/>
              </w:rPr>
              <w:t>1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;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position w:val="-8"/>
                <w:sz w:val="20"/>
                <w:szCs w:val="20"/>
                <w:lang w:val="ru-RU"/>
              </w:rPr>
              <w:t>1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и </w:t>
            </w:r>
            <w:r w:rsidRPr="007C00F7">
              <w:rPr>
                <w:rFonts w:eastAsia="Calibri"/>
                <w:sz w:val="20"/>
                <w:szCs w:val="20"/>
              </w:rPr>
              <w:t>M</w:t>
            </w:r>
            <w:r w:rsidRPr="007C00F7">
              <w:rPr>
                <w:rFonts w:eastAsia="Calibri"/>
                <w:position w:val="-8"/>
                <w:sz w:val="20"/>
                <w:szCs w:val="20"/>
                <w:lang w:val="ru-RU"/>
              </w:rPr>
              <w:t>2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position w:val="-8"/>
                <w:sz w:val="20"/>
                <w:szCs w:val="20"/>
                <w:lang w:val="ru-RU"/>
              </w:rPr>
              <w:t>2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;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position w:val="-8"/>
                <w:sz w:val="20"/>
                <w:szCs w:val="20"/>
                <w:lang w:val="ru-RU"/>
              </w:rPr>
              <w:t>2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), задаётся уравнением:</w:t>
            </w:r>
          </w:p>
          <w:p w14:paraId="0DE49EC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F6634F6" wp14:editId="0F0AAD31">
                  <wp:extent cx="991870" cy="387985"/>
                  <wp:effectExtent l="0" t="0" r="0" b="0"/>
                  <wp:docPr id="70" name="Object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ject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F7" w:rsidRPr="007C00F7" w14:paraId="10D81BDC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877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4. Векторы. Координаты вектора. Модуль вектора. Равенство векторов. Линейная зависимость и независимость векторов.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83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Вектор — это направленный отрезок прямой, то есть отрезок, для которого указано, какая из его граничных точек является началом, а какая — концом.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Координаты вектора — это числа, которые описывают расположение вектора в координатной плоскости.</w:t>
            </w:r>
          </w:p>
          <w:p w14:paraId="0FE4FF1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Координатами вектора с началом в точке 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1;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1) и концом в точке </w:t>
            </w:r>
            <w:r w:rsidRPr="007C00F7">
              <w:rPr>
                <w:rFonts w:eastAsia="Calibri"/>
                <w:sz w:val="20"/>
                <w:szCs w:val="20"/>
              </w:rPr>
              <w:t>B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2;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2) называются числа 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1=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2 —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1; 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2=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2 —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1. Чтобы найти координаты вектора, надо из координат его конца вычесть координаты начала.</w:t>
            </w:r>
          </w:p>
          <w:p w14:paraId="5F1BB9C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Модуль вектора (абсолютная величина) - длина этого направленного отрезка. Если начало вектора совпадает с его концом, получим нулевой вектор. Два вектора являются равными, если их длина одинаковая и они имеют одинаковое направление. Они совмещаются при переносе. Длина направленного отрезка определяет числовое значение вектора и называется длиной вектора или модулем вектора AB.</w:t>
            </w:r>
          </w:p>
          <w:p w14:paraId="45B3C52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Векторы называются равными, если они </w:t>
            </w: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сонаправлены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и их длины равны. Векторы a </w:t>
            </w:r>
            <w:r w:rsidRPr="007C00F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ru-RU" w:eastAsia="ru-RU"/>
              </w:rPr>
              <w:t>⃗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и b </w:t>
            </w:r>
            <w:r w:rsidRPr="007C00F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ru-RU" w:eastAsia="ru-RU"/>
              </w:rPr>
              <w:t>⃗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равны, если a </w:t>
            </w:r>
            <w:r w:rsidRPr="007C00F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ru-RU" w:eastAsia="ru-RU"/>
              </w:rPr>
              <w:t>⃗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↑ ↑ b </w:t>
            </w:r>
            <w:r w:rsidRPr="007C00F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ru-RU" w:eastAsia="ru-RU"/>
              </w:rPr>
              <w:t>⃗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и a </w:t>
            </w:r>
            <w:r w:rsidRPr="007C00F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ru-RU" w:eastAsia="ru-RU"/>
              </w:rPr>
              <w:t>⃗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= b </w:t>
            </w:r>
            <w:r w:rsidRPr="007C00F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ru-RU" w:eastAsia="ru-RU"/>
              </w:rPr>
              <w:t>⃗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. Равенство векторов обозначается так: a </w:t>
            </w:r>
            <w:r w:rsidRPr="007C00F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ru-RU" w:eastAsia="ru-RU"/>
              </w:rPr>
              <w:t>⃗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= b </w:t>
            </w:r>
            <w:r w:rsidRPr="007C00F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ru-RU" w:eastAsia="ru-RU"/>
              </w:rPr>
              <w:t>⃗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. Векторы называются линейно независимыми, если только их тривиальная линейная комбинация равна нулевому вектору.</w:t>
            </w:r>
          </w:p>
          <w:p w14:paraId="1C9EBD7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Векторы называются линейно зависимыми, если хотя бы одна их нетривиальная линейная комбинация равна нулевому вектору</w:t>
            </w:r>
          </w:p>
        </w:tc>
      </w:tr>
      <w:tr w:rsidR="007C00F7" w:rsidRPr="007C00F7" w14:paraId="74F90D6D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8A4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5. Сложение векторов и умножение вектора на число. Скалярное произведение, основные свойства.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D15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Сложение (сумма) векторов «a + b» — это операция вычисления вектора c, все элементы которого равны попарной сумме соответствующих элементов векторов a и b, то есть каждый элемент вектора c равен: c=</w:t>
            </w: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a+b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14:paraId="7FF4A5C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Произведение ненулевого вектора на число </w:t>
            </w:r>
            <w:proofErr w:type="gramStart"/>
            <w:r w:rsidRPr="007C00F7">
              <w:rPr>
                <w:rFonts w:eastAsia="Calibri"/>
                <w:sz w:val="20"/>
                <w:szCs w:val="20"/>
                <w:lang w:val="ru-RU"/>
              </w:rPr>
              <w:t>- это</w:t>
            </w:r>
            <w:proofErr w:type="gram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вектор, координаты которого равны соответствующим координатам данного вектора, умноженным на число.</w:t>
            </w:r>
          </w:p>
          <w:p w14:paraId="6788BA9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Скалярное произведение двух векторов 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и </w:t>
            </w:r>
            <w:r w:rsidRPr="007C00F7">
              <w:rPr>
                <w:rFonts w:eastAsia="Calibri"/>
                <w:sz w:val="20"/>
                <w:szCs w:val="20"/>
              </w:rPr>
              <w:t>b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— это скалярная величина (число), равная произведению модулей этих векторов, умноженная на косинус угла между ними.</w:t>
            </w:r>
          </w:p>
          <w:p w14:paraId="036AA03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Свойства скалярного произведения векторов:</w:t>
            </w:r>
          </w:p>
          <w:p w14:paraId="2C90959A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1. Скалярное произведение вектора самого на себя всегда больше или равно нулю.</w:t>
            </w:r>
          </w:p>
          <w:p w14:paraId="41C7FCF4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2. Скалярное произведение вектора самого на себя равно квадрату его модуля.</w:t>
            </w:r>
          </w:p>
          <w:p w14:paraId="303FE579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3. Для скалярного произведения в силе переместительный закон.</w:t>
            </w:r>
          </w:p>
          <w:p w14:paraId="1E531BB7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4. Для скалярного произведения в силе распределительный закон.</w:t>
            </w:r>
          </w:p>
          <w:p w14:paraId="755AFD44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5. Для скалярного произведения в силе сочетательный закон.</w:t>
            </w:r>
          </w:p>
          <w:p w14:paraId="3EB305FA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6.Если скалярное произведение двух ненулевых векторов равно нулю, то эти векторы перпендикулярны.</w:t>
            </w:r>
          </w:p>
        </w:tc>
      </w:tr>
      <w:tr w:rsidR="007C00F7" w:rsidRPr="007C00F7" w14:paraId="0ABBA9CD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04F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6. Понятие функции. Способы задания функций. Область определения.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11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Пусть даны две переменные х и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с областями изменения Х и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. Переменная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называется функцией от х, если по некоторому правилу или закону каждому значению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7A2F2F7" wp14:editId="314FB01E">
                  <wp:extent cx="370840" cy="155575"/>
                  <wp:effectExtent l="0" t="0" r="0" b="0"/>
                  <wp:docPr id="6" name="Objec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jec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ставится в соответствие одно определенное значение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9244630" wp14:editId="5FA590BA">
                  <wp:extent cx="370840" cy="155575"/>
                  <wp:effectExtent l="0" t="0" r="0" b="0"/>
                  <wp:docPr id="7" name="Objec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jec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7125552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Для указания этого факта, что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есть функция от х, пишут: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DAE21FC" wp14:editId="4C5AA866">
                  <wp:extent cx="509270" cy="172720"/>
                  <wp:effectExtent l="0" t="0" r="0" b="0"/>
                  <wp:docPr id="8" name="Objec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jec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CFB219A" wp14:editId="5944F4E6">
                  <wp:extent cx="526415" cy="172720"/>
                  <wp:effectExtent l="0" t="0" r="0" b="0"/>
                  <wp:docPr id="9" name="Objec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jec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574013B" wp14:editId="0E6020EF">
                  <wp:extent cx="534670" cy="172720"/>
                  <wp:effectExtent l="0" t="0" r="0" b="0"/>
                  <wp:docPr id="10" name="Object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jec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и т.п.</w:t>
            </w:r>
          </w:p>
          <w:p w14:paraId="4040A30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Множество Х называется областью определения функции и обозначается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8DC24E7" wp14:editId="50806E9C">
                  <wp:extent cx="336550" cy="172720"/>
                  <wp:effectExtent l="0" t="0" r="0" b="0"/>
                  <wp:docPr id="11" name="Object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ject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Множество значений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называется областью изменения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или областью значений функции, и обозначается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A203574" wp14:editId="70AF9AB9">
                  <wp:extent cx="327660" cy="172720"/>
                  <wp:effectExtent l="0" t="0" r="0" b="0"/>
                  <wp:docPr id="12" name="Object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ject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.Существует три основных способа задания функции: аналитический, табличный и графический.</w:t>
            </w:r>
          </w:p>
        </w:tc>
      </w:tr>
      <w:tr w:rsidR="007C00F7" w:rsidRPr="007C00F7" w14:paraId="336F3643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D7E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7. Свойства функций. Классификация элементарных функций. Применение функций в экономике.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1FE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К основным свойствам функции у = f (x) относятся: 1) область определения D (f); 2) область значений E (f); 3) четность, нечетность; 4) монотонность; 5) ограниченность; 6) периодичность.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К элементарным функциям относятся степенные, показательные, логарифмические, тригонометрические, обратные тригонометрические, гиперболические, обратные гиперболические.</w:t>
            </w:r>
          </w:p>
          <w:p w14:paraId="2F327A8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Функции находят широкое применение в экономической теории и практике.</w:t>
            </w:r>
          </w:p>
          <w:p w14:paraId="3E924B5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1. Функция полезности (функция предпочтений) — зависимость полезности, то есть результата, эффекта некоторого действия от уровня (интенсивности) этого действия.</w:t>
            </w:r>
          </w:p>
          <w:p w14:paraId="0D61A725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2. Производственная функция — зависимость результата производственной деятельности от обусловивших его факторов.</w:t>
            </w:r>
          </w:p>
          <w:p w14:paraId="7655FC0C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3. Функция выпуска (частный вид производственной функции) — зависимость объёма производства от наличия или потребления ресурсов.</w:t>
            </w:r>
          </w:p>
          <w:p w14:paraId="5BB34EBF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4. Функция издержек (частный вид производственной функции) — зависимость издержек производства от объёма продукции.</w:t>
            </w:r>
          </w:p>
          <w:p w14:paraId="08E0CEEE" w14:textId="77777777" w:rsidR="007C00F7" w:rsidRPr="007C00F7" w:rsidRDefault="007C00F7" w:rsidP="007C0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5. Функция спроса, потребления и предложения — зависимость объёма спроса, потребления или предложения на отдельные товары или услуги от различных факторов (например, цены, дохода и т.п.).</w:t>
            </w:r>
          </w:p>
        </w:tc>
      </w:tr>
      <w:tr w:rsidR="007C00F7" w:rsidRPr="007C00F7" w14:paraId="492EF39A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BD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8. Понятие последовательности и ее предела. Предел монотонной ограниченной последовательности.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56E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Предел числовой последовательности — это предел последовательности элементов числового пространства.</w:t>
            </w:r>
          </w:p>
          <w:p w14:paraId="2CFA759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Число 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ascii="Cambria Math" w:eastAsia="Calibri" w:hAnsi="Cambria Math" w:cs="Cambria Math"/>
                <w:sz w:val="20"/>
                <w:szCs w:val="20"/>
                <w:lang w:val="ru-RU"/>
              </w:rPr>
              <w:t>∈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R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называется пределом числовой последовательности {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n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}, если последовательность {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n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− 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} является бесконечно малой, то есть все её элементы, начиная с некоторого, по модулю меньше любого заранее взятого положительного числа.</w:t>
            </w:r>
          </w:p>
          <w:p w14:paraId="1F7D5A1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Любая последовательность, стремящаяся к бесконечности, является неограниченной.</w:t>
            </w:r>
          </w:p>
          <w:p w14:paraId="26F5644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Частичный предел последовательности — это предел одной из её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подпоследовательностей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2F155F7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Верхний предел последовательности — это наибольшая из её предельных точек.</w:t>
            </w:r>
          </w:p>
          <w:p w14:paraId="61FC70B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Нижний предел последовательности — это наименьшая из её предельных точек.</w:t>
            </w:r>
          </w:p>
          <w:p w14:paraId="2C7CC21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Согласно теореме Вейерштрасса, любая монотонная и ограниченная последовательность имеет предел.</w:t>
            </w:r>
          </w:p>
        </w:tc>
      </w:tr>
      <w:tr w:rsidR="007C00F7" w:rsidRPr="007C00F7" w14:paraId="140B34E9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2F7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9. Бесконечно убывающая геометрическая прогрессия и ее сумма.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BDE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Числовая последовательность B </w:t>
            </w:r>
            <w:proofErr w:type="gram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=(</w:t>
            </w:r>
            <w:proofErr w:type="gram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b1, b2….</w:t>
            </w: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bn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), каждый член которой равен предыдущему, умноженному на постоянное для этой последовательности число g , называется геометрической прогрессией. Число g называется знаменателем прогрессии.</w:t>
            </w:r>
          </w:p>
          <w:p w14:paraId="50CA057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Если знаменатель </w:t>
            </w:r>
            <w:proofErr w:type="gramStart"/>
            <w:r w:rsidRPr="007C00F7">
              <w:rPr>
                <w:rFonts w:eastAsia="Calibri"/>
                <w:sz w:val="20"/>
                <w:szCs w:val="20"/>
                <w:lang w:val="ru-RU"/>
              </w:rPr>
              <w:t>g&lt;</w:t>
            </w:r>
            <w:proofErr w:type="gramEnd"/>
            <w:r w:rsidRPr="007C00F7">
              <w:rPr>
                <w:rFonts w:eastAsia="Calibri"/>
                <w:sz w:val="20"/>
                <w:szCs w:val="20"/>
                <w:lang w:val="ru-RU"/>
              </w:rPr>
              <w:t>1, то такая последовательность называется бесконечной убывающей геометрической прогрессией.</w:t>
            </w:r>
          </w:p>
          <w:p w14:paraId="71400D20" w14:textId="77777777" w:rsidR="007C00F7" w:rsidRPr="007C00F7" w:rsidRDefault="007C00F7" w:rsidP="007C00F7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eastAsia="DejaVu Sans"/>
                <w:b/>
                <w:bCs/>
                <w:sz w:val="20"/>
                <w:szCs w:val="20"/>
                <w:lang w:val="ru-RU"/>
              </w:rPr>
            </w:pPr>
            <w:r w:rsidRPr="007C00F7">
              <w:rPr>
                <w:rFonts w:eastAsia="DejaVu Sans"/>
                <w:sz w:val="20"/>
                <w:szCs w:val="20"/>
                <w:lang w:val="ru-RU"/>
              </w:rPr>
              <w:t>Сумма бесконечно убывающей геометрической прогрессии</w:t>
            </w:r>
          </w:p>
          <w:p w14:paraId="41448A9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Суммой бесконечно убывающей прогрессии является число, к которому неограниченно приближается сумма первых </w:t>
            </w:r>
            <w:proofErr w:type="gramStart"/>
            <w:r w:rsidRPr="007C00F7">
              <w:rPr>
                <w:rFonts w:eastAsia="Calibri"/>
                <w:sz w:val="20"/>
                <w:szCs w:val="20"/>
                <w:lang w:val="ru-RU"/>
              </w:rPr>
              <w:t>n  членов</w:t>
            </w:r>
            <w:proofErr w:type="gram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убывающей прогрессии при стремлении числа n к бесконечности. Сумма бесконечной убывающей геометрической прогрессии вычисляется по формуле:</w:t>
            </w:r>
          </w:p>
          <w:p w14:paraId="7D85E0B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Sn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=</w:t>
            </w:r>
            <w:r w:rsidRPr="007C00F7">
              <w:rPr>
                <w:rFonts w:eastAsia="Calibri"/>
                <w:sz w:val="20"/>
                <w:szCs w:val="20"/>
              </w:rPr>
              <w:t>b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1/(1-</w:t>
            </w:r>
            <w:r w:rsidRPr="007C00F7">
              <w:rPr>
                <w:rFonts w:eastAsia="Calibri"/>
                <w:sz w:val="20"/>
                <w:szCs w:val="20"/>
              </w:rPr>
              <w:t>g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</w:tr>
      <w:tr w:rsidR="007C00F7" w:rsidRPr="007C00F7" w14:paraId="3DFBAB1C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938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10. Предел функции. Теоремы о пределах.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92E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Число A называется пределом последовательности {</w:t>
            </w:r>
            <w:proofErr w:type="spellStart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xn</w:t>
            </w:r>
            <w:proofErr w:type="spellEnd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}, если для любого, сколь угодно малого, числа </w:t>
            </w:r>
            <w:proofErr w:type="gramStart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ε &gt;</w:t>
            </w:r>
            <w:proofErr w:type="gramEnd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0 найдётся такой номер N (ε), что все значения </w:t>
            </w:r>
            <w:proofErr w:type="spellStart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xn</w:t>
            </w:r>
            <w:proofErr w:type="spellEnd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, у которых номер n &gt; N (ε), удовлетворяют неравенству: |</w:t>
            </w:r>
            <w:proofErr w:type="spellStart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xn</w:t>
            </w:r>
            <w:proofErr w:type="spellEnd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− a| &lt; ε.</w:t>
            </w:r>
          </w:p>
          <w:p w14:paraId="5ABD90D9" w14:textId="77777777" w:rsidR="007C00F7" w:rsidRPr="007C00F7" w:rsidRDefault="007C00F7" w:rsidP="007C00F7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Записывают: </w:t>
            </w:r>
            <m:oMath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w:proofErr w:type="spellStart"/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  <w:proofErr w:type="spellEnd"/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  <w:lang w:val="ru-RU"/>
                    </w:rPr>
                    <m:t>→∞</m:t>
                  </m:r>
                </m:lim>
              </m:limLow>
              <m:r>
                <w:rPr>
                  <w:rFonts w:ascii="Cambria Math" w:eastAsia="Calibri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0"/>
                  <w:szCs w:val="20"/>
                  <w:lang w:val="ru-RU"/>
                </w:rPr>
                <m:t>=</m:t>
              </m:r>
              <m:r>
                <w:rPr>
                  <w:rFonts w:ascii="Cambria Math" w:eastAsia="Calibri" w:hAnsi="Cambria Math"/>
                  <w:sz w:val="20"/>
                  <w:szCs w:val="20"/>
                </w:rPr>
                <m:t>A</m:t>
              </m:r>
              <m:r>
                <m:rPr>
                  <m:lit/>
                  <m:nor/>
                </m:rPr>
                <w:rPr>
                  <w:rFonts w:eastAsia="Calibri"/>
                  <w:sz w:val="20"/>
                  <w:szCs w:val="20"/>
                  <w:lang w:val="ru-RU"/>
                </w:rPr>
                <m:t>.</m:t>
              </m:r>
            </m:oMath>
          </w:p>
          <w:p w14:paraId="356AAD4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Теорема 1. Если функция имеет конечный предел, то он единственный.</w:t>
            </w:r>
          </w:p>
          <w:p w14:paraId="5885309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Теорема 2. Если функция имеет конечный предел, то она ограниченна в некоторой проколотой окрестности точки а.</w:t>
            </w:r>
          </w:p>
          <w:p w14:paraId="08A6D20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C00F7">
              <w:rPr>
                <w:rFonts w:eastAsia="Calibri"/>
                <w:sz w:val="20"/>
                <w:szCs w:val="20"/>
              </w:rPr>
              <w:t>Те</w:t>
            </w:r>
            <w:r w:rsidRPr="007C00F7">
              <w:rPr>
                <w:rFonts w:eastAsia="Calibri"/>
                <w:sz w:val="20"/>
                <w:szCs w:val="20"/>
                <w:u w:val="single"/>
              </w:rPr>
              <w:t>орема</w:t>
            </w:r>
            <w:proofErr w:type="spellEnd"/>
            <w:r w:rsidRPr="007C00F7">
              <w:rPr>
                <w:rFonts w:eastAsia="Calibri"/>
                <w:sz w:val="20"/>
                <w:szCs w:val="20"/>
                <w:u w:val="single"/>
              </w:rPr>
              <w:t xml:space="preserve"> 3.</w:t>
            </w:r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m:oMath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w:proofErr w:type="spellStart"/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  <w:proofErr w:type="spellEnd"/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x→a</m:t>
                  </m:r>
                </m:lim>
              </m:limLow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±g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="Calibri" w:hAnsi="Cambria Math"/>
                  <w:sz w:val="20"/>
                  <w:szCs w:val="20"/>
                </w:rPr>
                <m:t>=</m:t>
              </m:r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x→a</m:t>
                  </m:r>
                </m:lim>
              </m:limLow>
              <m:r>
                <w:rPr>
                  <w:rFonts w:ascii="Cambria Math" w:eastAsia="Calibri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0"/>
                  <w:szCs w:val="20"/>
                </w:rPr>
                <m:t>±</m:t>
              </m:r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x→a</m:t>
                  </m:r>
                </m:lim>
              </m:limLow>
              <m:r>
                <w:rPr>
                  <w:rFonts w:ascii="Cambria Math" w:eastAsia="Calibri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</m:d>
            </m:oMath>
          </w:p>
          <w:p w14:paraId="02D3111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C00F7">
              <w:rPr>
                <w:rFonts w:eastAsia="Calibri"/>
                <w:sz w:val="20"/>
                <w:szCs w:val="20"/>
                <w:u w:val="single"/>
              </w:rPr>
              <w:t>Теорема</w:t>
            </w:r>
            <w:proofErr w:type="spellEnd"/>
            <w:r w:rsidRPr="007C00F7">
              <w:rPr>
                <w:rFonts w:eastAsia="Calibri"/>
                <w:sz w:val="20"/>
                <w:szCs w:val="20"/>
                <w:u w:val="single"/>
              </w:rPr>
              <w:t xml:space="preserve"> 4.</w:t>
            </w:r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m:oMath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w:proofErr w:type="spellStart"/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  <w:proofErr w:type="spellEnd"/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x→a</m:t>
                  </m:r>
                </m:lim>
              </m:limLow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⋅g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="Calibri" w:hAnsi="Cambria Math"/>
                  <w:sz w:val="20"/>
                  <w:szCs w:val="20"/>
                </w:rPr>
                <m:t>=</m:t>
              </m:r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x→a</m:t>
                  </m:r>
                </m:lim>
              </m:limLow>
              <m:r>
                <w:rPr>
                  <w:rFonts w:ascii="Cambria Math" w:eastAsia="Calibri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0"/>
                  <w:szCs w:val="20"/>
                </w:rPr>
                <m:t>⋅</m:t>
              </m:r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x→a</m:t>
                  </m:r>
                </m:lim>
              </m:limLow>
              <m:r>
                <w:rPr>
                  <w:rFonts w:ascii="Cambria Math" w:eastAsia="Calibri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</m:d>
            </m:oMath>
          </w:p>
          <w:p w14:paraId="7644211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  <w:u w:val="single"/>
                <w:lang w:val="ru-RU"/>
              </w:rPr>
              <w:t>Следствие.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m:oMath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w:proofErr w:type="spellStart"/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  <w:proofErr w:type="spellEnd"/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  <w:lang w:val="ru-RU"/>
                    </w:rPr>
                    <m:t>→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</m:t>
                  </m:r>
                </m:lim>
              </m:limLow>
              <m:r>
                <w:rPr>
                  <w:rFonts w:ascii="Cambria Math" w:eastAsia="Calibri" w:hAnsi="Cambria Math"/>
                  <w:sz w:val="20"/>
                  <w:szCs w:val="20"/>
                </w:rPr>
                <m:t>C</m:t>
              </m:r>
              <m:r>
                <w:rPr>
                  <w:rFonts w:ascii="Cambria Math" w:eastAsia="Calibri" w:hAnsi="Cambria Math"/>
                  <w:sz w:val="20"/>
                  <w:szCs w:val="20"/>
                  <w:lang w:val="ru-RU"/>
                </w:rPr>
                <m:t>⋅</m:t>
              </m:r>
              <m:r>
                <w:rPr>
                  <w:rFonts w:ascii="Cambria Math" w:eastAsia="Calibri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0"/>
                  <w:szCs w:val="20"/>
                  <w:lang w:val="ru-RU"/>
                </w:rPr>
                <m:t>=</m:t>
              </m:r>
              <m:r>
                <w:rPr>
                  <w:rFonts w:ascii="Cambria Math" w:eastAsia="Calibri" w:hAnsi="Cambria Math"/>
                  <w:sz w:val="20"/>
                  <w:szCs w:val="20"/>
                </w:rPr>
                <m:t>C</m:t>
              </m:r>
              <m:r>
                <w:rPr>
                  <w:rFonts w:ascii="Cambria Math" w:eastAsia="Calibri" w:hAnsi="Cambria Math"/>
                  <w:sz w:val="20"/>
                  <w:szCs w:val="20"/>
                  <w:lang w:val="ru-RU"/>
                </w:rPr>
                <m:t>⋅</m:t>
              </m:r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  <w:lang w:val="ru-RU"/>
                    </w:rPr>
                    <m:t>→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</m:t>
                  </m:r>
                </m:lim>
              </m:limLow>
              <m:r>
                <w:rPr>
                  <w:rFonts w:ascii="Cambria Math" w:eastAsia="Calibri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</m:d>
            </m:oMath>
          </w:p>
          <w:p w14:paraId="2EB7030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u w:val="single"/>
                <w:lang w:val="ru-RU" w:eastAsia="ru-RU"/>
              </w:rPr>
              <w:t>Теорема 5.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m:oMath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w:proofErr w:type="spellStart"/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  <w:proofErr w:type="spellEnd"/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  <w:lang w:val="ru-RU"/>
                    </w:rPr>
                    <m:t>→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</m:t>
                  </m:r>
                </m:lim>
              </m:limLow>
              <m:f>
                <m:f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g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="Calibri" w:hAnsi="Cambria Math"/>
                  <w:sz w:val="20"/>
                  <w:szCs w:val="20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fPr>
                <m:num>
                  <m:limLow>
                    <m:limLow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lit/>
                          <m:nor/>
                        </m:rPr>
                        <w:rPr>
                          <w:rFonts w:eastAsia="Calibri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  <w:lang w:val="ru-RU"/>
                        </w:rPr>
                        <m:t>→</m:t>
                      </m:r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a</m:t>
                      </m:r>
                    </m:lim>
                  </m:limLow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num>
                <m:den>
                  <m:limLow>
                    <m:limLow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lit/>
                          <m:nor/>
                        </m:rPr>
                        <w:rPr>
                          <w:rFonts w:eastAsia="Calibri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  <w:lang w:val="ru-RU"/>
                        </w:rPr>
                        <m:t>→</m:t>
                      </m:r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a</m:t>
                      </m:r>
                    </m:lim>
                  </m:limLow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g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den>
              </m:f>
            </m:oMath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   при </w:t>
            </w:r>
            <m:oMath>
              <m:limLow>
                <m:limLow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limLowPr>
                <m:e>
                  <w:proofErr w:type="spellStart"/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lim</m:t>
                  </m:r>
                  <w:proofErr w:type="spellEnd"/>
                </m:e>
                <m:li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  <w:lang w:val="ru-RU"/>
                    </w:rPr>
                    <m:t>→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</m:t>
                  </m:r>
                </m:lim>
              </m:limLow>
              <m:r>
                <w:rPr>
                  <w:rFonts w:ascii="Cambria Math" w:eastAsia="Calibri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0"/>
                  <w:szCs w:val="20"/>
                  <w:lang w:val="ru-RU"/>
                </w:rPr>
                <m:t>≠0</m:t>
              </m:r>
            </m:oMath>
          </w:p>
        </w:tc>
      </w:tr>
      <w:tr w:rsidR="007C00F7" w:rsidRPr="007C00F7" w14:paraId="5585596A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384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11. Бесконечно большие и бесконечно малые функции. Связь 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бесконечно малых и бесконечно больших функций. Замечательные пределы.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CE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Бесконечно малая — числовая функция или последовательность, предел которой равен нулю.</w:t>
            </w:r>
          </w:p>
          <w:p w14:paraId="3483BFF4" w14:textId="77777777" w:rsidR="007C00F7" w:rsidRPr="007C00F7" w:rsidRDefault="007C00F7" w:rsidP="007C00F7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Бесконечно большая — числовая функция или последовательность, стремящаяся </w:t>
            </w:r>
            <w:proofErr w:type="gramStart"/>
            <w:r w:rsidRPr="007C00F7">
              <w:rPr>
                <w:rFonts w:eastAsia="Calibri"/>
                <w:sz w:val="20"/>
                <w:szCs w:val="20"/>
                <w:lang w:val="ru-RU"/>
              </w:rPr>
              <w:t>к  бесконечности</w:t>
            </w:r>
            <w:proofErr w:type="gram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определённого знака.</w:t>
            </w:r>
          </w:p>
          <w:p w14:paraId="3D67BE6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14:paraId="5000F35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Связь бесконечно больших и бесконечно малых функций.</w:t>
            </w:r>
          </w:p>
          <w:p w14:paraId="4F848D6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Теорема 1. Пусть последовательность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yn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— бесконечно большая. Тогда последовательность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xn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= 1 /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yn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является бесконечно малой.</w:t>
            </w:r>
          </w:p>
          <w:p w14:paraId="2B325E3F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Теорема 2. Пусть последовательность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xn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— бесконечно малая и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xn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≠ 0.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Тогда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последовательность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yn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 xml:space="preserve"> = 1 /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xn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является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бесконечно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большой</w:t>
            </w:r>
            <w:proofErr w:type="spellEnd"/>
            <w:r w:rsidRPr="007C00F7">
              <w:rPr>
                <w:rFonts w:eastAsia="Calibri"/>
                <w:sz w:val="20"/>
                <w:szCs w:val="20"/>
              </w:rPr>
              <w:t>.</w:t>
            </w:r>
          </w:p>
          <w:p w14:paraId="465673F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</w:rPr>
                  <m:t>→∞</m:t>
                </m:r>
              </m:oMath>
            </m:oMathPara>
          </w:p>
          <w:p w14:paraId="7DAAFBAD" w14:textId="77777777" w:rsidR="007C00F7" w:rsidRPr="007C00F7" w:rsidRDefault="007C00F7" w:rsidP="007C00F7">
            <w:pPr>
              <w:keepNext/>
              <w:widowControl w:val="0"/>
              <w:suppressAutoHyphens/>
              <w:spacing w:after="0" w:line="240" w:lineRule="auto"/>
              <w:jc w:val="both"/>
              <w:outlineLvl w:val="1"/>
              <w:rPr>
                <w:rFonts w:eastAsia="DejaVu Sans"/>
                <w:sz w:val="20"/>
                <w:szCs w:val="20"/>
              </w:rPr>
            </w:pPr>
            <w:bookmarkStart w:id="1" w:name="Первый_замечательный_предел"/>
            <w:bookmarkEnd w:id="1"/>
            <w:proofErr w:type="spellStart"/>
            <w:r w:rsidRPr="007C00F7">
              <w:rPr>
                <w:rFonts w:eastAsia="DejaVu Sans"/>
                <w:sz w:val="20"/>
                <w:szCs w:val="20"/>
              </w:rPr>
              <w:t>Первый</w:t>
            </w:r>
            <w:proofErr w:type="spellEnd"/>
            <w:r w:rsidRPr="007C00F7">
              <w:rPr>
                <w:rFonts w:eastAsia="DejaVu Sans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DejaVu Sans"/>
                <w:sz w:val="20"/>
                <w:szCs w:val="20"/>
              </w:rPr>
              <w:t>замечательный</w:t>
            </w:r>
            <w:proofErr w:type="spellEnd"/>
            <w:r w:rsidRPr="007C00F7">
              <w:rPr>
                <w:rFonts w:eastAsia="DejaVu Sans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DejaVu Sans"/>
                <w:sz w:val="20"/>
                <w:szCs w:val="20"/>
              </w:rPr>
              <w:t>предел</w:t>
            </w:r>
            <w:proofErr w:type="spellEnd"/>
            <w:r w:rsidRPr="007C00F7">
              <w:rPr>
                <w:rFonts w:eastAsia="DejaVu Sans"/>
                <w:b/>
                <w:bCs/>
                <w:noProof/>
                <w:sz w:val="20"/>
                <w:szCs w:val="20"/>
              </w:rPr>
              <w:drawing>
                <wp:anchor distT="0" distB="0" distL="0" distR="0" simplePos="0" relativeHeight="251676672" behindDoc="0" locked="0" layoutInCell="1" allowOverlap="1" wp14:anchorId="1BCFA784" wp14:editId="085A339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1545" cy="370840"/>
                  <wp:effectExtent l="0" t="0" r="0" b="0"/>
                  <wp:wrapSquare wrapText="largest"/>
                  <wp:docPr id="13" name="Изображение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00F7">
              <w:rPr>
                <w:rFonts w:eastAsia="DejaVu Sans"/>
                <w:sz w:val="20"/>
                <w:szCs w:val="20"/>
              </w:rPr>
              <w:t xml:space="preserve">: </w:t>
            </w:r>
          </w:p>
          <w:p w14:paraId="23862A37" w14:textId="77777777" w:rsidR="007C00F7" w:rsidRPr="007C00F7" w:rsidRDefault="007C00F7" w:rsidP="007C00F7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77B04E0" wp14:editId="1576BC00">
                  <wp:extent cx="14605" cy="14605"/>
                  <wp:effectExtent l="0" t="0" r="0" b="0"/>
                  <wp:docPr id="14" name="Изображение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anchor distT="0" distB="0" distL="0" distR="0" simplePos="0" relativeHeight="251675648" behindDoc="0" locked="0" layoutInCell="1" allowOverlap="1" wp14:anchorId="07170F70" wp14:editId="1AB80173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158750</wp:posOffset>
                  </wp:positionV>
                  <wp:extent cx="1345565" cy="422910"/>
                  <wp:effectExtent l="0" t="0" r="0" b="0"/>
                  <wp:wrapSquare wrapText="largest"/>
                  <wp:docPr id="15" name="Изображение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00F7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D0E37F3" w14:textId="77777777" w:rsidR="007C00F7" w:rsidRPr="007C00F7" w:rsidRDefault="007C00F7" w:rsidP="007C00F7">
            <w:pPr>
              <w:keepNext/>
              <w:widowControl w:val="0"/>
              <w:suppressAutoHyphens/>
              <w:spacing w:after="0" w:line="240" w:lineRule="auto"/>
              <w:jc w:val="both"/>
              <w:outlineLvl w:val="1"/>
              <w:rPr>
                <w:rFonts w:eastAsia="DejaVu Sans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C00F7">
              <w:rPr>
                <w:rFonts w:eastAsia="DejaVu Sans"/>
                <w:sz w:val="20"/>
                <w:szCs w:val="20"/>
              </w:rPr>
              <w:t>Второй</w:t>
            </w:r>
            <w:proofErr w:type="spellEnd"/>
            <w:r w:rsidRPr="007C00F7">
              <w:rPr>
                <w:rFonts w:eastAsia="DejaVu Sans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DejaVu Sans"/>
                <w:sz w:val="20"/>
                <w:szCs w:val="20"/>
              </w:rPr>
              <w:t>замечательный</w:t>
            </w:r>
            <w:proofErr w:type="spellEnd"/>
            <w:r w:rsidRPr="007C00F7">
              <w:rPr>
                <w:rFonts w:eastAsia="DejaVu Sans"/>
                <w:sz w:val="20"/>
                <w:szCs w:val="20"/>
              </w:rPr>
              <w:t xml:space="preserve"> </w:t>
            </w:r>
            <w:proofErr w:type="spellStart"/>
            <w:r w:rsidRPr="007C00F7">
              <w:rPr>
                <w:rFonts w:eastAsia="DejaVu Sans"/>
                <w:sz w:val="20"/>
                <w:szCs w:val="20"/>
              </w:rPr>
              <w:t>предел</w:t>
            </w:r>
            <w:proofErr w:type="spellEnd"/>
            <w:r w:rsidRPr="007C00F7">
              <w:rPr>
                <w:rFonts w:eastAsia="DejaVu Sans"/>
                <w:sz w:val="20"/>
                <w:szCs w:val="20"/>
              </w:rPr>
              <w:t xml:space="preserve">: </w:t>
            </w:r>
          </w:p>
        </w:tc>
      </w:tr>
      <w:tr w:rsidR="007C00F7" w:rsidRPr="007C00F7" w14:paraId="23D19794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65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12. Понятие непрерывности функции в точке и на интервале. Точки разрыва. Односторонние пределы.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30C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Функция называется непрерывной в точке, если предел функции в данной точке равен значению функции в этой точке.</w:t>
            </w:r>
          </w:p>
          <w:p w14:paraId="6AFFB24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Функция называется непрерывной на некотором промежутке, если она непрерывна в каждой точке этого промежутка.</w:t>
            </w:r>
          </w:p>
          <w:p w14:paraId="6E6792D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Точкой разрыва называется точка, в которой эта функция не является непрерывной. Точками разрыва функции являются: а) точки, принадлежащие области определения функции, в которых f (x) теряет свойство непрерывности, б) точки, не принадлежащие области определения f (x), которые являются смежными точками двух промежутков области определения функции.</w:t>
            </w:r>
          </w:p>
          <w:p w14:paraId="1679AA9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Точки разрыва подразделяются на точки разрыва первого и второго рода. Если в точке разрыва существуют оба односторонних предела и, то называется точкой разрыва первого рода функции, а разность– скачком функции в точке. Точку разрыва первого рода, в которой, называют точкой устранимого разрыва. Если хотя бы один из пределов или не существует (в частности, равен или), то называется точкой разрыва второго рода.</w:t>
            </w:r>
          </w:p>
          <w:p w14:paraId="5492EE6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Односторо́нний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преде́л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 - предел числовой функции, подразумевающий «приближение» к предельной точке с одной стороны. Такие пределы называют соответственно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левосторо́нним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преде́лом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 (или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преде́лом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сле́ва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) и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правосторо́нним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преде́лом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преде́лом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спра́ва</w:t>
            </w:r>
            <w:proofErr w:type="spellEnd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).</w:t>
            </w:r>
          </w:p>
        </w:tc>
      </w:tr>
      <w:tr w:rsidR="007C00F7" w:rsidRPr="007C00F7" w14:paraId="65DC58D1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34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13. Непрерывность элементарных функций. Свойства непрерывных на отрезке функций.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C0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Функция у=ƒ (х) называется непрерывной на отрезке [а, b], если она непрерывна в интервале (a, b) и в точке х=а непрерывна справа (т.е.), а в точке x=b непрерывна слева (т. е.).</w:t>
            </w:r>
          </w:p>
          <w:p w14:paraId="0BAF014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Свойства функций непрерывных на отрезке:</w:t>
            </w:r>
          </w:p>
          <w:p w14:paraId="53D0CBDF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1. Если функция непрерывна на отрезке, то она достигает на этом отрезке свои наибольшее и наименьшее значения (теорема Вейерштрасса).</w:t>
            </w:r>
          </w:p>
          <w:p w14:paraId="0C2A0401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2. Непрерывная на отрезке функция является ограниченной на этом отрезке.</w:t>
            </w:r>
          </w:p>
          <w:p w14:paraId="42E8539C" w14:textId="31F386F1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3. Если функция является непрерывной на отрезке и принимает на концах этого отрезка неравные между собой значения, то на этом отрезке функция принимает и все промежуточные значения.</w:t>
            </w:r>
          </w:p>
        </w:tc>
      </w:tr>
      <w:tr w:rsidR="007C00F7" w:rsidRPr="007C00F7" w14:paraId="2D7A08D8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3F4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14. Асимптоты к графикам функций.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D86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Асимптотой кривой называется прямая, расстояние до которой от точки, лежащей на кривой, стремится к нулю при неограниченном удалении от начала координат этой точки по кривой.</w:t>
            </w:r>
          </w:p>
          <w:p w14:paraId="040E23A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Асимптоты бывают вертикальные (параллельные оси </w:t>
            </w:r>
            <w:proofErr w:type="spellStart"/>
            <w:r w:rsidRPr="007C00F7">
              <w:rPr>
                <w:rFonts w:eastAsia="Calibri"/>
                <w:i/>
                <w:sz w:val="20"/>
                <w:szCs w:val="20"/>
                <w:lang w:val="ru-RU"/>
              </w:rPr>
              <w:t>Оу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), горизонтальные (параллельные оси </w:t>
            </w:r>
            <w:r w:rsidRPr="007C00F7">
              <w:rPr>
                <w:rFonts w:eastAsia="Calibri"/>
                <w:i/>
                <w:sz w:val="20"/>
                <w:szCs w:val="20"/>
                <w:lang w:val="ru-RU"/>
              </w:rPr>
              <w:t>Ох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) и наклонные.</w:t>
            </w:r>
          </w:p>
        </w:tc>
      </w:tr>
      <w:tr w:rsidR="007C00F7" w:rsidRPr="007C00F7" w14:paraId="3DDD18CE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1E2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15. Производная функции в точке, её геометрический и физический смысл. Уравнение касательной.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C1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Производной от функции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01C5060" wp14:editId="7944442B">
                  <wp:extent cx="146685" cy="155575"/>
                  <wp:effectExtent l="0" t="0" r="0" b="0"/>
                  <wp:docPr id="16" name="Objec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jec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в точке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AF828E5" wp14:editId="2D45BC06">
                  <wp:extent cx="155575" cy="155575"/>
                  <wp:effectExtent l="0" t="0" r="0" b="0"/>
                  <wp:docPr id="17" name="Obje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je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называется предел, к которому стремится отношение ее приращения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74AFC0F" wp14:editId="42B4A909">
                  <wp:extent cx="241300" cy="155575"/>
                  <wp:effectExtent l="0" t="0" r="0" b="0"/>
                  <wp:docPr id="18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в этой точке к соответствующему приращению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7C59317" wp14:editId="61A8A482">
                  <wp:extent cx="241300" cy="155575"/>
                  <wp:effectExtent l="0" t="0" r="0" b="0"/>
                  <wp:docPr id="19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аргумента, когда последнее стремится к нулю:</w:t>
            </w:r>
          </w:p>
          <w:p w14:paraId="70813F1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DBBF030" wp14:editId="4DFA1690">
                  <wp:extent cx="1691005" cy="310515"/>
                  <wp:effectExtent l="0" t="0" r="0" b="0"/>
                  <wp:docPr id="20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D7F44" w14:textId="77777777" w:rsidR="007C00F7" w:rsidRPr="007C00F7" w:rsidRDefault="007C00F7" w:rsidP="007C00F7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eastAsia="DejaVu Sans"/>
                <w:sz w:val="20"/>
                <w:szCs w:val="20"/>
                <w:lang w:val="ru-RU"/>
              </w:rPr>
            </w:pPr>
            <w:bookmarkStart w:id="2" w:name="2"/>
            <w:bookmarkEnd w:id="2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Геометрический смысл производной.</w:t>
            </w:r>
          </w:p>
          <w:p w14:paraId="02E8129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График функции имеет невертикальную касательную тогда и только тогда, когда существует конечное значение производной этой функции в данной точке.</w:t>
            </w:r>
          </w:p>
          <w:p w14:paraId="1C1D2DB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Физический смысл производной x`(t) от непрерывной функции x(t) в точке t</w:t>
            </w:r>
            <w:r w:rsidRPr="007C00F7">
              <w:rPr>
                <w:rFonts w:eastAsia="Times New Roman"/>
                <w:color w:val="000000"/>
                <w:position w:val="-8"/>
                <w:sz w:val="20"/>
                <w:szCs w:val="20"/>
                <w:lang w:val="ru-RU" w:eastAsia="ru-RU"/>
              </w:rPr>
              <w:t>0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– есть мгновенная скорость изменения величины функции, при условии, что изменение аргумента </w:t>
            </w: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Δt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стремится к нулю.</w:t>
            </w:r>
          </w:p>
          <w:p w14:paraId="2670056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Уравнение касательной к графику функции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E4063D6" wp14:editId="5742D432">
                  <wp:extent cx="490220" cy="177800"/>
                  <wp:effectExtent l="0" t="0" r="0" b="0"/>
                  <wp:docPr id="21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B055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в точке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9D358A2" wp14:editId="7BFC09DA">
                  <wp:extent cx="175260" cy="124460"/>
                  <wp:effectExtent l="0" t="0" r="0" b="0"/>
                  <wp:docPr id="22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имеет вид: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F12E995" wp14:editId="6397B67E">
                  <wp:extent cx="1214120" cy="223520"/>
                  <wp:effectExtent l="0" t="0" r="0" b="0"/>
                  <wp:docPr id="23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,</w:t>
            </w:r>
          </w:p>
          <w:p w14:paraId="1A5805A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где f(x0) - угловой коэффициент касательной.</w:t>
            </w:r>
          </w:p>
        </w:tc>
      </w:tr>
      <w:tr w:rsidR="007C00F7" w:rsidRPr="007C00F7" w14:paraId="05CCA39E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17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16. Свойства производной. Таблица производных основных элементарных функций (без вывода).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E8C6" w14:textId="77777777" w:rsidR="007C00F7" w:rsidRPr="007C00F7" w:rsidRDefault="007C00F7" w:rsidP="007C00F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eastAsia="DejaVu Sans"/>
                <w:b/>
                <w:bCs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Свойства производных</w:t>
            </w:r>
          </w:p>
          <w:p w14:paraId="62CEC5E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 Производная постоянной функции равна нулю.</w:t>
            </w:r>
          </w:p>
          <w:p w14:paraId="318AFDD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2. 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Если функции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u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v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w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дифференцируемы в некоторой точке, то и их алгебраическая сумма также дифференцируема в этой точке.</w:t>
            </w:r>
          </w:p>
          <w:p w14:paraId="3C381F0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3. Если функции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u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и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v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дифференцируемы в некоторой точке, то и их произведение также дифференцируемо в этой точке.</w:t>
            </w:r>
          </w:p>
          <w:p w14:paraId="500B432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4. Если функции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u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и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v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дифференцируемы в некоторой точке и функция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v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в этой точке отлична от нуля, то существует производная частного в этой точке.</w:t>
            </w:r>
          </w:p>
          <w:p w14:paraId="5B1C39C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5. Если функции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y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= 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f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color w:val="333333"/>
                <w:sz w:val="20"/>
                <w:szCs w:val="20"/>
              </w:rPr>
              <w:t>z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) и — дифференцируемые функции своих аргументов, то и их композиция является дифференцируемой функцией.</w:t>
            </w:r>
          </w:p>
          <w:p w14:paraId="64E1AF3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6. Конечное приращение дифференцируемой функции равно произведению соответствующего приращения аргумента на производную функции в некоторой промежуточной точке.</w:t>
            </w:r>
          </w:p>
          <w:p w14:paraId="410B604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7. Между двумя нулями дифференцируемой функции всегда найдется хотя бы один ноль производной.</w:t>
            </w:r>
          </w:p>
          <w:p w14:paraId="6C78ECA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  <w:p w14:paraId="761B248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sz w:val="20"/>
                <w:szCs w:val="20"/>
              </w:rPr>
              <w:t>ТАБЛИЦА ПРОИЗВОДНЫХ ОСНОВНЫХ ФУНКЦИЙ</w:t>
            </w:r>
          </w:p>
          <w:p w14:paraId="0A55E81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E40F6E9" wp14:editId="2D4D1B24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24" name="_x005F_x0000_tole_rId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0B7F5" id="_x005F_x0000_tole_rId30" o:spid="_x0000_s1026" style="position:absolute;margin-left:421.6pt;margin-top:.05pt;width:50.2pt;height:50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" filled="f" stroked="f"/>
                  </w:pict>
                </mc:Fallback>
              </mc:AlternateContent>
            </w: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2170D66" wp14:editId="4969A2F3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25" name="_x005F_x0000_tole_rId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C35A1" id="_x005F_x0000_tole_rId32" o:spid="_x0000_s1026" style="position:absolute;margin-left:421.6pt;margin-top:.05pt;width:50.2pt;height:50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Gk8eVW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49D1426" wp14:editId="491AFEC6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26" name="_x005F_x0000_tole_rId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939E3" id="_x005F_x0000_tole_rId34" o:spid="_x0000_s1026" style="position:absolute;margin-left:421.6pt;margin-top:.05pt;width:50.2pt;height:50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KP9FYa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sz w:val="20"/>
                <w:szCs w:val="20"/>
              </w:rPr>
              <w:t xml:space="preserve">1.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BACCD45" wp14:editId="1F4B93A7">
                  <wp:extent cx="409575" cy="180975"/>
                  <wp:effectExtent l="0" t="0" r="0" b="0"/>
                  <wp:docPr id="27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</w:rPr>
              <w:t xml:space="preserve">,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16C415D" wp14:editId="21146281">
                  <wp:extent cx="619125" cy="180975"/>
                  <wp:effectExtent l="0" t="0" r="0" b="0"/>
                  <wp:docPr id="28" name="Изображение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  <w:t xml:space="preserve">9.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613C0E9" wp14:editId="5EDC8083">
                  <wp:extent cx="1095375" cy="447675"/>
                  <wp:effectExtent l="0" t="0" r="0" b="0"/>
                  <wp:docPr id="29" name="Изображение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EDD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C3B0193" wp14:editId="0EB83208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30" name="_x005F_x0000_tole_rId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AAA5A" id="_x005F_x0000_tole_rId36" o:spid="_x0000_s1026" style="position:absolute;margin-left:421.6pt;margin-top:.05pt;width:50.2pt;height:50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" filled="f" stroked="f"/>
                  </w:pict>
                </mc:Fallback>
              </mc:AlternateContent>
            </w: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4B641746" wp14:editId="59DDC560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31" name="_x005F_x0000_tole_rId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02CB2" id="_x005F_x0000_tole_rId38" o:spid="_x0000_s1026" style="position:absolute;margin-left:421.6pt;margin-top:.05pt;width:50.2pt;height:50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BjZ+oK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sz w:val="20"/>
                <w:szCs w:val="20"/>
              </w:rPr>
              <w:t xml:space="preserve">2.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BE9D1C3" wp14:editId="4420F02B">
                  <wp:extent cx="847725" cy="342900"/>
                  <wp:effectExtent l="0" t="0" r="0" b="0"/>
                  <wp:docPr id="32" name="Изображение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  <w:t xml:space="preserve">10.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EAA82A7" wp14:editId="2E632320">
                  <wp:extent cx="1247775" cy="447675"/>
                  <wp:effectExtent l="0" t="0" r="0" b="0"/>
                  <wp:docPr id="33" name="Изображение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0F92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2C475007" wp14:editId="46D5E85F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34" name="_x005F_x0000_tole_rId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A8147" id="_x005F_x0000_tole_rId40" o:spid="_x0000_s1026" style="position:absolute;margin-left:421.6pt;margin-top:.05pt;width:50.2pt;height:50.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17405776" wp14:editId="1A680045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35" name="_x005F_x0000_tole_rId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4C6F6" id="_x005F_x0000_tole_rId42" o:spid="_x0000_s1026" style="position:absolute;margin-left:421.6pt;margin-top:.05pt;width:50.2pt;height:50.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AchfV+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sz w:val="20"/>
                <w:szCs w:val="20"/>
              </w:rPr>
              <w:t xml:space="preserve">3.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2DF0599" wp14:editId="60E690B4">
                  <wp:extent cx="847725" cy="447675"/>
                  <wp:effectExtent l="0" t="0" r="0" b="0"/>
                  <wp:docPr id="36" name="Изображение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  <w:t xml:space="preserve">11.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84A263B" wp14:editId="1FA95AEF">
                  <wp:extent cx="1304925" cy="428625"/>
                  <wp:effectExtent l="0" t="0" r="0" b="0"/>
                  <wp:docPr id="37" name="Изображение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3875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3F1250D3" wp14:editId="3CB38BDD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38" name="_x005F_x0000_tole_rId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C352E" id="_x005F_x0000_tole_rId44" o:spid="_x0000_s1026" style="position:absolute;margin-left:421.6pt;margin-top:.05pt;width:50.2pt;height:50.2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OBvBHm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4F0975A0" wp14:editId="38F25AE2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39" name="_x005F_x0000_tole_rId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13B39" id="_x005F_x0000_tole_rId46" o:spid="_x0000_s1026" style="position:absolute;margin-left:421.6pt;margin-top:.05pt;width:50.2pt;height:50.2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KbQ3ze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sz w:val="20"/>
                <w:szCs w:val="20"/>
              </w:rPr>
              <w:t xml:space="preserve">4.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4956F30" wp14:editId="33D74B2C">
                  <wp:extent cx="685800" cy="390525"/>
                  <wp:effectExtent l="0" t="0" r="0" b="0"/>
                  <wp:docPr id="40" name="Изображение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  <w:t xml:space="preserve">12.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56B9C71" wp14:editId="6C5D8380">
                  <wp:extent cx="1438275" cy="428625"/>
                  <wp:effectExtent l="0" t="0" r="0" b="0"/>
                  <wp:docPr id="41" name="Изображение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CE31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5A8AA748" wp14:editId="144050A6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42" name="_x005F_x0000_tole_rId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B872A" id="_x005F_x0000_tole_rId48" o:spid="_x0000_s1026" style="position:absolute;margin-left:421.6pt;margin-top:.05pt;width:50.2pt;height:50.2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NysC36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02629B78" wp14:editId="1BF2EFB0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43" name="_x005F_x0000_tole_rId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B69E7" id="_x005F_x0000_tole_rId50" o:spid="_x0000_s1026" style="position:absolute;margin-left:421.6pt;margin-top:.05pt;width:50.2pt;height:50.2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" filled="f" stroked="f"/>
                  </w:pict>
                </mc:Fallback>
              </mc:AlternateContent>
            </w:r>
            <w:r w:rsidRPr="007C00F7">
              <w:rPr>
                <w:rFonts w:eastAsia="Calibri"/>
                <w:sz w:val="20"/>
                <w:szCs w:val="20"/>
              </w:rPr>
              <w:t xml:space="preserve">5.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1E1E30B" wp14:editId="61CFFF00">
                  <wp:extent cx="1066800" cy="342900"/>
                  <wp:effectExtent l="0" t="0" r="0" b="0"/>
                  <wp:docPr id="44" name="Изображение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  <w:t xml:space="preserve">13.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3769352" wp14:editId="76FE6EFA">
                  <wp:extent cx="1104900" cy="390525"/>
                  <wp:effectExtent l="0" t="0" r="0" b="0"/>
                  <wp:docPr id="45" name="Изображение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096D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19F463E2" wp14:editId="4FA8A0B4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46" name="_x005F_x0000_tole_rId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173733" id="_x005F_x0000_tole_rId52" o:spid="_x0000_s1026" style="position:absolute;margin-left:421.6pt;margin-top:.05pt;width:50.2pt;height:50.2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JtoKkW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1" wp14:anchorId="1329FDCC" wp14:editId="4CFA3DDF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47" name="_x005F_x0000_tole_rId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042FB" id="_x005F_x0000_tole_rId54" o:spid="_x0000_s1026" style="position:absolute;margin-left:421.6pt;margin-top:.05pt;width:50.2pt;height:50.2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" filled="f" stroked="f"/>
                  </w:pict>
                </mc:Fallback>
              </mc:AlternateContent>
            </w:r>
            <w:r w:rsidRPr="007C00F7">
              <w:rPr>
                <w:rFonts w:eastAsia="Calibri"/>
                <w:sz w:val="20"/>
                <w:szCs w:val="20"/>
              </w:rPr>
              <w:t xml:space="preserve">6.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72467C8" wp14:editId="0AAE4059">
                  <wp:extent cx="609600" cy="342900"/>
                  <wp:effectExtent l="0" t="0" r="0" b="0"/>
                  <wp:docPr id="48" name="Изображение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  <w:t xml:space="preserve">14.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9E73DE5" wp14:editId="173E5070">
                  <wp:extent cx="1285875" cy="390525"/>
                  <wp:effectExtent l="0" t="0" r="0" b="0"/>
                  <wp:docPr id="49" name="Изображение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7736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4CA08EC9" wp14:editId="46929467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50" name="_x005F_x0000_tole_rId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76AC0" id="_x005F_x0000_tole_rId56" o:spid="_x0000_s1026" style="position:absolute;margin-left:421.6pt;margin-top:.05pt;width:50.2pt;height:50.2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" filled="f" stroked="f"/>
                  </w:pict>
                </mc:Fallback>
              </mc:AlternateContent>
            </w: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00541607" wp14:editId="34DDBF85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51" name="_x005F_x0000_tole_rId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95513" id="_x005F_x0000_tole_rId58" o:spid="_x0000_s1026" style="position:absolute;margin-left:421.6pt;margin-top:.05pt;width:50.2pt;height:50.2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" filled="f" stroked="f"/>
                  </w:pict>
                </mc:Fallback>
              </mc:AlternateContent>
            </w:r>
            <w:r w:rsidRPr="007C00F7">
              <w:rPr>
                <w:rFonts w:eastAsia="Calibri"/>
                <w:sz w:val="20"/>
                <w:szCs w:val="20"/>
              </w:rPr>
              <w:t xml:space="preserve">7.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A0914E7" wp14:editId="0973C401">
                  <wp:extent cx="1057275" cy="314325"/>
                  <wp:effectExtent l="0" t="0" r="0" b="0"/>
                  <wp:docPr id="52" name="Изображение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</w:r>
            <w:r w:rsidRPr="007C00F7">
              <w:rPr>
                <w:rFonts w:eastAsia="Calibri"/>
                <w:sz w:val="20"/>
                <w:szCs w:val="20"/>
              </w:rPr>
              <w:tab/>
              <w:t xml:space="preserve">15.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93304EC" wp14:editId="7550B22A">
                  <wp:extent cx="352425" cy="180975"/>
                  <wp:effectExtent l="0" t="0" r="0" b="0"/>
                  <wp:docPr id="53" name="Изображение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2D9D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33CFECB2" wp14:editId="4AB830D2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635</wp:posOffset>
                      </wp:positionV>
                      <wp:extent cx="637540" cy="637540"/>
                      <wp:effectExtent l="635" t="0" r="0" b="0"/>
                      <wp:wrapNone/>
                      <wp:docPr id="54" name="_x005F_x0000_tole_rId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840" cy="63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9F686" id="_x005F_x0000_tole_rId60" o:spid="_x0000_s1026" style="position:absolute;margin-left:421.6pt;margin-top:.05pt;width:50.2pt;height:50.2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" filled="f" stroked="f"/>
                  </w:pict>
                </mc:Fallback>
              </mc:AlternateConten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8.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735BF0F" wp14:editId="03EF62F7">
                  <wp:extent cx="1171575" cy="314325"/>
                  <wp:effectExtent l="0" t="0" r="0" b="0"/>
                  <wp:docPr id="55" name="Изображение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F7" w:rsidRPr="007C00F7" w14:paraId="38A85BB6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DF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17. Применение производной к исследованию функций и построению графиков.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139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С помощью производной можно:</w:t>
            </w:r>
          </w:p>
          <w:p w14:paraId="61A8ACE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 xml:space="preserve">1. </w:t>
            </w:r>
            <w:proofErr w:type="spellStart"/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П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ределить</w:t>
            </w:r>
            <w:proofErr w:type="spellEnd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 промежутки возрастания и убывания функции;</w:t>
            </w:r>
          </w:p>
          <w:p w14:paraId="1EFD936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2. Найти критические точки;</w:t>
            </w:r>
          </w:p>
          <w:p w14:paraId="010C917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3. Определить точки максимума и минимума функции.</w:t>
            </w:r>
          </w:p>
          <w:p w14:paraId="5A353AC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Перед построением графика функции проводится её исследование, и часть сведений об исследуемой функции получают с помощью </w:t>
            </w: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lastRenderedPageBreak/>
              <w:t>производной.</w:t>
            </w:r>
          </w:p>
          <w:p w14:paraId="471DA9A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Схема исследования функции:</w:t>
            </w:r>
          </w:p>
          <w:p w14:paraId="5801850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1. Найти область определения функции.</w:t>
            </w:r>
          </w:p>
          <w:p w14:paraId="4D58CA2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2. Найти производную функции.</w:t>
            </w:r>
          </w:p>
          <w:p w14:paraId="624F78D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3. Найти стационарные точки.</w:t>
            </w:r>
          </w:p>
          <w:p w14:paraId="1DDB4E3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4. Найти промежутки возрастания и убывания функции.</w:t>
            </w:r>
          </w:p>
          <w:p w14:paraId="015518E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5. Найти точки экстремума и значения функции в этих точках.</w:t>
            </w:r>
          </w:p>
        </w:tc>
      </w:tr>
      <w:tr w:rsidR="007C00F7" w:rsidRPr="007C00F7" w14:paraId="573FD5FD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52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18. Первообразная. Неопределенный интеграл и его свойства. Таблица основных формул интегрирования.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BB1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Функцию </w:t>
            </w:r>
            <w:r w:rsidRPr="007C00F7">
              <w:rPr>
                <w:rFonts w:eastAsia="Calibri"/>
                <w:sz w:val="20"/>
                <w:szCs w:val="20"/>
              </w:rPr>
              <w:t>F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) называют первообразной</w:t>
            </w:r>
            <w:r w:rsidRPr="007C00F7">
              <w:rPr>
                <w:rFonts w:eastAsia="Calibri"/>
                <w:sz w:val="20"/>
                <w:szCs w:val="20"/>
                <w:u w:val="single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для функции </w:t>
            </w:r>
            <w:r w:rsidRPr="007C00F7">
              <w:rPr>
                <w:rFonts w:eastAsia="Calibri"/>
                <w:sz w:val="20"/>
                <w:szCs w:val="20"/>
              </w:rPr>
              <w:t>y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= </w:t>
            </w:r>
            <w:r w:rsidRPr="007C00F7">
              <w:rPr>
                <w:rFonts w:eastAsia="Calibri"/>
                <w:sz w:val="20"/>
                <w:szCs w:val="20"/>
              </w:rPr>
              <w:t>f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на некотором промежутке, если при всех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из этого промежутка 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F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'(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x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 xml:space="preserve">) = 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f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x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)</w:t>
            </w:r>
          </w:p>
          <w:p w14:paraId="1FC9E8C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Множество всех первообразных функции </w:t>
            </w:r>
            <w:r w:rsidRPr="007C00F7">
              <w:rPr>
                <w:rFonts w:eastAsia="Calibri"/>
                <w:color w:val="000000"/>
                <w:sz w:val="20"/>
                <w:szCs w:val="20"/>
              </w:rPr>
              <w:t>f</w:t>
            </w: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color w:val="000000"/>
                <w:sz w:val="20"/>
                <w:szCs w:val="20"/>
              </w:rPr>
              <w:t>x</w:t>
            </w: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) называют неопределенным интегралом от функции </w:t>
            </w:r>
            <w:r w:rsidRPr="007C00F7">
              <w:rPr>
                <w:rFonts w:eastAsia="Calibri"/>
                <w:color w:val="000000"/>
                <w:sz w:val="20"/>
                <w:szCs w:val="20"/>
              </w:rPr>
              <w:t>f</w:t>
            </w: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color w:val="000000"/>
                <w:sz w:val="20"/>
                <w:szCs w:val="20"/>
              </w:rPr>
              <w:t>x</w:t>
            </w: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) и обозначают символом ∫ </w:t>
            </w:r>
            <w:r w:rsidRPr="007C00F7">
              <w:rPr>
                <w:rFonts w:eastAsia="Calibri"/>
                <w:color w:val="000000"/>
                <w:sz w:val="20"/>
                <w:szCs w:val="20"/>
              </w:rPr>
              <w:t>f</w:t>
            </w: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color w:val="000000"/>
                <w:sz w:val="20"/>
                <w:szCs w:val="20"/>
              </w:rPr>
              <w:t>x</w:t>
            </w: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) </w:t>
            </w:r>
            <w:r w:rsidRPr="007C00F7">
              <w:rPr>
                <w:rFonts w:eastAsia="Calibri"/>
                <w:color w:val="000000"/>
                <w:sz w:val="20"/>
                <w:szCs w:val="20"/>
              </w:rPr>
              <w:t>dx</w:t>
            </w: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.</w:t>
            </w:r>
          </w:p>
          <w:p w14:paraId="1FF3CD1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 xml:space="preserve">Составляющие этого выражения называют: 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f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x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 xml:space="preserve">) – </w:t>
            </w:r>
            <w:proofErr w:type="spellStart"/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подинтегральная</w:t>
            </w:r>
            <w:proofErr w:type="spellEnd"/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 xml:space="preserve"> функция, 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f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x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)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dx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подинтегральное</w:t>
            </w:r>
            <w:proofErr w:type="spellEnd"/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 xml:space="preserve"> выражение, </w:t>
            </w:r>
            <w:r w:rsidRPr="007C00F7">
              <w:rPr>
                <w:rFonts w:eastAsia="Calibri"/>
                <w:color w:val="202122"/>
                <w:sz w:val="20"/>
                <w:szCs w:val="20"/>
              </w:rPr>
              <w:t>x</w:t>
            </w: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 xml:space="preserve"> – переменная интегрирования, символ ∫ – знак интеграла.</w:t>
            </w:r>
          </w:p>
          <w:p w14:paraId="670FF16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>Свойства:</w:t>
            </w:r>
          </w:p>
          <w:p w14:paraId="69ACD48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202122"/>
                <w:sz w:val="20"/>
                <w:szCs w:val="20"/>
                <w:lang w:val="ru-RU"/>
              </w:rPr>
              <w:t xml:space="preserve">1.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Производная неопределенного интеграла равна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подинтегральной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функции:</w:t>
            </w:r>
          </w:p>
          <w:p w14:paraId="266256A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7C00F7">
              <w:rPr>
                <w:rFonts w:eastAsia="Calibri"/>
                <w:sz w:val="20"/>
                <w:szCs w:val="20"/>
              </w:rPr>
              <w:t>( ∫</w:t>
            </w:r>
            <w:proofErr w:type="gramEnd"/>
            <w:r w:rsidRPr="007C00F7">
              <w:rPr>
                <w:rFonts w:eastAsia="Calibri"/>
                <w:sz w:val="20"/>
                <w:szCs w:val="20"/>
              </w:rPr>
              <w:t xml:space="preserve"> f (x) dx )</w:t>
            </w:r>
            <w:r w:rsidRPr="007C00F7">
              <w:rPr>
                <w:rFonts w:eastAsia="Calibri"/>
                <w:sz w:val="20"/>
                <w:szCs w:val="20"/>
                <w:vertAlign w:val="superscript"/>
              </w:rPr>
              <w:t xml:space="preserve">/  </w:t>
            </w:r>
            <w:r w:rsidRPr="007C00F7">
              <w:rPr>
                <w:rFonts w:eastAsia="Calibri"/>
                <w:sz w:val="20"/>
                <w:szCs w:val="20"/>
              </w:rPr>
              <w:t>= f (x).</w:t>
            </w:r>
          </w:p>
          <w:p w14:paraId="25A1FD3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sz w:val="20"/>
                <w:szCs w:val="20"/>
              </w:rPr>
              <w:t>2. ∫ F</w:t>
            </w:r>
            <w:r w:rsidRPr="007C00F7">
              <w:rPr>
                <w:rFonts w:eastAsia="Calibri"/>
                <w:sz w:val="20"/>
                <w:szCs w:val="20"/>
                <w:vertAlign w:val="superscript"/>
              </w:rPr>
              <w:t>/</w:t>
            </w:r>
            <w:r w:rsidRPr="007C00F7">
              <w:rPr>
                <w:rFonts w:eastAsia="Calibri"/>
                <w:sz w:val="20"/>
                <w:szCs w:val="20"/>
              </w:rPr>
              <w:t xml:space="preserve"> (x) d </w:t>
            </w:r>
            <w:proofErr w:type="gramStart"/>
            <w:r w:rsidRPr="007C00F7">
              <w:rPr>
                <w:rFonts w:eastAsia="Calibri"/>
                <w:sz w:val="20"/>
                <w:szCs w:val="20"/>
              </w:rPr>
              <w:t>x  =</w:t>
            </w:r>
            <w:proofErr w:type="gramEnd"/>
            <w:r w:rsidRPr="007C00F7">
              <w:rPr>
                <w:rFonts w:eastAsia="Calibri"/>
                <w:sz w:val="20"/>
                <w:szCs w:val="20"/>
              </w:rPr>
              <w:t xml:space="preserve">  F ( x )  + C.</w:t>
            </w:r>
          </w:p>
          <w:p w14:paraId="527BC63A" w14:textId="386A9046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3.   Неопределенный интеграл от суммы двух (конечного числа) функций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равен сумме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интегралов от этих функций:</w:t>
            </w:r>
          </w:p>
          <w:p w14:paraId="71706F1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 ∫ (</w:t>
            </w:r>
            <w:r w:rsidRPr="007C00F7">
              <w:rPr>
                <w:rFonts w:eastAsia="Calibri"/>
                <w:sz w:val="20"/>
                <w:szCs w:val="20"/>
              </w:rPr>
              <w:t>f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+ </w:t>
            </w:r>
            <w:r w:rsidRPr="007C00F7">
              <w:rPr>
                <w:rFonts w:eastAsia="Calibri"/>
                <w:sz w:val="20"/>
                <w:szCs w:val="20"/>
              </w:rPr>
              <w:t>q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proofErr w:type="gramStart"/>
            <w:r w:rsidRPr="007C00F7">
              <w:rPr>
                <w:rFonts w:eastAsia="Calibri"/>
                <w:sz w:val="20"/>
                <w:szCs w:val="20"/>
                <w:lang w:val="ru-RU"/>
              </w:rPr>
              <w:t>) )</w:t>
            </w:r>
            <w:r w:rsidRPr="007C00F7">
              <w:rPr>
                <w:rFonts w:eastAsia="Calibri"/>
                <w:sz w:val="20"/>
                <w:szCs w:val="20"/>
              </w:rPr>
              <w:t>d</w:t>
            </w:r>
            <w:proofErr w:type="gram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    =  ∫ </w:t>
            </w:r>
            <w:r w:rsidRPr="007C00F7">
              <w:rPr>
                <w:rFonts w:eastAsia="Calibri"/>
                <w:sz w:val="20"/>
                <w:szCs w:val="20"/>
              </w:rPr>
              <w:t>f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</w:t>
            </w:r>
            <w:r w:rsidRPr="007C00F7">
              <w:rPr>
                <w:rFonts w:eastAsia="Calibri"/>
                <w:sz w:val="20"/>
                <w:szCs w:val="20"/>
              </w:rPr>
              <w:t>d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 +   ∫ </w:t>
            </w:r>
            <w:r w:rsidRPr="007C00F7">
              <w:rPr>
                <w:rFonts w:eastAsia="Calibri"/>
                <w:sz w:val="20"/>
                <w:szCs w:val="20"/>
              </w:rPr>
              <w:t>q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</w:t>
            </w:r>
            <w:r w:rsidRPr="007C00F7">
              <w:rPr>
                <w:rFonts w:eastAsia="Calibri"/>
                <w:sz w:val="20"/>
                <w:szCs w:val="20"/>
              </w:rPr>
              <w:t>d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</w:p>
          <w:p w14:paraId="0162C54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4.  Неопределенный интеграл от разности двух (конечного числа) функций равен разности интегралов от этих функций:</w:t>
            </w:r>
          </w:p>
          <w:p w14:paraId="4536513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  ∫ (</w:t>
            </w:r>
            <w:r w:rsidRPr="007C00F7">
              <w:rPr>
                <w:rFonts w:eastAsia="Calibri"/>
                <w:sz w:val="20"/>
                <w:szCs w:val="20"/>
              </w:rPr>
              <w:t>f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- </w:t>
            </w:r>
            <w:r w:rsidRPr="007C00F7">
              <w:rPr>
                <w:rFonts w:eastAsia="Calibri"/>
                <w:sz w:val="20"/>
                <w:szCs w:val="20"/>
              </w:rPr>
              <w:t>q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proofErr w:type="gramStart"/>
            <w:r w:rsidRPr="007C00F7">
              <w:rPr>
                <w:rFonts w:eastAsia="Calibri"/>
                <w:sz w:val="20"/>
                <w:szCs w:val="20"/>
                <w:lang w:val="ru-RU"/>
              </w:rPr>
              <w:t>) )</w:t>
            </w:r>
            <w:r w:rsidRPr="007C00F7">
              <w:rPr>
                <w:rFonts w:eastAsia="Calibri"/>
                <w:sz w:val="20"/>
                <w:szCs w:val="20"/>
              </w:rPr>
              <w:t>d</w:t>
            </w:r>
            <w:proofErr w:type="gram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    =  ∫ </w:t>
            </w:r>
            <w:r w:rsidRPr="007C00F7">
              <w:rPr>
                <w:rFonts w:eastAsia="Calibri"/>
                <w:sz w:val="20"/>
                <w:szCs w:val="20"/>
              </w:rPr>
              <w:t>f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</w:t>
            </w:r>
            <w:r w:rsidRPr="007C00F7">
              <w:rPr>
                <w:rFonts w:eastAsia="Calibri"/>
                <w:sz w:val="20"/>
                <w:szCs w:val="20"/>
              </w:rPr>
              <w:t>d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 -   ∫ </w:t>
            </w:r>
            <w:r w:rsidRPr="007C00F7">
              <w:rPr>
                <w:rFonts w:eastAsia="Calibri"/>
                <w:sz w:val="20"/>
                <w:szCs w:val="20"/>
              </w:rPr>
              <w:t>q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</w:t>
            </w:r>
            <w:r w:rsidRPr="007C00F7">
              <w:rPr>
                <w:rFonts w:eastAsia="Calibri"/>
                <w:sz w:val="20"/>
                <w:szCs w:val="20"/>
              </w:rPr>
              <w:t>d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</w:p>
          <w:p w14:paraId="4FD6757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5.     Постоянный множитель   </w:t>
            </w:r>
            <w:r w:rsidRPr="007C00F7">
              <w:rPr>
                <w:rFonts w:eastAsia="Calibri"/>
                <w:sz w:val="20"/>
                <w:szCs w:val="20"/>
              </w:rPr>
              <w:t>k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  можно выносить за знак интеграла</w:t>
            </w:r>
          </w:p>
          <w:p w14:paraId="716503EF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7C00F7">
              <w:rPr>
                <w:rFonts w:eastAsia="Calibri"/>
                <w:sz w:val="20"/>
                <w:szCs w:val="20"/>
              </w:rPr>
              <w:t>∫  k</w:t>
            </w:r>
            <w:proofErr w:type="gramEnd"/>
            <w:r w:rsidRPr="007C00F7">
              <w:rPr>
                <w:rFonts w:eastAsia="Calibri"/>
                <w:sz w:val="20"/>
                <w:szCs w:val="20"/>
              </w:rPr>
              <w:t xml:space="preserve"> * f (x) d x     = k *  ∫ f (x) d x .</w:t>
            </w:r>
          </w:p>
          <w:p w14:paraId="4B54E06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tbl>
            <w:tblPr>
              <w:tblW w:w="11736" w:type="dxa"/>
              <w:tblLook w:val="0000" w:firstRow="0" w:lastRow="0" w:firstColumn="0" w:lastColumn="0" w:noHBand="0" w:noVBand="0"/>
            </w:tblPr>
            <w:tblGrid>
              <w:gridCol w:w="3565"/>
              <w:gridCol w:w="8171"/>
            </w:tblGrid>
            <w:tr w:rsidR="007C00F7" w:rsidRPr="007C00F7" w14:paraId="7AF99464" w14:textId="77777777" w:rsidTr="00A90E5D">
              <w:trPr>
                <w:cantSplit/>
                <w:trHeight w:val="234"/>
              </w:trPr>
              <w:tc>
                <w:tcPr>
                  <w:tcW w:w="117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ashSmallGap" w:sz="8" w:space="0" w:color="000000"/>
                    <w:right w:val="single" w:sz="4" w:space="0" w:color="000000"/>
                  </w:tcBorders>
                </w:tcPr>
                <w:p w14:paraId="1230F37C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7C00F7">
                    <w:rPr>
                      <w:rFonts w:eastAsia="Calibri"/>
                      <w:sz w:val="20"/>
                      <w:szCs w:val="20"/>
                    </w:rPr>
                    <w:t>Таблица</w:t>
                  </w:r>
                  <w:proofErr w:type="spellEnd"/>
                  <w:r w:rsidRPr="007C00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00F7">
                    <w:rPr>
                      <w:rFonts w:eastAsia="Calibri"/>
                      <w:sz w:val="20"/>
                      <w:szCs w:val="20"/>
                    </w:rPr>
                    <w:t>основных</w:t>
                  </w:r>
                  <w:proofErr w:type="spellEnd"/>
                  <w:r w:rsidRPr="007C00F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00F7">
                    <w:rPr>
                      <w:rFonts w:eastAsia="Calibri"/>
                      <w:sz w:val="20"/>
                      <w:szCs w:val="20"/>
                    </w:rPr>
                    <w:t>интегралов</w:t>
                  </w:r>
                  <w:proofErr w:type="spellEnd"/>
                  <w:r w:rsidRPr="007C00F7">
                    <w:rPr>
                      <w:rFonts w:eastAsia="Calibri"/>
                      <w:sz w:val="20"/>
                      <w:szCs w:val="20"/>
                    </w:rPr>
                    <w:t>:</w:t>
                  </w:r>
                </w:p>
              </w:tc>
            </w:tr>
            <w:tr w:rsidR="007C00F7" w:rsidRPr="007C00F7" w14:paraId="1F02F645" w14:textId="77777777" w:rsidTr="00A90E5D">
              <w:trPr>
                <w:cantSplit/>
                <w:trHeight w:val="234"/>
              </w:trPr>
              <w:tc>
                <w:tcPr>
                  <w:tcW w:w="3565" w:type="dxa"/>
                  <w:tcBorders>
                    <w:top w:val="dashSmallGap" w:sz="8" w:space="0" w:color="000000"/>
                    <w:left w:val="single" w:sz="4" w:space="0" w:color="000000"/>
                    <w:bottom w:val="dashSmallGap" w:sz="8" w:space="0" w:color="000000"/>
                    <w:right w:val="dashSmallGap" w:sz="8" w:space="0" w:color="000000"/>
                  </w:tcBorders>
                </w:tcPr>
                <w:p w14:paraId="53BEB0F2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α</m:t>
                              </m:r>
                            </m:sup>
                          </m:sSup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dx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α+1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α+1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α≠-1</m:t>
                              </m:r>
                            </m:e>
                          </m:d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8170" w:type="dxa"/>
                  <w:tcBorders>
                    <w:top w:val="dashSmallGap" w:sz="8" w:space="0" w:color="000000"/>
                    <w:bottom w:val="dashSmallGap" w:sz="8" w:space="0" w:color="000000"/>
                    <w:right w:val="single" w:sz="4" w:space="0" w:color="000000"/>
                  </w:tcBorders>
                </w:tcPr>
                <w:p w14:paraId="55970E0D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w:proofErr w:type="spellStart"/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cosxdx</m:t>
                          </m:r>
                          <w:proofErr w:type="spellEnd"/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sin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x+C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</w:tr>
            <w:tr w:rsidR="007C00F7" w:rsidRPr="007C00F7" w14:paraId="12528DBE" w14:textId="77777777" w:rsidTr="00A90E5D">
              <w:trPr>
                <w:cantSplit/>
                <w:trHeight w:val="235"/>
              </w:trPr>
              <w:tc>
                <w:tcPr>
                  <w:tcW w:w="3565" w:type="dxa"/>
                  <w:tcBorders>
                    <w:top w:val="dashSmallGap" w:sz="8" w:space="0" w:color="000000"/>
                    <w:left w:val="single" w:sz="4" w:space="0" w:color="000000"/>
                    <w:bottom w:val="dashSmallGap" w:sz="8" w:space="0" w:color="000000"/>
                    <w:right w:val="dashSmallGap" w:sz="8" w:space="0" w:color="000000"/>
                  </w:tcBorders>
                </w:tcPr>
                <w:p w14:paraId="4FAE7DF9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ln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8170" w:type="dxa"/>
                  <w:tcBorders>
                    <w:top w:val="dashSmallGap" w:sz="8" w:space="0" w:color="000000"/>
                    <w:bottom w:val="dashSmallGap" w:sz="8" w:space="0" w:color="000000"/>
                    <w:right w:val="single" w:sz="4" w:space="0" w:color="000000"/>
                  </w:tcBorders>
                </w:tcPr>
                <w:p w14:paraId="7423892E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lit/>
                                      <m:nor/>
                                    </m:rP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tgx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</w:tr>
            <w:tr w:rsidR="007C00F7" w:rsidRPr="007C00F7" w14:paraId="6097FAD2" w14:textId="77777777" w:rsidTr="00A90E5D">
              <w:trPr>
                <w:cantSplit/>
                <w:trHeight w:val="234"/>
              </w:trPr>
              <w:tc>
                <w:tcPr>
                  <w:tcW w:w="3565" w:type="dxa"/>
                  <w:tcBorders>
                    <w:top w:val="dashSmallGap" w:sz="8" w:space="0" w:color="000000"/>
                    <w:left w:val="single" w:sz="4" w:space="0" w:color="000000"/>
                    <w:bottom w:val="dashSmallGap" w:sz="8" w:space="0" w:color="000000"/>
                    <w:right w:val="dashSmallGap" w:sz="8" w:space="0" w:color="000000"/>
                  </w:tcBorders>
                </w:tcPr>
                <w:p w14:paraId="04147863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arctgx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8170" w:type="dxa"/>
                  <w:tcBorders>
                    <w:top w:val="dashSmallGap" w:sz="8" w:space="0" w:color="000000"/>
                    <w:bottom w:val="dashSmallGap" w:sz="8" w:space="0" w:color="000000"/>
                    <w:right w:val="single" w:sz="4" w:space="0" w:color="000000"/>
                  </w:tcBorders>
                </w:tcPr>
                <w:p w14:paraId="205B1095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lit/>
                                      <m:nor/>
                                    </m:rP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=-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ctgx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</w:tr>
            <w:tr w:rsidR="007C00F7" w:rsidRPr="007C00F7" w14:paraId="6071C8ED" w14:textId="77777777" w:rsidTr="00A90E5D">
              <w:trPr>
                <w:cantSplit/>
                <w:trHeight w:val="234"/>
              </w:trPr>
              <w:tc>
                <w:tcPr>
                  <w:tcW w:w="3565" w:type="dxa"/>
                  <w:tcBorders>
                    <w:top w:val="dashSmallGap" w:sz="8" w:space="0" w:color="000000"/>
                    <w:left w:val="single" w:sz="4" w:space="0" w:color="000000"/>
                    <w:bottom w:val="dashSmallGap" w:sz="8" w:space="0" w:color="000000"/>
                    <w:right w:val="dashSmallGap" w:sz="8" w:space="0" w:color="000000"/>
                  </w:tcBorders>
                </w:tcPr>
                <w:p w14:paraId="417E2A33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arcsin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x+C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8170" w:type="dxa"/>
                  <w:tcBorders>
                    <w:top w:val="dashSmallGap" w:sz="8" w:space="0" w:color="000000"/>
                    <w:bottom w:val="dashSmallGap" w:sz="8" w:space="0" w:color="000000"/>
                    <w:right w:val="single" w:sz="4" w:space="0" w:color="000000"/>
                  </w:tcBorders>
                </w:tcPr>
                <w:p w14:paraId="2025AD30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2a</m:t>
                              </m:r>
                            </m:den>
                          </m:f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ln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x-a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x+a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</w:tr>
            <w:tr w:rsidR="007C00F7" w:rsidRPr="007C00F7" w14:paraId="7974CEF9" w14:textId="77777777" w:rsidTr="00A90E5D">
              <w:trPr>
                <w:cantSplit/>
                <w:trHeight w:val="235"/>
              </w:trPr>
              <w:tc>
                <w:tcPr>
                  <w:tcW w:w="3565" w:type="dxa"/>
                  <w:tcBorders>
                    <w:top w:val="dashSmallGap" w:sz="8" w:space="0" w:color="000000"/>
                    <w:left w:val="single" w:sz="4" w:space="0" w:color="000000"/>
                    <w:bottom w:val="dashSmallGap" w:sz="8" w:space="0" w:color="000000"/>
                    <w:right w:val="dashSmallGap" w:sz="8" w:space="0" w:color="000000"/>
                  </w:tcBorders>
                </w:tcPr>
                <w:p w14:paraId="083618AC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sup>
                          </m:sSup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dx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ln</m:t>
                              </m:r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0⊲a≠1</m:t>
                              </m:r>
                            </m:e>
                          </m:d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8170" w:type="dxa"/>
                  <w:tcBorders>
                    <w:top w:val="dashSmallGap" w:sz="8" w:space="0" w:color="000000"/>
                    <w:bottom w:val="dashSmallGap" w:sz="8" w:space="0" w:color="000000"/>
                    <w:right w:val="single" w:sz="4" w:space="0" w:color="000000"/>
                  </w:tcBorders>
                </w:tcPr>
                <w:p w14:paraId="1E5D3988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+k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ln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+k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</w:tr>
            <w:tr w:rsidR="007C00F7" w:rsidRPr="007C00F7" w14:paraId="50BECA8B" w14:textId="77777777" w:rsidTr="00A90E5D">
              <w:trPr>
                <w:cantSplit/>
                <w:trHeight w:val="234"/>
              </w:trPr>
              <w:tc>
                <w:tcPr>
                  <w:tcW w:w="3565" w:type="dxa"/>
                  <w:tcBorders>
                    <w:top w:val="dashSmallGap" w:sz="8" w:space="0" w:color="000000"/>
                    <w:left w:val="single" w:sz="4" w:space="0" w:color="000000"/>
                    <w:bottom w:val="dashSmallGap" w:sz="8" w:space="0" w:color="000000"/>
                    <w:right w:val="dashSmallGap" w:sz="8" w:space="0" w:color="000000"/>
                  </w:tcBorders>
                </w:tcPr>
                <w:p w14:paraId="11352BFC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sup>
                          </m:sSup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dx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8170" w:type="dxa"/>
                  <w:tcBorders>
                    <w:top w:val="dashSmallGap" w:sz="8" w:space="0" w:color="000000"/>
                    <w:bottom w:val="dashSmallGap" w:sz="8" w:space="0" w:color="000000"/>
                    <w:right w:val="single" w:sz="4" w:space="0" w:color="000000"/>
                  </w:tcBorders>
                </w:tcPr>
                <w:p w14:paraId="3FE50A09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den>
                          </m:f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arctg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</w:tr>
            <w:tr w:rsidR="007C00F7" w:rsidRPr="007C00F7" w14:paraId="2571188F" w14:textId="77777777" w:rsidTr="00A90E5D">
              <w:trPr>
                <w:cantSplit/>
                <w:trHeight w:val="235"/>
              </w:trPr>
              <w:tc>
                <w:tcPr>
                  <w:tcW w:w="3565" w:type="dxa"/>
                  <w:tcBorders>
                    <w:top w:val="dashSmallGap" w:sz="8" w:space="0" w:color="000000"/>
                    <w:left w:val="single" w:sz="4" w:space="0" w:color="000000"/>
                    <w:right w:val="dashSmallGap" w:sz="8" w:space="0" w:color="000000"/>
                  </w:tcBorders>
                </w:tcPr>
                <w:p w14:paraId="426D1714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w:proofErr w:type="spellStart"/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sinxdx</m:t>
                          </m:r>
                          <w:proofErr w:type="spellEnd"/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=-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cos</m:t>
                          </m:r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x+C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8170" w:type="dxa"/>
                  <w:tcBorders>
                    <w:top w:val="dashSmallGap" w:sz="8" w:space="0" w:color="000000"/>
                    <w:right w:val="single" w:sz="4" w:space="0" w:color="000000"/>
                  </w:tcBorders>
                </w:tcPr>
                <w:p w14:paraId="6E1B3946" w14:textId="77777777" w:rsidR="007C00F7" w:rsidRPr="007C00F7" w:rsidRDefault="007C00F7" w:rsidP="007C00F7">
                  <w:pPr>
                    <w:widowControl w:val="0"/>
                    <w:suppressAutoHyphens/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m:t>dx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arcsin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+C</m:t>
                          </m:r>
                          <m:r>
                            <m:rPr>
                              <m:lit/>
                              <m:nor/>
                            </m:rPr>
                            <w:rPr>
                              <w:rFonts w:eastAsia="Calibri"/>
                              <w:sz w:val="20"/>
                              <w:szCs w:val="20"/>
                            </w:rPr>
                            <m:t>.</m:t>
                          </m:r>
                        </m:e>
                      </m:nary>
                    </m:oMath>
                  </m:oMathPara>
                </w:p>
              </w:tc>
            </w:tr>
          </w:tbl>
          <w:p w14:paraId="7EC7EF9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00F7" w:rsidRPr="007C00F7" w14:paraId="72DA1D65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2C3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19. Непосредственное интегрирование. Интегрирование по частям и подстановкой.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E7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bCs/>
                <w:color w:val="333333"/>
                <w:sz w:val="20"/>
                <w:szCs w:val="20"/>
                <w:lang w:val="ru-RU" w:eastAsia="ru-RU"/>
              </w:rPr>
              <w:t xml:space="preserve">Непосредственное интегрирование </w:t>
            </w:r>
            <w:r w:rsidRPr="007C00F7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основано на прямом использовании таблицы интегралов и ее свойств.</w:t>
            </w:r>
          </w:p>
          <w:p w14:paraId="2C9D84B1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Метод подстановки:</w:t>
            </w:r>
          </w:p>
          <w:p w14:paraId="31F847A1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i/>
                <w:color w:val="000000"/>
                <w:sz w:val="20"/>
                <w:szCs w:val="20"/>
                <w:lang w:val="ru-RU"/>
              </w:rPr>
              <w:t>∫</w:t>
            </w:r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f(x)</w:t>
            </w:r>
            <w:proofErr w:type="spellStart"/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dx</w:t>
            </w:r>
            <w:proofErr w:type="spellEnd"/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=∫f(φ(t</w:t>
            </w:r>
            <w:proofErr w:type="gramStart"/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))φ</w:t>
            </w:r>
            <w:proofErr w:type="gramEnd"/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'(t)</w:t>
            </w:r>
            <w:proofErr w:type="spellStart"/>
            <w:r w:rsidRPr="007C00F7">
              <w:rPr>
                <w:rFonts w:eastAsia="Calibri"/>
                <w:color w:val="000000"/>
                <w:sz w:val="20"/>
                <w:szCs w:val="20"/>
                <w:lang w:val="ru-RU"/>
              </w:rPr>
              <w:t>dt</w:t>
            </w:r>
            <w:proofErr w:type="spellEnd"/>
          </w:p>
          <w:p w14:paraId="1CE0B05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 xml:space="preserve">Интегрирование по частям: </w:t>
            </w:r>
            <w:r w:rsidRPr="007C00F7">
              <w:rPr>
                <w:rFonts w:eastAsia="Calibri"/>
                <w:i/>
                <w:color w:val="333333"/>
                <w:sz w:val="20"/>
                <w:szCs w:val="20"/>
                <w:lang w:val="ru-RU"/>
              </w:rPr>
              <w:t>∫</w:t>
            </w:r>
            <w:proofErr w:type="spellStart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udv</w:t>
            </w:r>
            <w:proofErr w:type="spellEnd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=</w:t>
            </w:r>
            <w:proofErr w:type="spellStart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uv</w:t>
            </w:r>
            <w:proofErr w:type="spellEnd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-∫</w:t>
            </w:r>
            <w:proofErr w:type="spellStart"/>
            <w:r w:rsidRPr="007C00F7">
              <w:rPr>
                <w:rFonts w:eastAsia="Calibri"/>
                <w:color w:val="333333"/>
                <w:sz w:val="20"/>
                <w:szCs w:val="20"/>
                <w:lang w:val="ru-RU"/>
              </w:rPr>
              <w:t>vdu</w:t>
            </w:r>
            <w:proofErr w:type="spellEnd"/>
          </w:p>
        </w:tc>
      </w:tr>
      <w:tr w:rsidR="007C00F7" w:rsidRPr="007C00F7" w14:paraId="2D54899A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AE71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20. Определенный интеграл. Формула Ньютона-Лейбница. 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Применение определенного интеграла для нахождения площади криволинейной трапеции.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FD8A" w14:textId="782DFEB5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lastRenderedPageBreak/>
              <w:t>Определение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: если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для функции </w:t>
            </w:r>
            <w:r w:rsidRPr="007C00F7">
              <w:rPr>
                <w:rFonts w:eastAsia="Calibri"/>
                <w:sz w:val="20"/>
                <w:szCs w:val="20"/>
              </w:rPr>
              <w:t>f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существует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предел, то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функция называется интегрируемой на отрезке [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sz w:val="20"/>
                <w:szCs w:val="20"/>
              </w:rPr>
              <w:t>b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].</w:t>
            </w:r>
          </w:p>
          <w:p w14:paraId="17D184D5" w14:textId="17916848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Формула Ньютона-Лейбница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(для определённого интеграла):</w:t>
            </w:r>
          </w:p>
          <w:p w14:paraId="5BE18FD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m:oMathPara>
              <m:oMath>
                <m:nary>
                  <m:nary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b</m:t>
                    </m:r>
                  </m:sup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lit/>
                        <m:nor/>
                      </m:rPr>
                      <w:rPr>
                        <w:rFonts w:eastAsia="Calibri"/>
                        <w:sz w:val="20"/>
                        <w:szCs w:val="20"/>
                      </w:rPr>
                      <m:t>dx</m:t>
                    </m:r>
                  </m:e>
                </m:nary>
                <m:r>
                  <w:rPr>
                    <w:rFonts w:ascii="Cambria Math" w:eastAsia="Calibri" w:hAnsi="Cambria Math"/>
                    <w:sz w:val="20"/>
                    <w:szCs w:val="20"/>
                    <w:lang w:val="ru-RU"/>
                  </w:rPr>
                  <m:t>=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/>
                    <w:sz w:val="20"/>
                    <w:szCs w:val="20"/>
                    <w:lang w:val="ru-RU"/>
                  </w:rPr>
                  <m:t>-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a</m:t>
                    </m:r>
                  </m:e>
                </m:d>
              </m:oMath>
            </m:oMathPara>
          </w:p>
          <w:p w14:paraId="7758B267" w14:textId="77777777" w:rsidR="007C00F7" w:rsidRPr="007C00F7" w:rsidRDefault="007C00F7" w:rsidP="007C00F7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Для нахождения суммарной площади криволинейной трапеции используется формула 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</w:rPr>
                <m:t>S</m:t>
              </m:r>
              <m:r>
                <w:rPr>
                  <w:rFonts w:ascii="Cambria Math" w:eastAsia="Calibri" w:hAnsi="Cambria Math"/>
                  <w:sz w:val="20"/>
                  <w:szCs w:val="20"/>
                  <w:lang w:val="ru-RU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dPr>
                <m:e>
                  <m:nary>
                    <m:nary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b</m:t>
                      </m:r>
                    </m:sup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m:rPr>
                          <m:lit/>
                          <m:nor/>
                        </m:rPr>
                        <w:rPr>
                          <w:rFonts w:eastAsia="Calibri"/>
                          <w:sz w:val="20"/>
                          <w:szCs w:val="20"/>
                        </w:rPr>
                        <m:t>dx</m:t>
                      </m:r>
                    </m:e>
                  </m:nary>
                </m:e>
              </m:d>
            </m:oMath>
            <w:r w:rsidRPr="007C00F7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20C0FE33" w14:textId="2B652B74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Площадь фигуры, ограниченной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некоторыми линиями,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может быть найдена с помощью определенных интегралов, если известны уравнения этих линий.</w:t>
            </w:r>
          </w:p>
          <w:p w14:paraId="26E4A9D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7C00F7" w:rsidRPr="007C00F7" w14:paraId="0BABFB38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B36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21. Вычисление определенных интегралов методами замены переменной и по частям. Примеры применения интеграла в экономике.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99A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Замена переменной в определённом интеграле:</w:t>
            </w:r>
          </w:p>
          <w:p w14:paraId="4C70A0D1" w14:textId="77777777" w:rsidR="007C00F7" w:rsidRPr="007C00F7" w:rsidRDefault="007C00F7" w:rsidP="007C00F7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Пусть задан интеграл </w:t>
            </w:r>
            <m:oMath>
              <m:nary>
                <m:nary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b</m:t>
                  </m:r>
                </m:sup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dx</m:t>
                  </m:r>
                </m:e>
              </m:nary>
            </m:oMath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где </w:t>
            </w:r>
            <w:r w:rsidRPr="007C00F7">
              <w:rPr>
                <w:rFonts w:eastAsia="Calibri"/>
                <w:sz w:val="20"/>
                <w:szCs w:val="20"/>
              </w:rPr>
              <w:t>f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) – непрерывная функция на отрезке [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sz w:val="20"/>
                <w:szCs w:val="20"/>
              </w:rPr>
              <w:t>b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].</w:t>
            </w:r>
          </w:p>
          <w:p w14:paraId="17D64327" w14:textId="77777777" w:rsidR="007C00F7" w:rsidRPr="007C00F7" w:rsidRDefault="007C00F7" w:rsidP="007C00F7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Введем новую переменную в соответствии с формулой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= </w:t>
            </w:r>
            <w:r w:rsidRPr="007C00F7">
              <w:rPr>
                <w:rFonts w:eastAsia="Symbol"/>
                <w:sz w:val="20"/>
                <w:szCs w:val="20"/>
              </w:rPr>
              <w:t>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t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).</w:t>
            </w:r>
          </w:p>
          <w:p w14:paraId="11DADEC0" w14:textId="77777777" w:rsidR="007C00F7" w:rsidRPr="007C00F7" w:rsidRDefault="007C00F7" w:rsidP="007C00F7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ab/>
            </w:r>
            <m:oMath>
              <m:nary>
                <m:nary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b</m:t>
                  </m:r>
                </m:sup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m:rPr>
                      <m:lit/>
                      <m:nor/>
                    </m:rPr>
                    <w:rPr>
                      <w:rFonts w:eastAsia="Calibri"/>
                      <w:sz w:val="20"/>
                      <w:szCs w:val="20"/>
                    </w:rPr>
                    <m:t>dx</m:t>
                  </m:r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=</m:t>
                  </m:r>
                  <m:nary>
                    <m:naryPr>
                      <m:ctrlP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α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β</m:t>
                      </m:r>
                    </m:sup>
                    <m:e>
                      <m:r>
                        <w:rPr>
                          <w:rFonts w:ascii="Cambria Math" w:eastAsia="Calibri" w:hAnsi="Cambria Math"/>
                          <w:sz w:val="20"/>
                          <w:szCs w:val="20"/>
                        </w:rPr>
                        <m:t>f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ϕ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e>
                      </m:d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ϕ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</m:d>
                      <m:r>
                        <m:rPr>
                          <m:lit/>
                          <m:nor/>
                        </m:rPr>
                        <w:rPr>
                          <w:rFonts w:eastAsia="Calibri"/>
                          <w:sz w:val="20"/>
                          <w:szCs w:val="20"/>
                        </w:rPr>
                        <m:t>dt</m:t>
                      </m:r>
                    </m:e>
                  </m:nary>
                </m:e>
              </m:nary>
            </m:oMath>
          </w:p>
          <w:p w14:paraId="14A02C57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Интегрирование по частям в определённом интеграле:</w:t>
            </w:r>
          </w:p>
          <w:p w14:paraId="5FD1CF1C" w14:textId="77777777" w:rsidR="007C00F7" w:rsidRPr="007C00F7" w:rsidRDefault="007C00F7" w:rsidP="007C00F7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Если функции </w:t>
            </w:r>
            <w:r w:rsidRPr="007C00F7">
              <w:rPr>
                <w:rFonts w:eastAsia="Calibri"/>
                <w:sz w:val="20"/>
                <w:szCs w:val="20"/>
              </w:rPr>
              <w:t>u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= </w:t>
            </w:r>
            <w:r w:rsidRPr="007C00F7">
              <w:rPr>
                <w:rFonts w:eastAsia="Symbol"/>
                <w:sz w:val="20"/>
                <w:szCs w:val="20"/>
              </w:rPr>
              <w:t>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) и </w:t>
            </w:r>
            <w:r w:rsidRPr="007C00F7">
              <w:rPr>
                <w:rFonts w:eastAsia="Calibri"/>
                <w:sz w:val="20"/>
                <w:szCs w:val="20"/>
              </w:rPr>
              <w:t>v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= </w:t>
            </w:r>
            <w:r w:rsidRPr="007C00F7">
              <w:rPr>
                <w:rFonts w:eastAsia="Symbol"/>
                <w:sz w:val="20"/>
                <w:szCs w:val="20"/>
              </w:rPr>
              <w:t>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) непрерывны на отрезке [</w:t>
            </w:r>
            <w:r w:rsidRPr="007C00F7">
              <w:rPr>
                <w:rFonts w:eastAsia="Calibri"/>
                <w:sz w:val="20"/>
                <w:szCs w:val="20"/>
              </w:rPr>
              <w:t>a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r w:rsidRPr="007C00F7">
              <w:rPr>
                <w:rFonts w:eastAsia="Calibri"/>
                <w:sz w:val="20"/>
                <w:szCs w:val="20"/>
              </w:rPr>
              <w:t>b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], а также непрерывны на этом отрезке их производные, то справедлива формула интегрирования по частям:</w:t>
            </w:r>
          </w:p>
          <w:p w14:paraId="0F03464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nary>
                  <m:nary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b</m:t>
                    </m:r>
                  </m:sup>
                  <m:e>
                    <m:r>
                      <m:rPr>
                        <m:lit/>
                        <m:nor/>
                      </m:rPr>
                      <w:rPr>
                        <w:rFonts w:eastAsia="Calibri"/>
                        <w:sz w:val="20"/>
                        <w:szCs w:val="20"/>
                      </w:rPr>
                      <m:t>udv</m:t>
                    </m:r>
                  </m:e>
                </m:nary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r>
                  <m:rPr>
                    <m:lit/>
                    <m:nor/>
                  </m:rPr>
                  <w:rPr>
                    <w:rFonts w:eastAsia="Calibri"/>
                    <w:sz w:val="20"/>
                    <w:szCs w:val="20"/>
                  </w:rPr>
                  <m:t>uv</m:t>
                </m:r>
                <m:limLow>
                  <m:limLow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limLowPr>
                  <m:e>
                    <m:limUpp>
                      <m:limUppPr>
                        <m:ctrl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limUpp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∨</m:t>
                        </m:r>
                      </m:e>
                      <m:lim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b</m:t>
                        </m:r>
                      </m:lim>
                    </m:limUpp>
                  </m:e>
                  <m:lim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a</m:t>
                    </m:r>
                  </m:lim>
                </m:limLow>
                <m:r>
                  <w:rPr>
                    <w:rFonts w:ascii="Cambria Math" w:eastAsia="Calibri" w:hAnsi="Cambria Math"/>
                    <w:sz w:val="20"/>
                    <w:szCs w:val="20"/>
                  </w:rPr>
                  <m:t>-</m:t>
                </m:r>
                <m:nary>
                  <m:nary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b</m:t>
                    </m:r>
                  </m:sup>
                  <m:e>
                    <m:r>
                      <m:rPr>
                        <m:lit/>
                        <m:nor/>
                      </m:rPr>
                      <w:rPr>
                        <w:rFonts w:eastAsia="Calibri"/>
                        <w:sz w:val="20"/>
                        <w:szCs w:val="20"/>
                      </w:rPr>
                      <m:t>vdu</m:t>
                    </m:r>
                  </m:e>
                </m:nary>
                <m:r>
                  <m:rPr>
                    <m:lit/>
                    <m:nor/>
                  </m:rPr>
                  <w:rPr>
                    <w:rFonts w:eastAsia="Calibri"/>
                    <w:sz w:val="20"/>
                    <w:szCs w:val="20"/>
                  </w:rPr>
                  <m:t>.</m:t>
                </m:r>
              </m:oMath>
            </m:oMathPara>
          </w:p>
        </w:tc>
      </w:tr>
      <w:tr w:rsidR="007C00F7" w:rsidRPr="007C00F7" w14:paraId="4831D631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C9F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22. Задачи линейного программирования. Составление математических моделей экономических задач. Общая постановка задачи линейного программирования.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325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Задача линейного программирования сводится к отысканию такого решения X = (x1; x</w:t>
            </w:r>
            <w:proofErr w:type="gram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2;…</w:t>
            </w:r>
            <w:proofErr w:type="gram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xn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) системы m линейных уравнений с n переменными (системы ограничений), при котором целевая функция (линейная форма)</w:t>
            </w:r>
          </w:p>
          <w:p w14:paraId="5D268FF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Z = c1x1 + c2x2 +…+ </w:t>
            </w: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cn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xn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принимает оптимальное (максимальное или минимальное) значение.</w:t>
            </w:r>
          </w:p>
          <w:p w14:paraId="2B6CD8B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Три основных этапа проведения экономико-математического моделирования:</w:t>
            </w:r>
          </w:p>
          <w:p w14:paraId="09C26E8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1.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Формулировка экономической проблемы, целей и задач исследования. Проводится качественный анализ моделируемого объекта или процесса с выделением его наиболее существенных свойств.</w:t>
            </w:r>
          </w:p>
          <w:p w14:paraId="0316CB3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2. Формализация экономической проблемы, то есть выражение её в виде математических соотношений. В результате получается математическая модель изучаемого объекта или процесса.</w:t>
            </w:r>
          </w:p>
          <w:p w14:paraId="1C7DFFB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3. Решение полученной математической задачи, а также анализ полученных результатов.</w:t>
            </w:r>
          </w:p>
          <w:p w14:paraId="28C75B4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общей постановке задача линейного программирования формулируется следующим образом:</w:t>
            </w:r>
          </w:p>
          <w:p w14:paraId="0304CCA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1.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Имеются какие-то переменные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= (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1,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proofErr w:type="gramStart"/>
            <w:r w:rsidRPr="007C00F7">
              <w:rPr>
                <w:rFonts w:eastAsia="Calibri"/>
                <w:sz w:val="20"/>
                <w:szCs w:val="20"/>
                <w:lang w:val="ru-RU"/>
              </w:rPr>
              <w:t>2,…</w:t>
            </w:r>
            <w:proofErr w:type="gram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00F7">
              <w:rPr>
                <w:rFonts w:eastAsia="Calibri"/>
                <w:sz w:val="20"/>
                <w:szCs w:val="20"/>
              </w:rPr>
              <w:t>xn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>) и линейная функция этих переменных, которая носит название целевой функции.</w:t>
            </w:r>
          </w:p>
          <w:p w14:paraId="6A2C7FD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2. Ставится задача: найти экстремум (максимум или минимум) целевой функции при условии, что переменные </w:t>
            </w:r>
            <w:r w:rsidRPr="007C00F7">
              <w:rPr>
                <w:rFonts w:eastAsia="Calibri"/>
                <w:sz w:val="20"/>
                <w:szCs w:val="20"/>
              </w:rPr>
              <w:t>x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удовлетворяют системе линейных равенств и/или неравенств.</w:t>
            </w:r>
          </w:p>
        </w:tc>
      </w:tr>
      <w:tr w:rsidR="007C00F7" w:rsidRPr="007C00F7" w14:paraId="4F71407A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A4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23. Графический метод решения. Градиент линейной функции и его свойства.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65E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Графический метод используется для решения задач с двумя переменными следующего вида:</w:t>
            </w:r>
          </w:p>
          <w:p w14:paraId="23E9851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1B46045" wp14:editId="4FDDF5EE">
                  <wp:extent cx="1889125" cy="189865"/>
                  <wp:effectExtent l="0" t="0" r="0" b="0"/>
                  <wp:docPr id="56" name="Object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Object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4869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1309483" wp14:editId="0FBE3265">
                  <wp:extent cx="1776730" cy="836930"/>
                  <wp:effectExtent l="0" t="0" r="0" b="0"/>
                  <wp:docPr id="57" name="Object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ject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C65F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EA00724" wp14:editId="2C3E9744">
                  <wp:extent cx="793750" cy="180975"/>
                  <wp:effectExtent l="0" t="0" r="0" b="0"/>
                  <wp:docPr id="58" name="Object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Object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15C8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Данный метод основывается на возможности графического изображения области допустимых решений задачи и нахождения среди них оптимального решения.</w:t>
            </w:r>
          </w:p>
          <w:p w14:paraId="45F8453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Алгоритм графического метода решения задачи линейного программирования</w:t>
            </w:r>
            <w:r w:rsidRPr="007C00F7">
              <w:rPr>
                <w:rFonts w:eastAsia="Calibri"/>
                <w:i/>
                <w:sz w:val="20"/>
                <w:szCs w:val="20"/>
                <w:lang w:val="ru-RU"/>
              </w:rPr>
              <w:t>:</w:t>
            </w:r>
          </w:p>
          <w:p w14:paraId="60835CF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1. Построить область допустимых решений.</w:t>
            </w:r>
          </w:p>
          <w:p w14:paraId="2A9151DC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2. Если область допустимых решений является пустым множеством, то задача не имеет решения ввиду несовместности системы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lastRenderedPageBreak/>
              <w:t>ограничений.</w:t>
            </w:r>
          </w:p>
          <w:p w14:paraId="23FE234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3. Если область допустимых решений является непустым множеством, построить нормаль линий уровня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83DE577" wp14:editId="7998F74B">
                  <wp:extent cx="629920" cy="198120"/>
                  <wp:effectExtent l="0" t="0" r="0" b="0"/>
                  <wp:docPr id="59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и одну из линий уровня, имеющую общие точки с этой областью.</w:t>
            </w:r>
          </w:p>
          <w:p w14:paraId="679B9FF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4. Линию уровня переместить до опорной прямой в задаче на максимум в направлении нормали, в задаче на минимум – в противоположном направлении.</w:t>
            </w:r>
          </w:p>
          <w:p w14:paraId="5854FD1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5. Если при перемещении линии уровня по области допустимых решений в направлении, соответствующем приближению к экстремуму целевой функции, линии уровня уходят в бесконечность, то задача не имеет решения ввиду неограниченности целевой функции.</w:t>
            </w:r>
          </w:p>
          <w:p w14:paraId="4F7ED2F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6. Если задача линейного программирования имеет оптимальное решение, то для его нахождения решить совместно уравнения прямых, ограничивающих область допустимых решений и имеющих общие точки с соответствующей опорной прямой. Если целевая функция задачи достигает экстремума в двух угловых точках, то задача имеет бесконечное множество решений. Оптимальным решением является любая выпуклая линейная комбинация этих точек. После нахождения оптимального решения вычислить значение целевой функции в этой точке.</w:t>
            </w:r>
          </w:p>
        </w:tc>
      </w:tr>
      <w:tr w:rsidR="007C00F7" w:rsidRPr="007C00F7" w14:paraId="17825543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58D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24. Симплекс-метод решения задач линейного программирования. Теория двойственности.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209A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Симплекс-метод — алгоритм решения оптимизационной задачи линейного программирования путём перебора вершин выпуклого многогранника в многомерном пространстве.</w:t>
            </w:r>
          </w:p>
          <w:p w14:paraId="443099A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Сущность метода: построение базисных решений, на которых монотонно убывает линейный функционал, до ситуации, когда выполняются необходимые условия локальной оптимальности</w:t>
            </w:r>
          </w:p>
        </w:tc>
      </w:tr>
      <w:tr w:rsidR="007C00F7" w:rsidRPr="007C00F7" w14:paraId="4BB89A0A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9F6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25. Транспортная задача.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889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Транспортная задача является задачей линейного программирования. В общей постановке она выглядит следующим образом.</w:t>
            </w:r>
          </w:p>
          <w:p w14:paraId="61E8DB3F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Имеется </w:t>
            </w:r>
            <w:r w:rsidRPr="007C00F7">
              <w:rPr>
                <w:rFonts w:eastAsia="Calibri"/>
                <w:i/>
                <w:sz w:val="20"/>
                <w:szCs w:val="20"/>
              </w:rPr>
              <w:t>m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пунктов отправления (поставщиков)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C53FC31" wp14:editId="3CFEDF0F">
                  <wp:extent cx="880110" cy="180975"/>
                  <wp:effectExtent l="0" t="0" r="0" b="0"/>
                  <wp:docPr id="60" name="Изображение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Изображение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с запасами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8C014A6" wp14:editId="1BE4E1C0">
                  <wp:extent cx="784860" cy="180975"/>
                  <wp:effectExtent l="0" t="0" r="0" b="0"/>
                  <wp:docPr id="61" name="Изображение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единиц груза. Имеется </w:t>
            </w:r>
            <w:r w:rsidRPr="007C00F7">
              <w:rPr>
                <w:rFonts w:eastAsia="Calibri"/>
                <w:i/>
                <w:sz w:val="20"/>
                <w:szCs w:val="20"/>
              </w:rPr>
              <w:t>n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пунктов назначения (потребителей)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6B53421" wp14:editId="609DA45D">
                  <wp:extent cx="828040" cy="180975"/>
                  <wp:effectExtent l="0" t="0" r="0" b="0"/>
                  <wp:docPr id="62" name="Изображение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Изображение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с потребностями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AB75D7A" wp14:editId="0789D50F">
                  <wp:extent cx="767715" cy="180975"/>
                  <wp:effectExtent l="0" t="0" r="0" b="0"/>
                  <wp:docPr id="63" name="Изображение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. Груз из пунктов отправления должен быть доставлен в пункты назначения. Известны транспортные издержки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DBF5BB8" wp14:editId="412E6F52">
                  <wp:extent cx="198120" cy="180975"/>
                  <wp:effectExtent l="0" t="0" r="0" b="0"/>
                  <wp:docPr id="64" name="Изображение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Изображение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связанные с перевозкой единицы груза из пункта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D716F96" wp14:editId="73D29C50">
                  <wp:extent cx="215900" cy="180975"/>
                  <wp:effectExtent l="0" t="0" r="0" b="0"/>
                  <wp:docPr id="65" name="Изображение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в пункт </w:t>
            </w:r>
            <w:r w:rsidRPr="007C00F7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1C3AC8F" wp14:editId="7ABFE1C2">
                  <wp:extent cx="215900" cy="180975"/>
                  <wp:effectExtent l="0" t="0" r="0" b="0"/>
                  <wp:docPr id="66" name="Изображение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3D2FDF1F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Требуется составить такой план перевозок, при котором весь груз из пунктов отправления был бы доставлен потребителям и при этом спрос потребителей был бы удовлетворён, а транспортные издержки были минимальными.</w:t>
            </w:r>
          </w:p>
          <w:p w14:paraId="708F7CE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Бывает открытого и закрытого типа.</w:t>
            </w:r>
          </w:p>
        </w:tc>
      </w:tr>
      <w:tr w:rsidR="007C00F7" w:rsidRPr="007C00F7" w14:paraId="0E86F7F9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5AE9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26. Векторы и их свойства.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57FD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Вектор — направленный отрезок прямой, то есть отрезок, для которого указано, какая из его граничных точек является началом, а какая — концом.</w:t>
            </w:r>
          </w:p>
          <w:p w14:paraId="2802595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Свойства векторов:</w:t>
            </w:r>
          </w:p>
          <w:p w14:paraId="7D2AC6B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1. 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Два ненулевых вектора называют коллинеарными, если они лежат на одной и той же прямой или на прямых, параллельных друг другу.</w:t>
            </w:r>
          </w:p>
          <w:p w14:paraId="6D16E97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2.  Два ненулевых вектора называют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сонаправленными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, если они удовлетворяют двум условиям: эти векторы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коллинеарны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и направлены в одну сторону.</w:t>
            </w:r>
          </w:p>
          <w:p w14:paraId="230886D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3.  Два ненулевых вектора называют противоположно направленными, если они удовлетворяют двум условиям: эти векторы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коллинеарны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и направлены в разные стороны.</w:t>
            </w:r>
          </w:p>
          <w:p w14:paraId="192936D4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4. Длиной вектора называют длину отрезка.</w:t>
            </w:r>
          </w:p>
          <w:p w14:paraId="5D292540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5. Два вектора называют равными, если они удовлетворяют двум условиям: они </w:t>
            </w:r>
            <w:proofErr w:type="spellStart"/>
            <w:r w:rsidRPr="007C00F7">
              <w:rPr>
                <w:rFonts w:eastAsia="Calibri"/>
                <w:sz w:val="20"/>
                <w:szCs w:val="20"/>
                <w:lang w:val="ru-RU"/>
              </w:rPr>
              <w:t>сонаправлены</w:t>
            </w:r>
            <w:proofErr w:type="spellEnd"/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и их длины равны.</w:t>
            </w:r>
          </w:p>
        </w:tc>
      </w:tr>
      <w:tr w:rsidR="007C00F7" w:rsidRPr="007C00F7" w14:paraId="0ADB0DFD" w14:textId="77777777" w:rsidTr="00A90E5D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B84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27. Аналитическая геометрия на плоскости. Уравнения на плоскости.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D402" w14:textId="6BE3966D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 аналитической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геометрии на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плоскости относятся:</w:t>
            </w:r>
          </w:p>
          <w:p w14:paraId="2F721955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</w:t>
            </w:r>
            <w:r w:rsidRPr="007C00F7">
              <w:rPr>
                <w:rFonts w:eastAsia="Calibri"/>
                <w:sz w:val="20"/>
                <w:szCs w:val="20"/>
                <w:lang w:val="ru-RU"/>
              </w:rPr>
              <w:t xml:space="preserve"> Векторы на плоскости,</w:t>
            </w:r>
          </w:p>
          <w:p w14:paraId="4742AC18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2. Системы координат,</w:t>
            </w:r>
          </w:p>
          <w:p w14:paraId="63D0E2DE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3.Прямая на плоскости,</w:t>
            </w:r>
          </w:p>
          <w:p w14:paraId="5F9C49CB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4. Кривые второго порядка,</w:t>
            </w:r>
          </w:p>
          <w:p w14:paraId="09C7E736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  <w:r w:rsidRPr="007C00F7">
              <w:rPr>
                <w:rFonts w:eastAsia="Calibri"/>
                <w:sz w:val="20"/>
                <w:szCs w:val="20"/>
                <w:lang w:val="ru-RU"/>
              </w:rPr>
              <w:t>5. Преобразования плоскости.</w:t>
            </w:r>
          </w:p>
          <w:p w14:paraId="54FDBCC3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Принятое общее уравнение плоскости обычно имеет следующий вид:</w:t>
            </w:r>
          </w:p>
          <w:p w14:paraId="253F5CE2" w14:textId="77777777" w:rsidR="007C00F7" w:rsidRPr="007C00F7" w:rsidRDefault="007C00F7" w:rsidP="007C00F7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Ax+By+Cz+D</w:t>
            </w:r>
            <w:proofErr w:type="spellEnd"/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= 0. Оно в основном используется только для 3-мерного пространства и в прямоугольной координатной системе. Если </w:t>
            </w:r>
            <w:r w:rsidRPr="007C00F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задано общее уравнение плоскости, и имеется действительное число, неравное нулю. Оно может задать определенную плоскость, совпадающую с исходной, определяемой уравнением выше и определит точки трехмерного пространства.</w:t>
            </w:r>
          </w:p>
        </w:tc>
      </w:tr>
    </w:tbl>
    <w:p w14:paraId="202E7CCB" w14:textId="7B1185A0" w:rsidR="00EC6B04" w:rsidRDefault="00EC6B04" w:rsidP="00EC6B04">
      <w:pPr>
        <w:suppressAutoHyphens/>
        <w:overflowPunct w:val="0"/>
        <w:spacing w:after="0" w:line="240" w:lineRule="auto"/>
        <w:rPr>
          <w:rFonts w:eastAsia="Times New Roman"/>
          <w:color w:val="000000"/>
          <w:szCs w:val="24"/>
          <w:lang w:val="ru-RU" w:eastAsia="ru-RU"/>
        </w:rPr>
      </w:pPr>
    </w:p>
    <w:p w14:paraId="6A404661" w14:textId="3ED8EFCC" w:rsidR="00C84BF5" w:rsidRDefault="00C84BF5" w:rsidP="00EC6B04">
      <w:pPr>
        <w:suppressAutoHyphens/>
        <w:overflowPunct w:val="0"/>
        <w:spacing w:after="0" w:line="240" w:lineRule="auto"/>
        <w:rPr>
          <w:rFonts w:eastAsia="Times New Roman"/>
          <w:color w:val="000000"/>
          <w:szCs w:val="24"/>
          <w:lang w:val="ru-RU" w:eastAsia="ru-RU"/>
        </w:rPr>
      </w:pPr>
    </w:p>
    <w:p w14:paraId="054642C3" w14:textId="77777777" w:rsidR="00EC6B04" w:rsidRPr="00EC6B04" w:rsidRDefault="00EC6B04" w:rsidP="00EC6B04">
      <w:pPr>
        <w:suppressAutoHyphens/>
        <w:overflowPunct w:val="0"/>
        <w:spacing w:after="0" w:line="240" w:lineRule="auto"/>
        <w:contextualSpacing/>
        <w:jc w:val="center"/>
        <w:rPr>
          <w:rFonts w:eastAsia="Times New Roman"/>
          <w:b/>
          <w:szCs w:val="24"/>
          <w:lang w:val="ru-RU"/>
        </w:rPr>
      </w:pPr>
      <w:bookmarkStart w:id="3" w:name="_GoBack"/>
      <w:bookmarkEnd w:id="3"/>
      <w:r w:rsidRPr="00EC6B04">
        <w:rPr>
          <w:rFonts w:eastAsia="Times New Roman"/>
          <w:b/>
          <w:szCs w:val="24"/>
          <w:lang w:val="ru-RU"/>
        </w:rPr>
        <w:t>Критерии и шкалы оценивания промежуточной аттестации</w:t>
      </w:r>
    </w:p>
    <w:p w14:paraId="737BF54C" w14:textId="77777777" w:rsidR="00EC6B04" w:rsidRPr="00EC6B04" w:rsidRDefault="00EC6B04" w:rsidP="00EC6B04">
      <w:pPr>
        <w:suppressAutoHyphens/>
        <w:overflowPunct w:val="0"/>
        <w:spacing w:after="0" w:line="240" w:lineRule="auto"/>
        <w:contextualSpacing/>
        <w:jc w:val="center"/>
        <w:rPr>
          <w:rFonts w:eastAsia="Times New Roman"/>
          <w:b/>
          <w:szCs w:val="24"/>
          <w:lang w:val="ru-RU"/>
        </w:rPr>
      </w:pPr>
      <w:r w:rsidRPr="00EC6B04">
        <w:rPr>
          <w:rFonts w:eastAsia="Times New Roman"/>
          <w:b/>
          <w:szCs w:val="24"/>
          <w:lang w:val="ru-RU"/>
        </w:rPr>
        <w:t>Шкала и критерии оценки (дифференцированный зачет)</w:t>
      </w:r>
    </w:p>
    <w:p w14:paraId="757E693B" w14:textId="77777777" w:rsidR="00EC6B04" w:rsidRPr="00EC6B04" w:rsidRDefault="00EC6B04" w:rsidP="00EC6B04">
      <w:pPr>
        <w:tabs>
          <w:tab w:val="left" w:pos="2774"/>
        </w:tabs>
        <w:suppressAutoHyphens/>
        <w:overflowPunct w:val="0"/>
        <w:spacing w:after="0" w:line="240" w:lineRule="auto"/>
        <w:jc w:val="right"/>
        <w:rPr>
          <w:rFonts w:eastAsia="Calibri"/>
          <w:lang w:val="ru-RU"/>
        </w:rPr>
      </w:pPr>
    </w:p>
    <w:tbl>
      <w:tblPr>
        <w:tblW w:w="150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3969"/>
        <w:gridCol w:w="3829"/>
        <w:gridCol w:w="3258"/>
      </w:tblGrid>
      <w:tr w:rsidR="00EC6B04" w:rsidRPr="00EC6B04" w14:paraId="0AE773FE" w14:textId="77777777" w:rsidTr="009E0135">
        <w:trPr>
          <w:trHeight w:val="277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E9C2" w14:textId="77777777" w:rsidR="00EC6B04" w:rsidRPr="00EC6B04" w:rsidRDefault="00EC6B04" w:rsidP="00EC6B04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b/>
                <w:szCs w:val="24"/>
                <w:lang w:val="ru-RU" w:eastAsia="ru-RU"/>
              </w:rPr>
              <w:t>Отлично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6B8E" w14:textId="77777777" w:rsidR="00EC6B04" w:rsidRPr="00EC6B04" w:rsidRDefault="00EC6B04" w:rsidP="00EC6B04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b/>
                <w:szCs w:val="24"/>
                <w:lang w:val="ru-RU" w:eastAsia="ru-RU"/>
              </w:rPr>
              <w:t>Хорошо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E347" w14:textId="77777777" w:rsidR="00EC6B04" w:rsidRPr="00EC6B04" w:rsidRDefault="00EC6B04" w:rsidP="00EC6B04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b/>
                <w:szCs w:val="24"/>
                <w:lang w:val="ru-RU" w:eastAsia="ru-RU"/>
              </w:rPr>
              <w:t>Удовлетворительно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F993" w14:textId="77777777" w:rsidR="00EC6B04" w:rsidRPr="00EC6B04" w:rsidRDefault="00EC6B04" w:rsidP="00EC6B04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b/>
                <w:szCs w:val="24"/>
                <w:lang w:val="ru-RU" w:eastAsia="ru-RU"/>
              </w:rPr>
              <w:t>Неудовлетворительно</w:t>
            </w:r>
          </w:p>
        </w:tc>
      </w:tr>
      <w:tr w:rsidR="00EC6B04" w:rsidRPr="007C00F7" w14:paraId="43BD5356" w14:textId="77777777" w:rsidTr="009E0135">
        <w:trPr>
          <w:trHeight w:val="830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86DA" w14:textId="77777777" w:rsidR="00EC6B04" w:rsidRPr="00EC6B04" w:rsidRDefault="00EC6B04" w:rsidP="00EC6B04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Calibri"/>
                <w:lang w:val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 xml:space="preserve">Полно раскрыто содержание </w:t>
            </w:r>
            <w:r w:rsidRPr="00EC6B04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вопросов </w:t>
            </w:r>
            <w:r w:rsidRPr="00EC6B04">
              <w:rPr>
                <w:rFonts w:eastAsia="Times New Roman"/>
                <w:szCs w:val="24"/>
                <w:lang w:val="ru-RU" w:eastAsia="ru-RU"/>
              </w:rPr>
              <w:t>билета.</w:t>
            </w:r>
          </w:p>
          <w:p w14:paraId="41974026" w14:textId="77777777" w:rsidR="00EC6B04" w:rsidRPr="00EC6B04" w:rsidRDefault="00EC6B04" w:rsidP="00EC6B04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Calibri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 xml:space="preserve">Материал </w:t>
            </w:r>
            <w:r w:rsidRPr="00EC6B04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изложен </w:t>
            </w:r>
            <w:r w:rsidRPr="00EC6B04">
              <w:rPr>
                <w:rFonts w:eastAsia="Times New Roman"/>
                <w:szCs w:val="24"/>
                <w:lang w:val="ru-RU" w:eastAsia="ru-RU"/>
              </w:rPr>
              <w:t>грамотно, в</w:t>
            </w:r>
          </w:p>
          <w:p w14:paraId="6284BB75" w14:textId="77777777" w:rsidR="00EC6B04" w:rsidRPr="00EC6B04" w:rsidRDefault="00EC6B04" w:rsidP="00EC6B04">
            <w:pPr>
              <w:widowControl w:val="0"/>
              <w:suppressAutoHyphens/>
              <w:overflowPunct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определенной логической</w:t>
            </w:r>
          </w:p>
          <w:p w14:paraId="1918668D" w14:textId="77777777" w:rsidR="00EC6B04" w:rsidRPr="00EC6B04" w:rsidRDefault="00EC6B04" w:rsidP="00EC6B04">
            <w:pPr>
              <w:widowControl w:val="0"/>
              <w:suppressAutoHyphens/>
              <w:overflowPunct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последовательности, правильно используется терминология.</w:t>
            </w:r>
          </w:p>
          <w:p w14:paraId="5822EA0A" w14:textId="77777777" w:rsidR="00EC6B04" w:rsidRPr="00EC6B04" w:rsidRDefault="00EC6B04" w:rsidP="00EC6B04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Показано умение иллюстрировать теоретические положения конкретными примерами, применять их в новой ситуации.</w:t>
            </w:r>
          </w:p>
          <w:p w14:paraId="4E797206" w14:textId="77777777" w:rsidR="00EC6B04" w:rsidRPr="00EC6B04" w:rsidRDefault="00EC6B04" w:rsidP="00EC6B04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Calibri"/>
                <w:lang w:val="ru-RU"/>
              </w:rPr>
            </w:pPr>
            <w:r w:rsidRPr="00EC6B04">
              <w:rPr>
                <w:rFonts w:eastAsia="Times New Roman"/>
                <w:spacing w:val="-1"/>
                <w:szCs w:val="24"/>
                <w:lang w:val="ru-RU" w:eastAsia="ru-RU"/>
              </w:rPr>
              <w:t xml:space="preserve">Продемонстрировано </w:t>
            </w:r>
            <w:r w:rsidRPr="00EC6B04">
              <w:rPr>
                <w:rFonts w:eastAsia="Times New Roman"/>
                <w:szCs w:val="24"/>
                <w:lang w:val="ru-RU" w:eastAsia="ru-RU"/>
              </w:rPr>
              <w:t>усвоение ранее изученных сопутствующих вопросов, сформированность умений и знаний.</w:t>
            </w:r>
          </w:p>
          <w:p w14:paraId="24183BB4" w14:textId="77777777" w:rsidR="00EC6B04" w:rsidRPr="00EC6B04" w:rsidRDefault="00EC6B04" w:rsidP="00EC6B04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Ответ прозвучал самостоятельно, без наводящих вопросов.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34F7" w14:textId="77777777" w:rsidR="00EC6B04" w:rsidRPr="00EC6B04" w:rsidRDefault="00EC6B04" w:rsidP="00EC6B04">
            <w:pPr>
              <w:widowControl w:val="0"/>
              <w:numPr>
                <w:ilvl w:val="0"/>
                <w:numId w:val="9"/>
              </w:numPr>
              <w:tabs>
                <w:tab w:val="left" w:pos="273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Calibri"/>
                <w:lang w:val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 xml:space="preserve"> Ответ удовлетворяет </w:t>
            </w:r>
            <w:r w:rsidRPr="00EC6B04">
              <w:rPr>
                <w:rFonts w:eastAsia="Times New Roman"/>
                <w:spacing w:val="-12"/>
                <w:szCs w:val="24"/>
                <w:lang w:val="ru-RU" w:eastAsia="ru-RU"/>
              </w:rPr>
              <w:t xml:space="preserve">в </w:t>
            </w:r>
            <w:r w:rsidRPr="00EC6B04">
              <w:rPr>
                <w:rFonts w:eastAsia="Times New Roman"/>
                <w:szCs w:val="24"/>
                <w:lang w:val="ru-RU" w:eastAsia="ru-RU"/>
              </w:rPr>
              <w:t>основном требованиям на оценку «5», но при этом может иметь следующие недостатки: в изложении допущены небольшие пробелы, не исказившие содержание ответа.</w:t>
            </w:r>
          </w:p>
          <w:p w14:paraId="1F77DA00" w14:textId="77777777" w:rsidR="00EC6B04" w:rsidRPr="00EC6B04" w:rsidRDefault="00EC6B04" w:rsidP="00EC6B04">
            <w:pPr>
              <w:widowControl w:val="0"/>
              <w:numPr>
                <w:ilvl w:val="0"/>
                <w:numId w:val="9"/>
              </w:numPr>
              <w:tabs>
                <w:tab w:val="left" w:pos="273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Calibri"/>
                <w:lang w:val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 xml:space="preserve"> Опущены один </w:t>
            </w:r>
            <w:r w:rsidRPr="00EC6B04">
              <w:rPr>
                <w:rFonts w:eastAsia="Times New Roman"/>
                <w:spacing w:val="-13"/>
                <w:szCs w:val="24"/>
                <w:lang w:val="ru-RU" w:eastAsia="ru-RU"/>
              </w:rPr>
              <w:t xml:space="preserve">- </w:t>
            </w:r>
            <w:r w:rsidRPr="00EC6B04">
              <w:rPr>
                <w:rFonts w:eastAsia="Times New Roman"/>
                <w:szCs w:val="24"/>
                <w:lang w:val="ru-RU" w:eastAsia="ru-RU"/>
              </w:rPr>
              <w:t>два недочета при освещении основного содержания ответа, исправленные по замечанию экзаменатора.</w:t>
            </w:r>
          </w:p>
          <w:p w14:paraId="53F2E58D" w14:textId="77777777" w:rsidR="00EC6B04" w:rsidRPr="00EC6B04" w:rsidRDefault="00EC6B04" w:rsidP="00EC6B04">
            <w:pPr>
              <w:widowControl w:val="0"/>
              <w:numPr>
                <w:ilvl w:val="0"/>
                <w:numId w:val="9"/>
              </w:numPr>
              <w:tabs>
                <w:tab w:val="left" w:pos="273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Calibri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 xml:space="preserve"> Допущены </w:t>
            </w:r>
            <w:r w:rsidRPr="00EC6B04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ошибка </w:t>
            </w:r>
            <w:r w:rsidRPr="00EC6B04">
              <w:rPr>
                <w:rFonts w:eastAsia="Times New Roman"/>
                <w:szCs w:val="24"/>
                <w:lang w:val="ru-RU" w:eastAsia="ru-RU"/>
              </w:rPr>
              <w:t>или более двух</w:t>
            </w:r>
          </w:p>
          <w:p w14:paraId="285D2ADD" w14:textId="77777777" w:rsidR="00EC6B04" w:rsidRPr="00EC6B04" w:rsidRDefault="00EC6B04" w:rsidP="00EC6B04">
            <w:pPr>
              <w:widowControl w:val="0"/>
              <w:suppressAutoHyphens/>
              <w:overflowPunct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358E" w14:textId="77777777" w:rsidR="00EC6B04" w:rsidRPr="00EC6B04" w:rsidRDefault="00EC6B04" w:rsidP="00EC6B04">
            <w:pPr>
              <w:widowControl w:val="0"/>
              <w:numPr>
                <w:ilvl w:val="0"/>
                <w:numId w:val="8"/>
              </w:numPr>
              <w:tabs>
                <w:tab w:val="left" w:pos="270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материала.</w:t>
            </w:r>
          </w:p>
          <w:p w14:paraId="1C0D5730" w14:textId="77777777" w:rsidR="00EC6B04" w:rsidRPr="00EC6B04" w:rsidRDefault="00EC6B04" w:rsidP="00EC6B04">
            <w:pPr>
              <w:widowControl w:val="0"/>
              <w:numPr>
                <w:ilvl w:val="0"/>
                <w:numId w:val="8"/>
              </w:numPr>
              <w:tabs>
                <w:tab w:val="left" w:pos="270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вопросов.</w:t>
            </w:r>
          </w:p>
          <w:p w14:paraId="46D694AB" w14:textId="77777777" w:rsidR="00EC6B04" w:rsidRPr="00EC6B04" w:rsidRDefault="00EC6B04" w:rsidP="00EC6B04">
            <w:pPr>
              <w:widowControl w:val="0"/>
              <w:numPr>
                <w:ilvl w:val="0"/>
                <w:numId w:val="8"/>
              </w:numPr>
              <w:tabs>
                <w:tab w:val="left" w:pos="270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При неполном знании теоретического материала выявлена недостаточная сформированность умений и знаний.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41DC" w14:textId="77777777" w:rsidR="00EC6B04" w:rsidRPr="00EC6B04" w:rsidRDefault="00EC6B04" w:rsidP="00EC6B04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suppressAutoHyphens/>
              <w:overflowPunct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Содержание материала нераскрыто.</w:t>
            </w:r>
          </w:p>
          <w:p w14:paraId="24755151" w14:textId="77777777" w:rsidR="00EC6B04" w:rsidRPr="00EC6B04" w:rsidRDefault="00EC6B04" w:rsidP="00EC6B04">
            <w:pPr>
              <w:widowControl w:val="0"/>
              <w:tabs>
                <w:tab w:val="left" w:pos="246"/>
              </w:tabs>
              <w:suppressAutoHyphens/>
              <w:overflowPunct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EC6B04">
              <w:rPr>
                <w:rFonts w:eastAsia="Times New Roman"/>
                <w:szCs w:val="24"/>
                <w:lang w:val="ru-RU" w:eastAsia="ru-RU"/>
              </w:rPr>
              <w:t>2. Ошибки в определении понятий, не использовалась терминология в ответе.</w:t>
            </w:r>
            <w:bookmarkStart w:id="4" w:name="_Hlk164256656"/>
            <w:bookmarkEnd w:id="4"/>
          </w:p>
        </w:tc>
      </w:tr>
    </w:tbl>
    <w:p w14:paraId="701D85C9" w14:textId="77777777" w:rsidR="00CC0621" w:rsidRDefault="00CC0621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sectPr w:rsidR="00CC0621" w:rsidSect="00B377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E3C7" w14:textId="77777777" w:rsidR="00F32D63" w:rsidRDefault="00F32D63" w:rsidP="00EC6B04">
      <w:pPr>
        <w:spacing w:after="0" w:line="240" w:lineRule="auto"/>
      </w:pPr>
      <w:r>
        <w:separator/>
      </w:r>
    </w:p>
  </w:endnote>
  <w:endnote w:type="continuationSeparator" w:id="0">
    <w:p w14:paraId="57C77181" w14:textId="77777777" w:rsidR="00F32D63" w:rsidRDefault="00F32D63" w:rsidP="00EC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9195" w14:textId="77777777" w:rsidR="00F32D63" w:rsidRDefault="00F32D63" w:rsidP="00EC6B04">
      <w:pPr>
        <w:spacing w:after="0" w:line="240" w:lineRule="auto"/>
      </w:pPr>
      <w:r>
        <w:separator/>
      </w:r>
    </w:p>
  </w:footnote>
  <w:footnote w:type="continuationSeparator" w:id="0">
    <w:p w14:paraId="19401927" w14:textId="77777777" w:rsidR="00F32D63" w:rsidRDefault="00F32D63" w:rsidP="00EC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C5"/>
    <w:multiLevelType w:val="multilevel"/>
    <w:tmpl w:val="B00661EA"/>
    <w:lvl w:ilvl="0">
      <w:start w:val="1"/>
      <w:numFmt w:val="decimal"/>
      <w:lvlText w:val="%1"/>
      <w:lvlJc w:val="left"/>
      <w:pPr>
        <w:tabs>
          <w:tab w:val="num" w:pos="0"/>
        </w:tabs>
        <w:ind w:left="33" w:hanging="240"/>
      </w:pPr>
      <w:rPr>
        <w:rFonts w:eastAsia="Times New Roman" w:cs="Times New Roman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9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5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8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51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304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56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9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62" w:hanging="240"/>
      </w:pPr>
      <w:rPr>
        <w:rFonts w:ascii="Symbol" w:hAnsi="Symbol" w:cs="Symbol" w:hint="default"/>
      </w:rPr>
    </w:lvl>
  </w:abstractNum>
  <w:abstractNum w:abstractNumId="1" w15:restartNumberingAfterBreak="0">
    <w:nsid w:val="03C9636F"/>
    <w:multiLevelType w:val="multilevel"/>
    <w:tmpl w:val="ABA0BECC"/>
    <w:lvl w:ilvl="0">
      <w:start w:val="1"/>
      <w:numFmt w:val="decimal"/>
      <w:lvlText w:val="%1"/>
      <w:lvlJc w:val="left"/>
      <w:pPr>
        <w:tabs>
          <w:tab w:val="num" w:pos="0"/>
        </w:tabs>
        <w:ind w:left="5" w:hanging="240"/>
      </w:pPr>
      <w:rPr>
        <w:rFonts w:eastAsia="Times New Roman" w:cs="Times New Roman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05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10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26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1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767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20" w:hanging="240"/>
      </w:pPr>
      <w:rPr>
        <w:rFonts w:ascii="Symbol" w:hAnsi="Symbol" w:cs="Symbol" w:hint="default"/>
      </w:rPr>
    </w:lvl>
  </w:abstractNum>
  <w:abstractNum w:abstractNumId="2" w15:restartNumberingAfterBreak="0">
    <w:nsid w:val="14BB76D9"/>
    <w:multiLevelType w:val="hybridMultilevel"/>
    <w:tmpl w:val="7822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81D"/>
    <w:multiLevelType w:val="multilevel"/>
    <w:tmpl w:val="635AE842"/>
    <w:lvl w:ilvl="0">
      <w:start w:val="1"/>
      <w:numFmt w:val="decimal"/>
      <w:lvlText w:val="%1"/>
      <w:lvlJc w:val="left"/>
      <w:pPr>
        <w:tabs>
          <w:tab w:val="num" w:pos="0"/>
        </w:tabs>
        <w:ind w:left="5" w:hanging="240"/>
      </w:pPr>
      <w:rPr>
        <w:rFonts w:eastAsia="Times New Roman" w:cs="Times New Roman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05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10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26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1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767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20" w:hanging="240"/>
      </w:pPr>
      <w:rPr>
        <w:rFonts w:ascii="Symbol" w:hAnsi="Symbol" w:cs="Symbol" w:hint="default"/>
      </w:rPr>
    </w:lvl>
  </w:abstractNum>
  <w:abstractNum w:abstractNumId="4" w15:restartNumberingAfterBreak="0">
    <w:nsid w:val="1C3A1E9F"/>
    <w:multiLevelType w:val="multilevel"/>
    <w:tmpl w:val="E2B24346"/>
    <w:lvl w:ilvl="0">
      <w:start w:val="1"/>
      <w:numFmt w:val="decimal"/>
      <w:lvlText w:val="%1"/>
      <w:lvlJc w:val="left"/>
      <w:pPr>
        <w:tabs>
          <w:tab w:val="num" w:pos="0"/>
        </w:tabs>
        <w:ind w:left="32" w:hanging="240"/>
      </w:pPr>
      <w:rPr>
        <w:rFonts w:eastAsia="Times New Roman" w:cs="Times New Roman"/>
        <w:spacing w:val="-1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71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03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5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6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8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30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661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93" w:hanging="240"/>
      </w:pPr>
      <w:rPr>
        <w:rFonts w:ascii="Symbol" w:hAnsi="Symbol" w:cs="Symbol" w:hint="default"/>
      </w:rPr>
    </w:lvl>
  </w:abstractNum>
  <w:abstractNum w:abstractNumId="5" w15:restartNumberingAfterBreak="0">
    <w:nsid w:val="1F083D5B"/>
    <w:multiLevelType w:val="multilevel"/>
    <w:tmpl w:val="279E435A"/>
    <w:lvl w:ilvl="0">
      <w:start w:val="1"/>
      <w:numFmt w:val="decimal"/>
      <w:lvlText w:val="%1"/>
      <w:lvlJc w:val="left"/>
      <w:pPr>
        <w:tabs>
          <w:tab w:val="num" w:pos="0"/>
        </w:tabs>
        <w:ind w:left="29" w:hanging="240"/>
      </w:pPr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7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24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76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28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281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33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785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37" w:hanging="240"/>
      </w:pPr>
      <w:rPr>
        <w:rFonts w:ascii="Symbol" w:hAnsi="Symbol" w:cs="Symbol" w:hint="default"/>
      </w:rPr>
    </w:lvl>
  </w:abstractNum>
  <w:abstractNum w:abstractNumId="6" w15:restartNumberingAfterBreak="0">
    <w:nsid w:val="207E3BC1"/>
    <w:multiLevelType w:val="multilevel"/>
    <w:tmpl w:val="27F2F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4402E3D"/>
    <w:multiLevelType w:val="multilevel"/>
    <w:tmpl w:val="424E2C1E"/>
    <w:lvl w:ilvl="0">
      <w:start w:val="1"/>
      <w:numFmt w:val="decimal"/>
      <w:lvlText w:val="%1"/>
      <w:lvlJc w:val="left"/>
      <w:pPr>
        <w:tabs>
          <w:tab w:val="num" w:pos="0"/>
        </w:tabs>
        <w:ind w:left="32" w:hanging="240"/>
      </w:pPr>
      <w:rPr>
        <w:rFonts w:eastAsia="Times New Roman" w:cs="Times New Roman"/>
        <w:spacing w:val="-1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71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03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5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6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8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30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661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93" w:hanging="240"/>
      </w:pPr>
      <w:rPr>
        <w:rFonts w:ascii="Symbol" w:hAnsi="Symbol" w:cs="Symbol" w:hint="default"/>
      </w:rPr>
    </w:lvl>
  </w:abstractNum>
  <w:abstractNum w:abstractNumId="8" w15:restartNumberingAfterBreak="0">
    <w:nsid w:val="35704E79"/>
    <w:multiLevelType w:val="multilevel"/>
    <w:tmpl w:val="7390EE30"/>
    <w:lvl w:ilvl="0">
      <w:start w:val="1"/>
      <w:numFmt w:val="decimal"/>
      <w:lvlText w:val="%1"/>
      <w:lvlJc w:val="left"/>
      <w:pPr>
        <w:tabs>
          <w:tab w:val="num" w:pos="0"/>
        </w:tabs>
        <w:ind w:left="33" w:hanging="240"/>
      </w:pPr>
      <w:rPr>
        <w:rFonts w:eastAsia="Times New Roman" w:cs="Times New Roman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9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5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8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51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304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56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9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62" w:hanging="240"/>
      </w:pPr>
      <w:rPr>
        <w:rFonts w:ascii="Symbol" w:hAnsi="Symbol" w:cs="Symbol" w:hint="default"/>
      </w:rPr>
    </w:lvl>
  </w:abstractNum>
  <w:abstractNum w:abstractNumId="9" w15:restartNumberingAfterBreak="0">
    <w:nsid w:val="53B33B51"/>
    <w:multiLevelType w:val="multilevel"/>
    <w:tmpl w:val="B6BE4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5A32322"/>
    <w:multiLevelType w:val="multilevel"/>
    <w:tmpl w:val="2DC2B23C"/>
    <w:lvl w:ilvl="0">
      <w:start w:val="1"/>
      <w:numFmt w:val="decimal"/>
      <w:lvlText w:val="%1"/>
      <w:lvlJc w:val="left"/>
      <w:pPr>
        <w:tabs>
          <w:tab w:val="num" w:pos="0"/>
        </w:tabs>
        <w:ind w:left="29" w:hanging="240"/>
      </w:pPr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7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24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76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28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281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33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785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37" w:hanging="240"/>
      </w:pPr>
      <w:rPr>
        <w:rFonts w:ascii="Symbol" w:hAnsi="Symbol" w:cs="Symbol" w:hint="default"/>
      </w:rPr>
    </w:lvl>
  </w:abstractNum>
  <w:abstractNum w:abstractNumId="11" w15:restartNumberingAfterBreak="0">
    <w:nsid w:val="58D4187F"/>
    <w:multiLevelType w:val="hybridMultilevel"/>
    <w:tmpl w:val="4D307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BC4"/>
    <w:multiLevelType w:val="hybridMultilevel"/>
    <w:tmpl w:val="7A40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5A37"/>
    <w:multiLevelType w:val="hybridMultilevel"/>
    <w:tmpl w:val="8C8E868A"/>
    <w:lvl w:ilvl="0" w:tplc="F6744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F0456"/>
    <w:multiLevelType w:val="hybridMultilevel"/>
    <w:tmpl w:val="37284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D4435"/>
    <w:multiLevelType w:val="hybridMultilevel"/>
    <w:tmpl w:val="60807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C"/>
    <w:rsid w:val="00166C2E"/>
    <w:rsid w:val="0026405C"/>
    <w:rsid w:val="00722F21"/>
    <w:rsid w:val="007A4554"/>
    <w:rsid w:val="007C00F7"/>
    <w:rsid w:val="007D1375"/>
    <w:rsid w:val="009E0135"/>
    <w:rsid w:val="00B377C8"/>
    <w:rsid w:val="00C06195"/>
    <w:rsid w:val="00C84BF5"/>
    <w:rsid w:val="00C900B8"/>
    <w:rsid w:val="00CC0621"/>
    <w:rsid w:val="00E67E47"/>
    <w:rsid w:val="00E754E4"/>
    <w:rsid w:val="00E91E87"/>
    <w:rsid w:val="00EC6B04"/>
    <w:rsid w:val="00F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C90"/>
  <w15:chartTrackingRefBased/>
  <w15:docId w15:val="{4D6C1DFE-41DF-4516-990D-07E7179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87"/>
    <w:pPr>
      <w:spacing w:after="200" w:line="276" w:lineRule="auto"/>
    </w:pPr>
    <w:rPr>
      <w:rFonts w:ascii="Times New Roman" w:eastAsiaTheme="minorEastAsia" w:hAnsi="Times New Roman" w:cs="Times New Roman"/>
      <w:sz w:val="24"/>
      <w:lang w:val="en-US"/>
    </w:rPr>
  </w:style>
  <w:style w:type="paragraph" w:styleId="1">
    <w:name w:val="heading 1"/>
    <w:basedOn w:val="a0"/>
    <w:next w:val="a1"/>
    <w:link w:val="10"/>
    <w:qFormat/>
    <w:rsid w:val="00EC6B04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EC6B04"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6">
    <w:name w:val="heading 6"/>
    <w:basedOn w:val="a0"/>
    <w:next w:val="a1"/>
    <w:link w:val="60"/>
    <w:qFormat/>
    <w:rsid w:val="00EC6B04"/>
    <w:pPr>
      <w:spacing w:before="60" w:after="60"/>
      <w:outlineLvl w:val="5"/>
    </w:pPr>
    <w:rPr>
      <w:rFonts w:ascii="Liberation Serif" w:eastAsia="DejaVu Sans" w:hAnsi="Liberation Serif" w:cs="DejaVu Sans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C0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EC6B04"/>
    <w:rPr>
      <w:rFonts w:ascii="Liberation Serif" w:eastAsia="DejaVu Sans" w:hAnsi="Liberation Serif" w:cs="DejaVu Sans"/>
      <w:b/>
      <w:bCs/>
      <w:sz w:val="48"/>
      <w:szCs w:val="48"/>
      <w:lang w:val="en-US"/>
    </w:rPr>
  </w:style>
  <w:style w:type="character" w:customStyle="1" w:styleId="20">
    <w:name w:val="Заголовок 2 Знак"/>
    <w:basedOn w:val="a2"/>
    <w:link w:val="2"/>
    <w:rsid w:val="00EC6B04"/>
    <w:rPr>
      <w:rFonts w:ascii="Liberation Serif" w:eastAsia="DejaVu Sans" w:hAnsi="Liberation Serif" w:cs="DejaVu Sans"/>
      <w:b/>
      <w:bCs/>
      <w:sz w:val="36"/>
      <w:szCs w:val="36"/>
      <w:lang w:val="en-US"/>
    </w:rPr>
  </w:style>
  <w:style w:type="character" w:customStyle="1" w:styleId="60">
    <w:name w:val="Заголовок 6 Знак"/>
    <w:basedOn w:val="a2"/>
    <w:link w:val="6"/>
    <w:rsid w:val="00EC6B04"/>
    <w:rPr>
      <w:rFonts w:ascii="Liberation Serif" w:eastAsia="DejaVu Sans" w:hAnsi="Liberation Serif" w:cs="DejaVu Sans"/>
      <w:b/>
      <w:bCs/>
      <w:sz w:val="14"/>
      <w:szCs w:val="14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EC6B04"/>
  </w:style>
  <w:style w:type="character" w:styleId="a6">
    <w:name w:val="Hyperlink"/>
    <w:rsid w:val="00EC6B04"/>
    <w:rPr>
      <w:color w:val="000080"/>
      <w:u w:val="single"/>
    </w:rPr>
  </w:style>
  <w:style w:type="character" w:styleId="a7">
    <w:name w:val="Strong"/>
    <w:qFormat/>
    <w:rsid w:val="00EC6B04"/>
    <w:rPr>
      <w:b/>
      <w:bCs/>
    </w:rPr>
  </w:style>
  <w:style w:type="character" w:customStyle="1" w:styleId="a8">
    <w:name w:val="Символ нумерации"/>
    <w:qFormat/>
    <w:rsid w:val="00EC6B04"/>
  </w:style>
  <w:style w:type="character" w:customStyle="1" w:styleId="a9">
    <w:name w:val="Маркеры списка"/>
    <w:qFormat/>
    <w:rsid w:val="00EC6B04"/>
    <w:rPr>
      <w:rFonts w:ascii="OpenSymbol" w:eastAsia="OpenSymbol" w:hAnsi="OpenSymbol" w:cs="OpenSymbol"/>
    </w:rPr>
  </w:style>
  <w:style w:type="character" w:styleId="aa">
    <w:name w:val="Emphasis"/>
    <w:qFormat/>
    <w:rsid w:val="00EC6B04"/>
    <w:rPr>
      <w:i/>
      <w:iCs/>
    </w:rPr>
  </w:style>
  <w:style w:type="character" w:customStyle="1" w:styleId="ab">
    <w:name w:val="Маркеры"/>
    <w:qFormat/>
    <w:rsid w:val="00EC6B04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EC6B04"/>
  </w:style>
  <w:style w:type="character" w:customStyle="1" w:styleId="WW8Num1z0">
    <w:name w:val="WW8Num1z0"/>
    <w:qFormat/>
    <w:rsid w:val="00EC6B04"/>
  </w:style>
  <w:style w:type="paragraph" w:styleId="a0">
    <w:name w:val="Title"/>
    <w:basedOn w:val="a"/>
    <w:next w:val="a1"/>
    <w:link w:val="ac"/>
    <w:qFormat/>
    <w:rsid w:val="00EC6B04"/>
    <w:pPr>
      <w:keepNext/>
      <w:suppressAutoHyphens/>
      <w:overflowPunct w:val="0"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ac">
    <w:name w:val="Заголовок Знак"/>
    <w:basedOn w:val="a2"/>
    <w:link w:val="a0"/>
    <w:rsid w:val="00EC6B04"/>
    <w:rPr>
      <w:rFonts w:ascii="Liberation Sans" w:eastAsia="Noto Sans CJK SC" w:hAnsi="Liberation Sans" w:cs="Lohit Devanagari"/>
      <w:sz w:val="28"/>
      <w:szCs w:val="28"/>
      <w:lang w:val="en-US"/>
    </w:rPr>
  </w:style>
  <w:style w:type="paragraph" w:styleId="a1">
    <w:name w:val="Body Text"/>
    <w:basedOn w:val="a"/>
    <w:link w:val="ad"/>
    <w:rsid w:val="00EC6B04"/>
    <w:pPr>
      <w:suppressAutoHyphens/>
      <w:overflowPunct w:val="0"/>
      <w:spacing w:after="140"/>
    </w:pPr>
    <w:rPr>
      <w:rFonts w:eastAsia="Calibri"/>
    </w:rPr>
  </w:style>
  <w:style w:type="character" w:customStyle="1" w:styleId="ad">
    <w:name w:val="Основной текст Знак"/>
    <w:basedOn w:val="a2"/>
    <w:link w:val="a1"/>
    <w:rsid w:val="00EC6B04"/>
    <w:rPr>
      <w:rFonts w:ascii="Times New Roman" w:eastAsia="Calibri" w:hAnsi="Times New Roman" w:cs="Times New Roman"/>
      <w:sz w:val="24"/>
      <w:lang w:val="en-US"/>
    </w:rPr>
  </w:style>
  <w:style w:type="paragraph" w:styleId="ae">
    <w:name w:val="List"/>
    <w:basedOn w:val="a1"/>
    <w:rsid w:val="00EC6B04"/>
    <w:rPr>
      <w:rFonts w:cs="Lohit Devanagari"/>
    </w:rPr>
  </w:style>
  <w:style w:type="paragraph" w:styleId="af">
    <w:name w:val="caption"/>
    <w:basedOn w:val="a"/>
    <w:qFormat/>
    <w:rsid w:val="00EC6B04"/>
    <w:pPr>
      <w:suppressLineNumbers/>
      <w:suppressAutoHyphens/>
      <w:overflowPunct w:val="0"/>
      <w:spacing w:before="120" w:after="120"/>
    </w:pPr>
    <w:rPr>
      <w:rFonts w:eastAsia="Calibri" w:cs="Lohit Devanagari"/>
      <w:i/>
      <w:iCs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C6B04"/>
    <w:pPr>
      <w:spacing w:after="0" w:line="240" w:lineRule="auto"/>
      <w:ind w:left="240" w:hanging="240"/>
    </w:pPr>
  </w:style>
  <w:style w:type="paragraph" w:styleId="af0">
    <w:name w:val="index heading"/>
    <w:basedOn w:val="a"/>
    <w:qFormat/>
    <w:rsid w:val="00EC6B04"/>
    <w:pPr>
      <w:suppressLineNumbers/>
      <w:suppressAutoHyphens/>
      <w:overflowPunct w:val="0"/>
    </w:pPr>
    <w:rPr>
      <w:rFonts w:eastAsia="Calibri" w:cs="Lohit Devanagari"/>
    </w:rPr>
  </w:style>
  <w:style w:type="paragraph" w:customStyle="1" w:styleId="af1">
    <w:name w:val="Содержимое таблицы"/>
    <w:basedOn w:val="a"/>
    <w:qFormat/>
    <w:rsid w:val="00EC6B04"/>
    <w:pPr>
      <w:suppressLineNumbers/>
      <w:suppressAutoHyphens/>
      <w:overflowPunct w:val="0"/>
    </w:pPr>
    <w:rPr>
      <w:rFonts w:eastAsia="Calibri"/>
    </w:rPr>
  </w:style>
  <w:style w:type="paragraph" w:customStyle="1" w:styleId="af2">
    <w:name w:val="Заголовок таблицы"/>
    <w:basedOn w:val="af1"/>
    <w:qFormat/>
    <w:rsid w:val="00EC6B04"/>
    <w:pPr>
      <w:jc w:val="center"/>
    </w:pPr>
    <w:rPr>
      <w:b/>
      <w:bCs/>
    </w:rPr>
  </w:style>
  <w:style w:type="numbering" w:customStyle="1" w:styleId="WW8Num2">
    <w:name w:val="WW8Num2"/>
    <w:qFormat/>
    <w:rsid w:val="00EC6B04"/>
  </w:style>
  <w:style w:type="numbering" w:customStyle="1" w:styleId="WW8Num1">
    <w:name w:val="WW8Num1"/>
    <w:qFormat/>
    <w:rsid w:val="00EC6B04"/>
  </w:style>
  <w:style w:type="paragraph" w:styleId="af3">
    <w:name w:val="header"/>
    <w:basedOn w:val="a"/>
    <w:link w:val="af4"/>
    <w:uiPriority w:val="99"/>
    <w:unhideWhenUsed/>
    <w:rsid w:val="00EC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EC6B04"/>
    <w:rPr>
      <w:rFonts w:ascii="Times New Roman" w:eastAsiaTheme="minorEastAsia" w:hAnsi="Times New Roman" w:cs="Times New Roman"/>
      <w:sz w:val="24"/>
      <w:lang w:val="en-US"/>
    </w:rPr>
  </w:style>
  <w:style w:type="paragraph" w:styleId="af5">
    <w:name w:val="footer"/>
    <w:basedOn w:val="a"/>
    <w:link w:val="af6"/>
    <w:uiPriority w:val="99"/>
    <w:unhideWhenUsed/>
    <w:rsid w:val="00EC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EC6B04"/>
    <w:rPr>
      <w:rFonts w:ascii="Times New Roman" w:eastAsiaTheme="minorEastAsia" w:hAnsi="Times New Roman" w:cs="Times New Roman"/>
      <w:sz w:val="24"/>
      <w:lang w:val="en-US"/>
    </w:rPr>
  </w:style>
  <w:style w:type="numbering" w:customStyle="1" w:styleId="21">
    <w:name w:val="Нет списка2"/>
    <w:next w:val="a4"/>
    <w:uiPriority w:val="99"/>
    <w:semiHidden/>
    <w:unhideWhenUsed/>
    <w:rsid w:val="007C00F7"/>
  </w:style>
  <w:style w:type="character" w:customStyle="1" w:styleId="-">
    <w:name w:val="Интернет-ссылка"/>
    <w:rsid w:val="007C00F7"/>
    <w:rPr>
      <w:color w:val="000080"/>
      <w:u w:val="single"/>
    </w:rPr>
  </w:style>
  <w:style w:type="character" w:customStyle="1" w:styleId="af7">
    <w:name w:val="Выделение жирным"/>
    <w:qFormat/>
    <w:rsid w:val="007C00F7"/>
    <w:rPr>
      <w:b/>
      <w:bCs/>
    </w:rPr>
  </w:style>
  <w:style w:type="numbering" w:customStyle="1" w:styleId="WW8Num21">
    <w:name w:val="WW8Num21"/>
    <w:qFormat/>
    <w:rsid w:val="007C00F7"/>
  </w:style>
  <w:style w:type="numbering" w:customStyle="1" w:styleId="WW8Num11">
    <w:name w:val="WW8Num11"/>
    <w:qFormat/>
    <w:rsid w:val="007C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wmf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9" Type="http://schemas.openxmlformats.org/officeDocument/2006/relationships/image" Target="media/image22.gif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png"/><Relationship Id="rId8" Type="http://schemas.openxmlformats.org/officeDocument/2006/relationships/image" Target="media/image1.gif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wmf"/><Relationship Id="rId54" Type="http://schemas.openxmlformats.org/officeDocument/2006/relationships/image" Target="media/image47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png"/><Relationship Id="rId10" Type="http://schemas.openxmlformats.org/officeDocument/2006/relationships/image" Target="media/image3.gif"/><Relationship Id="rId31" Type="http://schemas.openxmlformats.org/officeDocument/2006/relationships/image" Target="media/image24.gif"/><Relationship Id="rId44" Type="http://schemas.openxmlformats.org/officeDocument/2006/relationships/image" Target="media/image37.wmf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0312-A9AA-492A-87C5-FA7B60F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35329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Русакова Екатерина Викторовна</cp:lastModifiedBy>
  <cp:revision>16</cp:revision>
  <dcterms:created xsi:type="dcterms:W3CDTF">2024-03-21T05:49:00Z</dcterms:created>
  <dcterms:modified xsi:type="dcterms:W3CDTF">2024-04-19T05:05:00Z</dcterms:modified>
</cp:coreProperties>
</file>