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FF6A0">
      <w:pPr>
        <w:spacing w:after="0" w:line="240" w:lineRule="auto"/>
        <w:jc w:val="center"/>
        <w:rPr>
          <w:sz w:val="26"/>
          <w:szCs w:val="26"/>
          <w:lang w:val="ru-RU"/>
        </w:rPr>
      </w:pPr>
      <w:bookmarkStart w:id="2" w:name="_GoBack"/>
      <w:bookmarkEnd w:id="2"/>
      <w:r>
        <w:rPr>
          <w:b/>
          <w:color w:val="000000"/>
          <w:sz w:val="26"/>
          <w:szCs w:val="26"/>
          <w:lang w:val="ru-RU"/>
        </w:rPr>
        <w:t>Министерство науки и высшего образования Российской Федерации</w:t>
      </w:r>
    </w:p>
    <w:p w14:paraId="4EDDC881">
      <w:pPr>
        <w:spacing w:after="0" w:line="240" w:lineRule="auto"/>
        <w:jc w:val="center"/>
        <w:rPr>
          <w:sz w:val="26"/>
          <w:szCs w:val="26"/>
          <w:lang w:val="ru-RU"/>
        </w:rPr>
      </w:pPr>
      <w:r>
        <w:rPr>
          <w:b/>
          <w:color w:val="000000"/>
          <w:sz w:val="26"/>
          <w:szCs w:val="26"/>
          <w:lang w:val="ru-RU"/>
        </w:rPr>
        <w:t>Федеральное государственное автономное образовательное учреждение</w:t>
      </w:r>
    </w:p>
    <w:p w14:paraId="24815368">
      <w:pPr>
        <w:spacing w:after="0" w:line="240" w:lineRule="auto"/>
        <w:jc w:val="center"/>
        <w:rPr>
          <w:sz w:val="26"/>
          <w:szCs w:val="26"/>
          <w:lang w:val="ru-RU"/>
        </w:rPr>
      </w:pPr>
      <w:r>
        <w:rPr>
          <w:b/>
          <w:color w:val="000000"/>
          <w:sz w:val="26"/>
          <w:szCs w:val="26"/>
          <w:lang w:val="ru-RU"/>
        </w:rPr>
        <w:t>высшего образования</w:t>
      </w:r>
    </w:p>
    <w:p w14:paraId="4F41561A">
      <w:pPr>
        <w:jc w:val="center"/>
        <w:rPr>
          <w:sz w:val="0"/>
          <w:szCs w:val="0"/>
          <w:lang w:val="ru-RU"/>
        </w:rPr>
      </w:pPr>
      <w:r>
        <w:rPr>
          <w:b/>
          <w:color w:val="000000"/>
          <w:sz w:val="26"/>
          <w:szCs w:val="26"/>
          <w:lang w:val="ru-RU"/>
        </w:rPr>
        <w:t>«Самарский государственный экономический университет»</w:t>
      </w:r>
    </w:p>
    <w:p w14:paraId="03FF4F6E">
      <w:pPr>
        <w:rPr>
          <w:lang w:val="ru-RU"/>
        </w:rPr>
      </w:pPr>
    </w:p>
    <w:p w14:paraId="36FBAA55">
      <w:pPr>
        <w:spacing w:after="0" w:line="240" w:lineRule="auto"/>
        <w:rPr>
          <w:lang w:val="ru-RU"/>
        </w:rPr>
      </w:pPr>
      <w:r>
        <w:rPr>
          <w:b/>
          <w:lang w:val="ru-RU"/>
        </w:rPr>
        <w:t>Факультет</w:t>
      </w:r>
      <w:r>
        <w:rPr>
          <w:lang w:val="ru-RU"/>
        </w:rPr>
        <w:t xml:space="preserve"> </w:t>
      </w:r>
      <w:r>
        <w:rPr>
          <w:lang w:val="ru-RU"/>
        </w:rPr>
        <w:tab/>
      </w:r>
      <w:r>
        <w:rPr>
          <w:lang w:val="ru-RU"/>
        </w:rPr>
        <w:t>среднего профессионального и предпрофессионального образования</w:t>
      </w:r>
    </w:p>
    <w:p w14:paraId="5715232C">
      <w:pPr>
        <w:spacing w:after="0" w:line="240" w:lineRule="auto"/>
        <w:rPr>
          <w:lang w:val="ru-RU"/>
        </w:rPr>
      </w:pPr>
    </w:p>
    <w:p w14:paraId="145AE44C">
      <w:pPr>
        <w:spacing w:after="0" w:line="240" w:lineRule="auto"/>
        <w:rPr>
          <w:lang w:val="ru-RU"/>
        </w:rPr>
      </w:pPr>
      <w:r>
        <w:rPr>
          <w:b/>
          <w:lang w:val="ru-RU"/>
        </w:rPr>
        <w:t>Кафедра</w:t>
      </w:r>
      <w:r>
        <w:rPr>
          <w:lang w:val="ru-RU"/>
        </w:rPr>
        <w:tab/>
      </w:r>
      <w:r>
        <w:rPr>
          <w:lang w:val="ru-RU"/>
        </w:rPr>
        <w:t xml:space="preserve">факультета среднего профессионального и предпрофессионального      </w:t>
      </w:r>
    </w:p>
    <w:p w14:paraId="466A7520">
      <w:pPr>
        <w:spacing w:after="0" w:line="240" w:lineRule="auto"/>
        <w:rPr>
          <w:lang w:val="ru-RU"/>
        </w:rPr>
      </w:pPr>
      <w:r>
        <w:rPr>
          <w:lang w:val="ru-RU"/>
        </w:rPr>
        <w:t xml:space="preserve">                        образования</w:t>
      </w:r>
    </w:p>
    <w:p w14:paraId="1356228F">
      <w:pPr>
        <w:rPr>
          <w:lang w:val="ru-RU"/>
        </w:rPr>
      </w:pPr>
    </w:p>
    <w:p w14:paraId="66BD56B5">
      <w:pPr>
        <w:tabs>
          <w:tab w:val="left" w:pos="2774"/>
        </w:tabs>
        <w:spacing w:after="0" w:line="240" w:lineRule="auto"/>
        <w:jc w:val="right"/>
        <w:rPr>
          <w:lang w:val="ru-RU"/>
        </w:rPr>
      </w:pPr>
      <w:r>
        <w:rPr>
          <w:lang w:val="ru-RU"/>
        </w:rPr>
        <w:tab/>
      </w:r>
      <w:r>
        <w:rPr>
          <w:lang w:val="ru-RU"/>
        </w:rPr>
        <w:t>УТВЕРЖДЕНО</w:t>
      </w:r>
    </w:p>
    <w:p w14:paraId="4FB37F75">
      <w:pPr>
        <w:tabs>
          <w:tab w:val="left" w:pos="2774"/>
        </w:tabs>
        <w:spacing w:after="0" w:line="240" w:lineRule="auto"/>
        <w:jc w:val="right"/>
        <w:rPr>
          <w:lang w:val="ru-RU"/>
        </w:rPr>
      </w:pPr>
      <w:r>
        <w:rPr>
          <w:lang w:val="ru-RU"/>
        </w:rPr>
        <w:t>Ученым советом Университета</w:t>
      </w:r>
    </w:p>
    <w:p w14:paraId="5A49CAE8">
      <w:pPr>
        <w:spacing w:after="0" w:line="240" w:lineRule="auto"/>
        <w:ind w:left="5664"/>
        <w:jc w:val="right"/>
        <w:rPr>
          <w:szCs w:val="24"/>
          <w:lang w:val="ru-RU"/>
        </w:rPr>
      </w:pPr>
      <w:r>
        <w:rPr>
          <w:color w:val="000000"/>
          <w:szCs w:val="24"/>
          <w:lang w:val="ru-RU"/>
        </w:rPr>
        <w:t>(протокол</w:t>
      </w:r>
      <w:r>
        <w:rPr>
          <w:lang w:val="ru-RU"/>
        </w:rPr>
        <w:t xml:space="preserve"> </w:t>
      </w:r>
      <w:r>
        <w:rPr>
          <w:color w:val="000000"/>
          <w:szCs w:val="24"/>
          <w:lang w:val="ru-RU"/>
        </w:rPr>
        <w:t>№</w:t>
      </w:r>
      <w:r>
        <w:rPr>
          <w:lang w:val="ru-RU"/>
        </w:rPr>
        <w:t xml:space="preserve"> </w:t>
      </w:r>
      <w:r>
        <w:rPr>
          <w:color w:val="000000"/>
          <w:szCs w:val="24"/>
          <w:lang w:val="ru-RU"/>
        </w:rPr>
        <w:t>10</w:t>
      </w:r>
      <w:r>
        <w:rPr>
          <w:lang w:val="ru-RU"/>
        </w:rPr>
        <w:t xml:space="preserve"> </w:t>
      </w:r>
      <w:r>
        <w:rPr>
          <w:color w:val="000000"/>
          <w:szCs w:val="24"/>
          <w:lang w:val="ru-RU"/>
        </w:rPr>
        <w:t>от</w:t>
      </w:r>
      <w:r>
        <w:rPr>
          <w:lang w:val="ru-RU"/>
        </w:rPr>
        <w:t xml:space="preserve"> </w:t>
      </w:r>
      <w:r>
        <w:rPr>
          <w:color w:val="000000"/>
          <w:szCs w:val="24"/>
          <w:lang w:val="ru-RU"/>
        </w:rPr>
        <w:t>30</w:t>
      </w:r>
      <w:r>
        <w:rPr>
          <w:lang w:val="ru-RU"/>
        </w:rPr>
        <w:t xml:space="preserve"> </w:t>
      </w:r>
      <w:r>
        <w:rPr>
          <w:color w:val="000000"/>
          <w:szCs w:val="24"/>
          <w:lang w:val="ru-RU"/>
        </w:rPr>
        <w:t>мая 2024</w:t>
      </w:r>
      <w:r>
        <w:rPr>
          <w:lang w:val="ru-RU"/>
        </w:rPr>
        <w:t xml:space="preserve"> </w:t>
      </w:r>
      <w:r>
        <w:rPr>
          <w:color w:val="000000"/>
          <w:szCs w:val="24"/>
          <w:lang w:val="ru-RU"/>
        </w:rPr>
        <w:t>г.)</w:t>
      </w:r>
    </w:p>
    <w:p w14:paraId="7B19F8E0">
      <w:pPr>
        <w:tabs>
          <w:tab w:val="left" w:pos="2774"/>
        </w:tabs>
        <w:spacing w:after="0" w:line="240" w:lineRule="auto"/>
        <w:jc w:val="right"/>
        <w:rPr>
          <w:lang w:val="ru-RU"/>
        </w:rPr>
      </w:pPr>
    </w:p>
    <w:p w14:paraId="623C25BD">
      <w:pPr>
        <w:tabs>
          <w:tab w:val="left" w:pos="2774"/>
        </w:tabs>
        <w:spacing w:after="0" w:line="240" w:lineRule="auto"/>
        <w:jc w:val="right"/>
        <w:rPr>
          <w:lang w:val="ru-RU"/>
        </w:rPr>
      </w:pPr>
    </w:p>
    <w:p w14:paraId="55E592A2">
      <w:pPr>
        <w:tabs>
          <w:tab w:val="left" w:pos="2774"/>
        </w:tabs>
        <w:spacing w:after="0" w:line="240" w:lineRule="auto"/>
        <w:jc w:val="right"/>
        <w:rPr>
          <w:lang w:val="ru-RU"/>
        </w:rPr>
      </w:pPr>
    </w:p>
    <w:p w14:paraId="55E855FC">
      <w:pPr>
        <w:tabs>
          <w:tab w:val="left" w:pos="2774"/>
        </w:tabs>
        <w:spacing w:after="0" w:line="240" w:lineRule="auto"/>
        <w:jc w:val="center"/>
        <w:rPr>
          <w:b/>
          <w:lang w:val="ru-RU"/>
        </w:rPr>
      </w:pPr>
      <w:r>
        <w:rPr>
          <w:b/>
          <w:lang w:val="ru-RU"/>
        </w:rPr>
        <w:t>КОМПЛЕКТ ОЦЕНОЧНЫХ МАТЕРИАЛОВ</w:t>
      </w:r>
    </w:p>
    <w:p w14:paraId="21564EC7">
      <w:pPr>
        <w:tabs>
          <w:tab w:val="left" w:pos="2774"/>
        </w:tabs>
        <w:spacing w:after="0" w:line="240" w:lineRule="auto"/>
        <w:jc w:val="center"/>
        <w:rPr>
          <w:lang w:val="ru-RU"/>
        </w:rPr>
      </w:pPr>
    </w:p>
    <w:p w14:paraId="33D8C649">
      <w:pPr>
        <w:tabs>
          <w:tab w:val="left" w:pos="2774"/>
        </w:tabs>
        <w:spacing w:after="0" w:line="240" w:lineRule="auto"/>
        <w:rPr>
          <w:lang w:val="ru-RU"/>
        </w:rPr>
      </w:pPr>
      <w:r>
        <w:rPr>
          <w:lang w:val="ru-RU"/>
        </w:rPr>
        <w:t>Наименование дисциплины МДК.01.03 Гражданский процесс</w:t>
      </w:r>
    </w:p>
    <w:p w14:paraId="0756C074">
      <w:pPr>
        <w:tabs>
          <w:tab w:val="left" w:pos="2774"/>
        </w:tabs>
        <w:spacing w:after="0" w:line="240" w:lineRule="auto"/>
        <w:rPr>
          <w:lang w:val="ru-RU"/>
        </w:rPr>
      </w:pPr>
      <w:r>
        <w:rPr>
          <w:lang w:val="ru-RU"/>
        </w:rPr>
        <w:t xml:space="preserve">Специальность 40.02.04 Юриспруденция </w:t>
      </w:r>
    </w:p>
    <w:p w14:paraId="7F6923A8">
      <w:pPr>
        <w:tabs>
          <w:tab w:val="left" w:pos="2774"/>
        </w:tabs>
        <w:spacing w:after="0" w:line="240" w:lineRule="auto"/>
        <w:rPr>
          <w:lang w:val="ru-RU"/>
        </w:rPr>
      </w:pPr>
      <w:r>
        <w:rPr>
          <w:lang w:val="ru-RU"/>
        </w:rPr>
        <w:t xml:space="preserve">Квалификация (степень) выпускника юрист </w:t>
      </w:r>
    </w:p>
    <w:p w14:paraId="175FD25D">
      <w:pPr>
        <w:tabs>
          <w:tab w:val="left" w:pos="2774"/>
        </w:tabs>
        <w:spacing w:after="0" w:line="240" w:lineRule="auto"/>
        <w:rPr>
          <w:lang w:val="ru-RU"/>
        </w:rPr>
      </w:pPr>
    </w:p>
    <w:p w14:paraId="03722FE3">
      <w:pPr>
        <w:tabs>
          <w:tab w:val="left" w:pos="2774"/>
        </w:tabs>
        <w:spacing w:after="0" w:line="240" w:lineRule="auto"/>
        <w:rPr>
          <w:lang w:val="ru-RU"/>
        </w:rPr>
      </w:pPr>
    </w:p>
    <w:p w14:paraId="64F4D27E">
      <w:pPr>
        <w:tabs>
          <w:tab w:val="left" w:pos="2774"/>
        </w:tabs>
        <w:spacing w:after="0" w:line="240" w:lineRule="auto"/>
        <w:rPr>
          <w:lang w:val="ru-RU"/>
        </w:rPr>
      </w:pPr>
    </w:p>
    <w:p w14:paraId="71C6CA60">
      <w:pPr>
        <w:tabs>
          <w:tab w:val="left" w:pos="2774"/>
        </w:tabs>
        <w:spacing w:after="0" w:line="240" w:lineRule="auto"/>
        <w:rPr>
          <w:lang w:val="ru-RU"/>
        </w:rPr>
      </w:pPr>
    </w:p>
    <w:p w14:paraId="79294F9F">
      <w:pPr>
        <w:tabs>
          <w:tab w:val="left" w:pos="2774"/>
        </w:tabs>
        <w:spacing w:after="0" w:line="240" w:lineRule="auto"/>
        <w:rPr>
          <w:lang w:val="ru-RU"/>
        </w:rPr>
      </w:pPr>
    </w:p>
    <w:p w14:paraId="69C0EE29">
      <w:pPr>
        <w:tabs>
          <w:tab w:val="left" w:pos="2774"/>
        </w:tabs>
        <w:spacing w:after="0" w:line="240" w:lineRule="auto"/>
        <w:rPr>
          <w:lang w:val="ru-RU"/>
        </w:rPr>
      </w:pPr>
    </w:p>
    <w:p w14:paraId="5B6F55D3">
      <w:pPr>
        <w:tabs>
          <w:tab w:val="left" w:pos="2774"/>
        </w:tabs>
        <w:spacing w:after="0" w:line="240" w:lineRule="auto"/>
        <w:rPr>
          <w:lang w:val="ru-RU"/>
        </w:rPr>
      </w:pPr>
    </w:p>
    <w:p w14:paraId="66944ED1">
      <w:pPr>
        <w:tabs>
          <w:tab w:val="left" w:pos="2774"/>
        </w:tabs>
        <w:spacing w:after="0" w:line="240" w:lineRule="auto"/>
        <w:rPr>
          <w:lang w:val="ru-RU"/>
        </w:rPr>
      </w:pPr>
    </w:p>
    <w:p w14:paraId="3F69133F">
      <w:pPr>
        <w:tabs>
          <w:tab w:val="left" w:pos="2774"/>
        </w:tabs>
        <w:spacing w:after="0" w:line="240" w:lineRule="auto"/>
        <w:rPr>
          <w:lang w:val="ru-RU"/>
        </w:rPr>
      </w:pPr>
    </w:p>
    <w:p w14:paraId="364C0C1D">
      <w:pPr>
        <w:tabs>
          <w:tab w:val="left" w:pos="2774"/>
        </w:tabs>
        <w:spacing w:after="0" w:line="240" w:lineRule="auto"/>
        <w:rPr>
          <w:lang w:val="ru-RU"/>
        </w:rPr>
      </w:pPr>
    </w:p>
    <w:p w14:paraId="31008788">
      <w:pPr>
        <w:tabs>
          <w:tab w:val="left" w:pos="2774"/>
        </w:tabs>
        <w:spacing w:after="0" w:line="240" w:lineRule="auto"/>
        <w:rPr>
          <w:lang w:val="ru-RU"/>
        </w:rPr>
      </w:pPr>
    </w:p>
    <w:p w14:paraId="087D2582">
      <w:pPr>
        <w:tabs>
          <w:tab w:val="left" w:pos="2774"/>
        </w:tabs>
        <w:spacing w:after="0" w:line="240" w:lineRule="auto"/>
        <w:rPr>
          <w:lang w:val="ru-RU"/>
        </w:rPr>
      </w:pPr>
    </w:p>
    <w:p w14:paraId="1B0D5C09">
      <w:pPr>
        <w:tabs>
          <w:tab w:val="left" w:pos="2774"/>
        </w:tabs>
        <w:spacing w:after="0" w:line="240" w:lineRule="auto"/>
        <w:rPr>
          <w:lang w:val="ru-RU"/>
        </w:rPr>
      </w:pPr>
    </w:p>
    <w:p w14:paraId="6C38D8AF">
      <w:pPr>
        <w:tabs>
          <w:tab w:val="left" w:pos="2774"/>
        </w:tabs>
        <w:spacing w:after="0" w:line="240" w:lineRule="auto"/>
        <w:rPr>
          <w:lang w:val="ru-RU"/>
        </w:rPr>
      </w:pPr>
    </w:p>
    <w:p w14:paraId="5206BB07">
      <w:pPr>
        <w:tabs>
          <w:tab w:val="left" w:pos="2774"/>
        </w:tabs>
        <w:spacing w:after="0" w:line="240" w:lineRule="auto"/>
        <w:rPr>
          <w:lang w:val="ru-RU"/>
        </w:rPr>
      </w:pPr>
    </w:p>
    <w:p w14:paraId="144836F5">
      <w:pPr>
        <w:tabs>
          <w:tab w:val="left" w:pos="2774"/>
        </w:tabs>
        <w:spacing w:after="0" w:line="240" w:lineRule="auto"/>
        <w:rPr>
          <w:lang w:val="ru-RU"/>
        </w:rPr>
      </w:pPr>
    </w:p>
    <w:p w14:paraId="2202F553">
      <w:pPr>
        <w:tabs>
          <w:tab w:val="left" w:pos="2774"/>
        </w:tabs>
        <w:spacing w:after="0" w:line="240" w:lineRule="auto"/>
        <w:rPr>
          <w:lang w:val="ru-RU"/>
        </w:rPr>
      </w:pPr>
    </w:p>
    <w:p w14:paraId="327F31A8">
      <w:pPr>
        <w:tabs>
          <w:tab w:val="left" w:pos="2774"/>
        </w:tabs>
        <w:spacing w:after="0" w:line="240" w:lineRule="auto"/>
        <w:rPr>
          <w:lang w:val="ru-RU"/>
        </w:rPr>
      </w:pPr>
    </w:p>
    <w:p w14:paraId="66B71DB6">
      <w:pPr>
        <w:tabs>
          <w:tab w:val="left" w:pos="2774"/>
        </w:tabs>
        <w:spacing w:after="0" w:line="240" w:lineRule="auto"/>
        <w:rPr>
          <w:lang w:val="ru-RU"/>
        </w:rPr>
      </w:pPr>
    </w:p>
    <w:p w14:paraId="6D414F71">
      <w:pPr>
        <w:tabs>
          <w:tab w:val="left" w:pos="2774"/>
        </w:tabs>
        <w:spacing w:after="0" w:line="240" w:lineRule="auto"/>
        <w:rPr>
          <w:lang w:val="ru-RU"/>
        </w:rPr>
      </w:pPr>
    </w:p>
    <w:p w14:paraId="6B802312">
      <w:pPr>
        <w:tabs>
          <w:tab w:val="left" w:pos="2774"/>
        </w:tabs>
        <w:spacing w:after="0" w:line="240" w:lineRule="auto"/>
        <w:rPr>
          <w:lang w:val="ru-RU"/>
        </w:rPr>
      </w:pPr>
    </w:p>
    <w:p w14:paraId="7BD7E046">
      <w:pPr>
        <w:tabs>
          <w:tab w:val="left" w:pos="2774"/>
        </w:tabs>
        <w:spacing w:after="0" w:line="240" w:lineRule="auto"/>
        <w:rPr>
          <w:lang w:val="ru-RU"/>
        </w:rPr>
      </w:pPr>
    </w:p>
    <w:p w14:paraId="6018FC44">
      <w:pPr>
        <w:tabs>
          <w:tab w:val="left" w:pos="2774"/>
        </w:tabs>
        <w:spacing w:after="0" w:line="240" w:lineRule="auto"/>
        <w:rPr>
          <w:lang w:val="ru-RU"/>
        </w:rPr>
      </w:pPr>
    </w:p>
    <w:p w14:paraId="39E0C605">
      <w:pPr>
        <w:tabs>
          <w:tab w:val="left" w:pos="2774"/>
        </w:tabs>
        <w:spacing w:after="0" w:line="240" w:lineRule="auto"/>
        <w:rPr>
          <w:lang w:val="ru-RU"/>
        </w:rPr>
      </w:pPr>
    </w:p>
    <w:p w14:paraId="2195CAA1">
      <w:pPr>
        <w:tabs>
          <w:tab w:val="left" w:pos="2774"/>
        </w:tabs>
        <w:spacing w:after="0" w:line="240" w:lineRule="auto"/>
        <w:rPr>
          <w:lang w:val="ru-RU"/>
        </w:rPr>
      </w:pPr>
    </w:p>
    <w:p w14:paraId="710E5606">
      <w:pPr>
        <w:tabs>
          <w:tab w:val="left" w:pos="2774"/>
        </w:tabs>
        <w:spacing w:after="0" w:line="240" w:lineRule="auto"/>
        <w:rPr>
          <w:lang w:val="ru-RU"/>
        </w:rPr>
      </w:pPr>
    </w:p>
    <w:p w14:paraId="70C8D132">
      <w:pPr>
        <w:tabs>
          <w:tab w:val="left" w:pos="2774"/>
        </w:tabs>
        <w:spacing w:after="0" w:line="240" w:lineRule="auto"/>
        <w:rPr>
          <w:lang w:val="ru-RU"/>
        </w:rPr>
      </w:pPr>
    </w:p>
    <w:p w14:paraId="6FEA131E">
      <w:pPr>
        <w:tabs>
          <w:tab w:val="left" w:pos="2774"/>
        </w:tabs>
        <w:spacing w:after="0" w:line="240" w:lineRule="auto"/>
        <w:jc w:val="center"/>
        <w:rPr>
          <w:lang w:val="ru-RU"/>
        </w:rPr>
        <w:sectPr>
          <w:pgSz w:w="11906" w:h="16838"/>
          <w:pgMar w:top="1134" w:right="850" w:bottom="1134" w:left="1701" w:header="708" w:footer="708" w:gutter="0"/>
          <w:cols w:space="708" w:num="1"/>
          <w:docGrid w:linePitch="360" w:charSpace="0"/>
        </w:sectPr>
      </w:pPr>
      <w:r>
        <w:rPr>
          <w:lang w:val="ru-RU"/>
        </w:rPr>
        <w:t>Самара 2024</w:t>
      </w:r>
    </w:p>
    <w:p w14:paraId="2BD2FAD3">
      <w:pPr>
        <w:tabs>
          <w:tab w:val="left" w:pos="2774"/>
        </w:tabs>
        <w:spacing w:after="0" w:line="240" w:lineRule="auto"/>
        <w:jc w:val="center"/>
        <w:rPr>
          <w:lang w:val="ru-RU"/>
        </w:rPr>
      </w:pPr>
    </w:p>
    <w:p w14:paraId="7CA15283">
      <w:pPr>
        <w:tabs>
          <w:tab w:val="left" w:pos="2774"/>
        </w:tabs>
        <w:spacing w:after="0" w:line="240" w:lineRule="auto"/>
        <w:jc w:val="right"/>
        <w:rPr>
          <w:lang w:val="ru-RU"/>
        </w:rPr>
      </w:pPr>
    </w:p>
    <w:tbl>
      <w:tblPr>
        <w:tblStyle w:val="49"/>
        <w:tblW w:w="15964"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7808"/>
        <w:gridCol w:w="4253"/>
        <w:gridCol w:w="3064"/>
      </w:tblGrid>
      <w:tr w14:paraId="70A0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4" w:type="dxa"/>
            <w:gridSpan w:val="4"/>
          </w:tcPr>
          <w:p w14:paraId="73E44FC3">
            <w:pPr>
              <w:spacing w:after="0" w:line="240" w:lineRule="auto"/>
              <w:jc w:val="both"/>
              <w:rPr>
                <w:b/>
                <w:sz w:val="20"/>
                <w:szCs w:val="20"/>
                <w:lang w:val="ru-RU"/>
              </w:rPr>
            </w:pPr>
            <w:r>
              <w:rPr>
                <w:b/>
                <w:sz w:val="20"/>
                <w:szCs w:val="20"/>
                <w:lang w:val="ru-RU"/>
              </w:rPr>
              <w:t>КОМПЕТЕНЦИЯ</w:t>
            </w:r>
            <w:r>
              <w:rPr>
                <w:sz w:val="20"/>
                <w:szCs w:val="20"/>
                <w:lang w:val="ru-RU"/>
              </w:rPr>
              <w:t xml:space="preserve"> </w:t>
            </w:r>
            <w:r>
              <w:rPr>
                <w:b/>
                <w:sz w:val="20"/>
                <w:szCs w:val="20"/>
                <w:lang w:val="ru-RU"/>
              </w:rPr>
              <w:t>ПК1.1 ОСУЩЕСТВЛЯТЬ ПРОФЕССИОНАЛЬНОЕ ТОЛКОВАНИЕ НОРМ ПРАВА</w:t>
            </w:r>
          </w:p>
        </w:tc>
      </w:tr>
      <w:tr w14:paraId="0FAE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11E843E7">
            <w:pPr>
              <w:spacing w:after="0" w:line="240" w:lineRule="auto"/>
              <w:jc w:val="center"/>
              <w:rPr>
                <w:b/>
                <w:sz w:val="20"/>
                <w:szCs w:val="20"/>
              </w:rPr>
            </w:pPr>
            <w:r>
              <w:rPr>
                <w:b/>
                <w:sz w:val="20"/>
                <w:szCs w:val="20"/>
              </w:rPr>
              <w:t>№ п/п</w:t>
            </w:r>
          </w:p>
        </w:tc>
        <w:tc>
          <w:tcPr>
            <w:tcW w:w="7808" w:type="dxa"/>
            <w:vAlign w:val="center"/>
          </w:tcPr>
          <w:p w14:paraId="26BCA0BD">
            <w:pPr>
              <w:spacing w:after="0" w:line="240" w:lineRule="auto"/>
              <w:jc w:val="center"/>
              <w:rPr>
                <w:b/>
                <w:sz w:val="20"/>
                <w:szCs w:val="20"/>
              </w:rPr>
            </w:pPr>
            <w:r>
              <w:rPr>
                <w:b/>
                <w:sz w:val="20"/>
                <w:szCs w:val="20"/>
              </w:rPr>
              <w:t>Задание</w:t>
            </w:r>
          </w:p>
        </w:tc>
        <w:tc>
          <w:tcPr>
            <w:tcW w:w="4253" w:type="dxa"/>
            <w:vAlign w:val="center"/>
          </w:tcPr>
          <w:p w14:paraId="0AFFBEC6">
            <w:pPr>
              <w:spacing w:after="0" w:line="240" w:lineRule="auto"/>
              <w:jc w:val="center"/>
              <w:rPr>
                <w:b/>
                <w:sz w:val="20"/>
                <w:szCs w:val="20"/>
                <w:lang w:val="ru-RU"/>
              </w:rPr>
            </w:pPr>
            <w:r>
              <w:rPr>
                <w:b/>
                <w:sz w:val="20"/>
                <w:szCs w:val="20"/>
                <w:lang w:val="ru-RU"/>
              </w:rPr>
              <w:t>Ключ к заданию / Эталонный ответ</w:t>
            </w:r>
          </w:p>
        </w:tc>
        <w:tc>
          <w:tcPr>
            <w:tcW w:w="3064" w:type="dxa"/>
            <w:vAlign w:val="center"/>
          </w:tcPr>
          <w:p w14:paraId="764288C1">
            <w:pPr>
              <w:spacing w:after="0" w:line="240" w:lineRule="auto"/>
              <w:jc w:val="center"/>
              <w:rPr>
                <w:b/>
                <w:sz w:val="20"/>
                <w:szCs w:val="20"/>
              </w:rPr>
            </w:pPr>
            <w:r>
              <w:rPr>
                <w:b/>
                <w:sz w:val="20"/>
                <w:szCs w:val="20"/>
              </w:rPr>
              <w:t>Критерии оценивания</w:t>
            </w:r>
          </w:p>
        </w:tc>
      </w:tr>
      <w:tr w14:paraId="5505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76E8D381">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7A8792C9">
            <w:pPr>
              <w:widowControl w:val="0"/>
              <w:spacing w:after="0" w:line="240" w:lineRule="auto"/>
              <w:jc w:val="both"/>
              <w:rPr>
                <w:sz w:val="20"/>
                <w:szCs w:val="20"/>
                <w:lang w:val="ru-RU"/>
              </w:rPr>
            </w:pPr>
            <w:r>
              <w:rPr>
                <w:rFonts w:eastAsia="Calibri"/>
                <w:sz w:val="20"/>
                <w:szCs w:val="20"/>
                <w:lang w:val="ru-RU"/>
              </w:rPr>
              <w:t xml:space="preserve">Какие гражданские дела по общему правилу рассматриваются в закрытом судебном заседании? </w:t>
            </w:r>
          </w:p>
          <w:p w14:paraId="4D625DB6">
            <w:pPr>
              <w:widowControl w:val="0"/>
              <w:spacing w:after="0" w:line="240" w:lineRule="auto"/>
              <w:jc w:val="both"/>
              <w:rPr>
                <w:sz w:val="20"/>
                <w:szCs w:val="20"/>
                <w:lang w:val="ru-RU"/>
              </w:rPr>
            </w:pPr>
            <w:r>
              <w:rPr>
                <w:rFonts w:eastAsia="Calibri"/>
                <w:sz w:val="20"/>
                <w:szCs w:val="20"/>
                <w:lang w:val="ru-RU"/>
              </w:rPr>
              <w:t>1. дела, связанные с государственной тайной</w:t>
            </w:r>
          </w:p>
          <w:p w14:paraId="4D1CF836">
            <w:pPr>
              <w:widowControl w:val="0"/>
              <w:spacing w:after="0" w:line="240" w:lineRule="auto"/>
              <w:jc w:val="both"/>
              <w:rPr>
                <w:sz w:val="20"/>
                <w:szCs w:val="20"/>
                <w:lang w:val="ru-RU"/>
              </w:rPr>
            </w:pPr>
            <w:r>
              <w:rPr>
                <w:rFonts w:eastAsia="Calibri"/>
                <w:sz w:val="20"/>
                <w:szCs w:val="20"/>
                <w:lang w:val="ru-RU"/>
              </w:rPr>
              <w:t>2. дела о выселении</w:t>
            </w:r>
          </w:p>
          <w:p w14:paraId="301F6506">
            <w:pPr>
              <w:widowControl w:val="0"/>
              <w:spacing w:after="0" w:line="240" w:lineRule="auto"/>
              <w:jc w:val="both"/>
              <w:rPr>
                <w:sz w:val="20"/>
                <w:szCs w:val="20"/>
                <w:lang w:val="ru-RU"/>
              </w:rPr>
            </w:pPr>
            <w:r>
              <w:rPr>
                <w:rFonts w:eastAsia="Calibri"/>
                <w:sz w:val="20"/>
                <w:szCs w:val="20"/>
                <w:lang w:val="ru-RU"/>
              </w:rPr>
              <w:t>3. дела о разделе совместно нажитого имущества супругов</w:t>
            </w:r>
          </w:p>
          <w:p w14:paraId="5CA1BE52">
            <w:pPr>
              <w:widowControl w:val="0"/>
              <w:spacing w:after="0" w:line="240" w:lineRule="auto"/>
              <w:jc w:val="both"/>
              <w:rPr>
                <w:sz w:val="20"/>
                <w:szCs w:val="20"/>
                <w:lang w:val="ru-RU"/>
              </w:rPr>
            </w:pPr>
            <w:r>
              <w:rPr>
                <w:rFonts w:eastAsia="Calibri"/>
                <w:sz w:val="20"/>
                <w:szCs w:val="20"/>
                <w:lang w:val="ru-RU"/>
              </w:rPr>
              <w:t>4. дела о взыскании задолженности по договору купли-продажи</w:t>
            </w:r>
          </w:p>
          <w:p w14:paraId="44E34BBA">
            <w:pPr>
              <w:widowControl w:val="0"/>
              <w:spacing w:after="0" w:line="240" w:lineRule="auto"/>
              <w:jc w:val="both"/>
              <w:rPr>
                <w:sz w:val="20"/>
                <w:szCs w:val="20"/>
                <w:lang w:val="ru-RU"/>
              </w:rPr>
            </w:pPr>
            <w:r>
              <w:rPr>
                <w:rFonts w:eastAsia="Calibri"/>
                <w:sz w:val="20"/>
                <w:szCs w:val="20"/>
                <w:lang w:val="ru-RU"/>
              </w:rPr>
              <w:t>5. дела о защите прав потребителей</w:t>
            </w:r>
          </w:p>
        </w:tc>
        <w:tc>
          <w:tcPr>
            <w:tcW w:w="4253" w:type="dxa"/>
          </w:tcPr>
          <w:p w14:paraId="371DCA07">
            <w:pPr>
              <w:widowControl w:val="0"/>
              <w:spacing w:after="0" w:line="240" w:lineRule="auto"/>
              <w:jc w:val="center"/>
              <w:rPr>
                <w:sz w:val="20"/>
                <w:szCs w:val="20"/>
              </w:rPr>
            </w:pPr>
            <w:r>
              <w:rPr>
                <w:rFonts w:eastAsia="Calibri"/>
                <w:sz w:val="20"/>
                <w:szCs w:val="20"/>
              </w:rPr>
              <w:t>1</w:t>
            </w:r>
          </w:p>
        </w:tc>
        <w:tc>
          <w:tcPr>
            <w:tcW w:w="3064" w:type="dxa"/>
          </w:tcPr>
          <w:p w14:paraId="62FE357E">
            <w:pPr>
              <w:spacing w:after="0" w:line="240" w:lineRule="auto"/>
              <w:jc w:val="center"/>
              <w:rPr>
                <w:sz w:val="20"/>
                <w:szCs w:val="20"/>
                <w:lang w:val="ru-RU"/>
              </w:rPr>
            </w:pPr>
            <w:r>
              <w:rPr>
                <w:sz w:val="20"/>
                <w:szCs w:val="20"/>
                <w:lang w:val="ru-RU"/>
              </w:rPr>
              <w:t>Ответ засчитывается как «верный» при следующих условиях:</w:t>
            </w:r>
          </w:p>
          <w:p w14:paraId="7A7DBBB2">
            <w:pPr>
              <w:spacing w:after="0" w:line="240" w:lineRule="auto"/>
              <w:jc w:val="center"/>
              <w:rPr>
                <w:sz w:val="20"/>
                <w:szCs w:val="20"/>
              </w:rPr>
            </w:pPr>
            <w:r>
              <w:rPr>
                <w:sz w:val="20"/>
                <w:szCs w:val="20"/>
              </w:rPr>
              <w:t>- обучающимся выбран вариант ответа «1»</w:t>
            </w:r>
          </w:p>
        </w:tc>
      </w:tr>
      <w:tr w14:paraId="10BE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243BF4C6">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21854AE5">
            <w:pPr>
              <w:widowControl w:val="0"/>
              <w:spacing w:after="0" w:line="240" w:lineRule="auto"/>
              <w:jc w:val="both"/>
              <w:rPr>
                <w:sz w:val="20"/>
                <w:szCs w:val="20"/>
                <w:lang w:val="ru-RU"/>
              </w:rPr>
            </w:pPr>
            <w:r>
              <w:rPr>
                <w:rFonts w:eastAsia="Calibri"/>
                <w:sz w:val="20"/>
                <w:szCs w:val="20"/>
                <w:lang w:val="ru-RU"/>
              </w:rPr>
              <w:t>Кто вправе отказаться от дачи свидетельских показаний?</w:t>
            </w:r>
          </w:p>
          <w:p w14:paraId="0C4E8DD3">
            <w:pPr>
              <w:widowControl w:val="0"/>
              <w:spacing w:after="0" w:line="240" w:lineRule="auto"/>
              <w:jc w:val="both"/>
              <w:rPr>
                <w:sz w:val="20"/>
                <w:szCs w:val="20"/>
                <w:lang w:val="ru-RU"/>
              </w:rPr>
            </w:pPr>
            <w:r>
              <w:rPr>
                <w:rFonts w:eastAsia="Calibri"/>
                <w:sz w:val="20"/>
                <w:szCs w:val="20"/>
                <w:lang w:val="ru-RU"/>
              </w:rPr>
              <w:t>а) гражданин против самого себя</w:t>
            </w:r>
          </w:p>
          <w:p w14:paraId="47841796">
            <w:pPr>
              <w:widowControl w:val="0"/>
              <w:spacing w:after="0" w:line="240" w:lineRule="auto"/>
              <w:jc w:val="both"/>
              <w:rPr>
                <w:sz w:val="20"/>
                <w:szCs w:val="20"/>
                <w:lang w:val="ru-RU"/>
              </w:rPr>
            </w:pPr>
            <w:r>
              <w:rPr>
                <w:rFonts w:eastAsia="Calibri"/>
                <w:sz w:val="20"/>
                <w:szCs w:val="20"/>
                <w:lang w:val="ru-RU"/>
              </w:rPr>
              <w:t>б) супруг против супруга, дети, в том числе усыновленные, против родителей, усыновителей, родители, усыновители против детей, в том числе усыновленных</w:t>
            </w:r>
          </w:p>
          <w:p w14:paraId="60968967">
            <w:pPr>
              <w:widowControl w:val="0"/>
              <w:spacing w:after="0" w:line="240" w:lineRule="auto"/>
              <w:jc w:val="both"/>
              <w:rPr>
                <w:sz w:val="20"/>
                <w:szCs w:val="20"/>
                <w:lang w:val="ru-RU"/>
              </w:rPr>
            </w:pPr>
            <w:r>
              <w:rPr>
                <w:rFonts w:eastAsia="Calibri"/>
                <w:sz w:val="20"/>
                <w:szCs w:val="20"/>
                <w:lang w:val="ru-RU"/>
              </w:rPr>
              <w:t>в) братья, сестры друг против друга, дедушка, бабушка против внуков и внуки против дедушки, бабушки</w:t>
            </w:r>
          </w:p>
          <w:p w14:paraId="678B4F5F">
            <w:pPr>
              <w:widowControl w:val="0"/>
              <w:spacing w:after="0" w:line="240" w:lineRule="auto"/>
              <w:jc w:val="both"/>
              <w:rPr>
                <w:sz w:val="20"/>
                <w:szCs w:val="20"/>
                <w:lang w:val="ru-RU"/>
              </w:rPr>
            </w:pPr>
            <w:r>
              <w:rPr>
                <w:rFonts w:eastAsia="Calibri"/>
                <w:sz w:val="20"/>
                <w:szCs w:val="20"/>
                <w:lang w:val="ru-RU"/>
              </w:rPr>
              <w:t>г) Уполномоченный по правам человека в Российской Федерации - в отношении сведений, ставших ему известными в связи с выполнением своих обязанностей</w:t>
            </w:r>
          </w:p>
          <w:p w14:paraId="24C1D402">
            <w:pPr>
              <w:widowControl w:val="0"/>
              <w:spacing w:after="0" w:line="240" w:lineRule="auto"/>
              <w:jc w:val="both"/>
              <w:rPr>
                <w:sz w:val="20"/>
                <w:szCs w:val="20"/>
              </w:rPr>
            </w:pPr>
            <w:r>
              <w:rPr>
                <w:rFonts w:eastAsia="Calibri"/>
                <w:sz w:val="20"/>
                <w:szCs w:val="20"/>
              </w:rPr>
              <w:t>д) все ответы верны</w:t>
            </w:r>
          </w:p>
        </w:tc>
        <w:tc>
          <w:tcPr>
            <w:tcW w:w="4253" w:type="dxa"/>
          </w:tcPr>
          <w:p w14:paraId="46A7C57A">
            <w:pPr>
              <w:widowControl w:val="0"/>
              <w:spacing w:after="0" w:line="240" w:lineRule="auto"/>
              <w:jc w:val="center"/>
              <w:rPr>
                <w:sz w:val="20"/>
                <w:szCs w:val="20"/>
              </w:rPr>
            </w:pPr>
            <w:r>
              <w:rPr>
                <w:rFonts w:eastAsia="Calibri"/>
                <w:sz w:val="20"/>
                <w:szCs w:val="20"/>
              </w:rPr>
              <w:t>д</w:t>
            </w:r>
          </w:p>
        </w:tc>
        <w:tc>
          <w:tcPr>
            <w:tcW w:w="3064" w:type="dxa"/>
          </w:tcPr>
          <w:p w14:paraId="7D96CBF6">
            <w:pPr>
              <w:spacing w:after="0" w:line="240" w:lineRule="auto"/>
              <w:jc w:val="center"/>
              <w:rPr>
                <w:sz w:val="20"/>
                <w:szCs w:val="20"/>
                <w:lang w:val="ru-RU"/>
              </w:rPr>
            </w:pPr>
            <w:r>
              <w:rPr>
                <w:sz w:val="20"/>
                <w:szCs w:val="20"/>
                <w:lang w:val="ru-RU"/>
              </w:rPr>
              <w:t>Ответ засчитывается как «верный» при следующих условиях:</w:t>
            </w:r>
          </w:p>
          <w:p w14:paraId="7CCAE96B">
            <w:pPr>
              <w:spacing w:after="0" w:line="240" w:lineRule="auto"/>
              <w:jc w:val="center"/>
              <w:rPr>
                <w:sz w:val="20"/>
                <w:szCs w:val="20"/>
                <w:lang w:val="ru-RU"/>
              </w:rPr>
            </w:pPr>
            <w:r>
              <w:rPr>
                <w:sz w:val="20"/>
                <w:szCs w:val="20"/>
                <w:lang w:val="ru-RU"/>
              </w:rPr>
              <w:t>- обучающимся выбран вариант ответа «д»</w:t>
            </w:r>
          </w:p>
        </w:tc>
      </w:tr>
      <w:tr w14:paraId="765D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4C0C8C70">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509F6BB5">
            <w:pPr>
              <w:widowControl w:val="0"/>
              <w:spacing w:after="0" w:line="240" w:lineRule="auto"/>
              <w:jc w:val="both"/>
              <w:rPr>
                <w:sz w:val="20"/>
                <w:szCs w:val="20"/>
                <w:lang w:val="ru-RU"/>
              </w:rPr>
            </w:pPr>
            <w:r>
              <w:rPr>
                <w:rFonts w:eastAsia="Calibri"/>
                <w:sz w:val="20"/>
                <w:szCs w:val="20"/>
                <w:lang w:val="ru-RU"/>
              </w:rPr>
              <w:t>Об отказе в принятии искового заявления суд выносит:</w:t>
            </w:r>
          </w:p>
          <w:p w14:paraId="7220F0DB">
            <w:pPr>
              <w:widowControl w:val="0"/>
              <w:spacing w:after="0" w:line="240" w:lineRule="auto"/>
              <w:jc w:val="both"/>
              <w:rPr>
                <w:sz w:val="20"/>
                <w:szCs w:val="20"/>
                <w:lang w:val="ru-RU"/>
              </w:rPr>
            </w:pPr>
            <w:r>
              <w:rPr>
                <w:rFonts w:eastAsia="Calibri"/>
                <w:sz w:val="20"/>
                <w:szCs w:val="20"/>
                <w:lang w:val="ru-RU"/>
              </w:rPr>
              <w:t>а) заявление</w:t>
            </w:r>
          </w:p>
          <w:p w14:paraId="01F533AE">
            <w:pPr>
              <w:widowControl w:val="0"/>
              <w:spacing w:after="0" w:line="240" w:lineRule="auto"/>
              <w:jc w:val="both"/>
              <w:rPr>
                <w:sz w:val="20"/>
                <w:szCs w:val="20"/>
                <w:lang w:val="ru-RU"/>
              </w:rPr>
            </w:pPr>
            <w:r>
              <w:rPr>
                <w:rFonts w:eastAsia="Calibri"/>
                <w:sz w:val="20"/>
                <w:szCs w:val="20"/>
                <w:lang w:val="ru-RU"/>
              </w:rPr>
              <w:t>б) решение</w:t>
            </w:r>
          </w:p>
          <w:p w14:paraId="722FE169">
            <w:pPr>
              <w:widowControl w:val="0"/>
              <w:spacing w:after="0" w:line="240" w:lineRule="auto"/>
              <w:jc w:val="both"/>
              <w:rPr>
                <w:sz w:val="20"/>
                <w:szCs w:val="20"/>
                <w:lang w:val="ru-RU"/>
              </w:rPr>
            </w:pPr>
            <w:r>
              <w:rPr>
                <w:rFonts w:eastAsia="Calibri"/>
                <w:sz w:val="20"/>
                <w:szCs w:val="20"/>
                <w:lang w:val="ru-RU"/>
              </w:rPr>
              <w:t>в) представление</w:t>
            </w:r>
          </w:p>
          <w:p w14:paraId="7D60BBB1">
            <w:pPr>
              <w:widowControl w:val="0"/>
              <w:spacing w:after="0" w:line="240" w:lineRule="auto"/>
              <w:jc w:val="both"/>
              <w:rPr>
                <w:sz w:val="20"/>
                <w:szCs w:val="20"/>
              </w:rPr>
            </w:pPr>
            <w:r>
              <w:rPr>
                <w:rFonts w:eastAsia="Calibri"/>
                <w:sz w:val="20"/>
                <w:szCs w:val="20"/>
              </w:rPr>
              <w:t>г) определение</w:t>
            </w:r>
          </w:p>
          <w:p w14:paraId="5274F02E">
            <w:pPr>
              <w:widowControl w:val="0"/>
              <w:spacing w:after="0" w:line="240" w:lineRule="auto"/>
              <w:jc w:val="both"/>
              <w:rPr>
                <w:sz w:val="20"/>
                <w:szCs w:val="20"/>
              </w:rPr>
            </w:pPr>
            <w:r>
              <w:rPr>
                <w:rFonts w:eastAsia="Calibri"/>
                <w:sz w:val="20"/>
                <w:szCs w:val="20"/>
              </w:rPr>
              <w:t>д) приказ</w:t>
            </w:r>
          </w:p>
        </w:tc>
        <w:tc>
          <w:tcPr>
            <w:tcW w:w="4253" w:type="dxa"/>
          </w:tcPr>
          <w:p w14:paraId="2DC63336">
            <w:pPr>
              <w:widowControl w:val="0"/>
              <w:spacing w:after="0" w:line="240" w:lineRule="auto"/>
              <w:jc w:val="center"/>
              <w:rPr>
                <w:sz w:val="20"/>
                <w:szCs w:val="20"/>
              </w:rPr>
            </w:pPr>
            <w:r>
              <w:rPr>
                <w:rFonts w:eastAsia="Calibri"/>
                <w:sz w:val="20"/>
                <w:szCs w:val="20"/>
              </w:rPr>
              <w:t>г</w:t>
            </w:r>
          </w:p>
        </w:tc>
        <w:tc>
          <w:tcPr>
            <w:tcW w:w="3064" w:type="dxa"/>
          </w:tcPr>
          <w:p w14:paraId="796ADA2E">
            <w:pPr>
              <w:spacing w:after="0" w:line="240" w:lineRule="auto"/>
              <w:jc w:val="center"/>
              <w:rPr>
                <w:sz w:val="20"/>
                <w:szCs w:val="20"/>
                <w:lang w:val="ru-RU"/>
              </w:rPr>
            </w:pPr>
            <w:r>
              <w:rPr>
                <w:sz w:val="20"/>
                <w:szCs w:val="20"/>
                <w:lang w:val="ru-RU"/>
              </w:rPr>
              <w:t>Ответ засчитывается как «верный» при следующих условиях:</w:t>
            </w:r>
          </w:p>
          <w:p w14:paraId="3D98A5EC">
            <w:pPr>
              <w:spacing w:after="0" w:line="240" w:lineRule="auto"/>
              <w:jc w:val="center"/>
              <w:rPr>
                <w:sz w:val="20"/>
                <w:szCs w:val="20"/>
                <w:lang w:val="ru-RU"/>
              </w:rPr>
            </w:pPr>
            <w:r>
              <w:rPr>
                <w:sz w:val="20"/>
                <w:szCs w:val="20"/>
                <w:lang w:val="ru-RU"/>
              </w:rPr>
              <w:t>- обучающимся выбран вариант ответа «г»</w:t>
            </w:r>
          </w:p>
        </w:tc>
      </w:tr>
      <w:tr w14:paraId="30CF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06899583">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365A9D17">
            <w:pPr>
              <w:widowControl w:val="0"/>
              <w:spacing w:after="0" w:line="240" w:lineRule="auto"/>
              <w:jc w:val="both"/>
              <w:rPr>
                <w:sz w:val="20"/>
                <w:szCs w:val="20"/>
                <w:lang w:val="ru-RU"/>
              </w:rPr>
            </w:pPr>
            <w:r>
              <w:rPr>
                <w:rFonts w:eastAsia="Calibri"/>
                <w:sz w:val="20"/>
                <w:szCs w:val="20"/>
                <w:lang w:val="ru-RU"/>
              </w:rPr>
              <w:t xml:space="preserve">Кто из перечисленных лиц может являться лицом, участвующим в деле? </w:t>
            </w:r>
          </w:p>
          <w:p w14:paraId="52D21AD3">
            <w:pPr>
              <w:widowControl w:val="0"/>
              <w:spacing w:after="0" w:line="240" w:lineRule="auto"/>
              <w:jc w:val="both"/>
              <w:rPr>
                <w:sz w:val="20"/>
                <w:szCs w:val="20"/>
                <w:lang w:val="ru-RU"/>
              </w:rPr>
            </w:pPr>
            <w:r>
              <w:rPr>
                <w:rFonts w:eastAsia="Calibri"/>
                <w:sz w:val="20"/>
                <w:szCs w:val="20"/>
                <w:lang w:val="ru-RU"/>
              </w:rPr>
              <w:t>а) судья</w:t>
            </w:r>
          </w:p>
          <w:p w14:paraId="5CC1EEAE">
            <w:pPr>
              <w:widowControl w:val="0"/>
              <w:spacing w:after="0" w:line="240" w:lineRule="auto"/>
              <w:jc w:val="both"/>
              <w:rPr>
                <w:sz w:val="20"/>
                <w:szCs w:val="20"/>
                <w:lang w:val="ru-RU"/>
              </w:rPr>
            </w:pPr>
            <w:r>
              <w:rPr>
                <w:rFonts w:eastAsia="Calibri"/>
                <w:sz w:val="20"/>
                <w:szCs w:val="20"/>
                <w:lang w:val="ru-RU"/>
              </w:rPr>
              <w:t>б) свидетель</w:t>
            </w:r>
          </w:p>
          <w:p w14:paraId="086F36DD">
            <w:pPr>
              <w:widowControl w:val="0"/>
              <w:spacing w:after="0" w:line="240" w:lineRule="auto"/>
              <w:jc w:val="both"/>
              <w:rPr>
                <w:sz w:val="20"/>
                <w:szCs w:val="20"/>
                <w:lang w:val="ru-RU"/>
              </w:rPr>
            </w:pPr>
            <w:r>
              <w:rPr>
                <w:rFonts w:eastAsia="Calibri"/>
                <w:sz w:val="20"/>
                <w:szCs w:val="20"/>
                <w:lang w:val="ru-RU"/>
              </w:rPr>
              <w:t>в) эксперт</w:t>
            </w:r>
          </w:p>
          <w:p w14:paraId="01C99A1C">
            <w:pPr>
              <w:widowControl w:val="0"/>
              <w:spacing w:after="0" w:line="240" w:lineRule="auto"/>
              <w:jc w:val="both"/>
              <w:rPr>
                <w:sz w:val="20"/>
                <w:szCs w:val="20"/>
              </w:rPr>
            </w:pPr>
            <w:r>
              <w:rPr>
                <w:rFonts w:eastAsia="Calibri"/>
                <w:sz w:val="20"/>
                <w:szCs w:val="20"/>
              </w:rPr>
              <w:t>г) прокурор</w:t>
            </w:r>
          </w:p>
          <w:p w14:paraId="59D9FB3F">
            <w:pPr>
              <w:widowControl w:val="0"/>
              <w:spacing w:after="0" w:line="240" w:lineRule="auto"/>
              <w:jc w:val="both"/>
              <w:rPr>
                <w:sz w:val="20"/>
                <w:szCs w:val="20"/>
              </w:rPr>
            </w:pPr>
            <w:r>
              <w:rPr>
                <w:rFonts w:eastAsia="Calibri"/>
                <w:sz w:val="20"/>
                <w:szCs w:val="20"/>
              </w:rPr>
              <w:t xml:space="preserve">д) следователь </w:t>
            </w:r>
          </w:p>
        </w:tc>
        <w:tc>
          <w:tcPr>
            <w:tcW w:w="4253" w:type="dxa"/>
          </w:tcPr>
          <w:p w14:paraId="24DB477C">
            <w:pPr>
              <w:widowControl w:val="0"/>
              <w:spacing w:after="0" w:line="240" w:lineRule="auto"/>
              <w:jc w:val="center"/>
              <w:rPr>
                <w:sz w:val="20"/>
                <w:szCs w:val="20"/>
              </w:rPr>
            </w:pPr>
            <w:r>
              <w:rPr>
                <w:rFonts w:eastAsia="Calibri"/>
                <w:sz w:val="20"/>
                <w:szCs w:val="20"/>
              </w:rPr>
              <w:t>г</w:t>
            </w:r>
          </w:p>
        </w:tc>
        <w:tc>
          <w:tcPr>
            <w:tcW w:w="3064" w:type="dxa"/>
          </w:tcPr>
          <w:p w14:paraId="5FB9ECBC">
            <w:pPr>
              <w:spacing w:after="0" w:line="240" w:lineRule="auto"/>
              <w:jc w:val="center"/>
              <w:rPr>
                <w:sz w:val="20"/>
                <w:szCs w:val="20"/>
                <w:lang w:val="ru-RU"/>
              </w:rPr>
            </w:pPr>
            <w:r>
              <w:rPr>
                <w:sz w:val="20"/>
                <w:szCs w:val="20"/>
                <w:lang w:val="ru-RU"/>
              </w:rPr>
              <w:t>Ответ засчитывается как «верный» при следующих условиях:</w:t>
            </w:r>
          </w:p>
          <w:p w14:paraId="4581EB64">
            <w:pPr>
              <w:spacing w:after="0" w:line="240" w:lineRule="auto"/>
              <w:jc w:val="center"/>
              <w:rPr>
                <w:sz w:val="20"/>
                <w:szCs w:val="20"/>
                <w:lang w:val="ru-RU"/>
              </w:rPr>
            </w:pPr>
            <w:r>
              <w:rPr>
                <w:sz w:val="20"/>
                <w:szCs w:val="20"/>
                <w:lang w:val="ru-RU"/>
              </w:rPr>
              <w:t>- обучающимся выбран вариант ответа «г»</w:t>
            </w:r>
          </w:p>
        </w:tc>
      </w:tr>
      <w:tr w14:paraId="421C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7273C3F2">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7A2E2225">
            <w:pPr>
              <w:widowControl w:val="0"/>
              <w:spacing w:after="0" w:line="240" w:lineRule="auto"/>
              <w:jc w:val="both"/>
              <w:rPr>
                <w:sz w:val="20"/>
                <w:szCs w:val="20"/>
                <w:lang w:val="ru-RU"/>
              </w:rPr>
            </w:pPr>
            <w:r>
              <w:rPr>
                <w:rFonts w:eastAsia="Calibri"/>
                <w:sz w:val="20"/>
                <w:szCs w:val="20"/>
                <w:lang w:val="ru-RU"/>
              </w:rPr>
              <w:t>Судебные штрафы — это:</w:t>
            </w:r>
          </w:p>
          <w:p w14:paraId="662FCE12">
            <w:pPr>
              <w:widowControl w:val="0"/>
              <w:spacing w:after="0" w:line="240" w:lineRule="auto"/>
              <w:jc w:val="both"/>
              <w:rPr>
                <w:sz w:val="20"/>
                <w:szCs w:val="20"/>
                <w:lang w:val="ru-RU"/>
              </w:rPr>
            </w:pPr>
            <w:r>
              <w:rPr>
                <w:rFonts w:eastAsia="Calibri"/>
                <w:sz w:val="20"/>
                <w:szCs w:val="20"/>
                <w:lang w:val="ru-RU"/>
              </w:rPr>
              <w:t>а) имущественная санкция, применяемая к лицам, участвующим в деле и содействующим правосудию, а также к иным субъектам за неисполнение возложенных на них законом или судом гражданско-процессуальных обязанностей;</w:t>
            </w:r>
          </w:p>
          <w:p w14:paraId="21211D3C">
            <w:pPr>
              <w:widowControl w:val="0"/>
              <w:spacing w:after="0" w:line="240" w:lineRule="auto"/>
              <w:jc w:val="both"/>
              <w:rPr>
                <w:sz w:val="20"/>
                <w:szCs w:val="20"/>
                <w:lang w:val="ru-RU"/>
              </w:rPr>
            </w:pPr>
            <w:r>
              <w:rPr>
                <w:rFonts w:eastAsia="Calibri"/>
                <w:sz w:val="20"/>
                <w:szCs w:val="20"/>
                <w:lang w:val="ru-RU"/>
              </w:rPr>
              <w:t xml:space="preserve">б) имущественная санкция, применяемая исключительно к третьим лицам, </w:t>
            </w:r>
            <w:r>
              <w:rPr>
                <w:rFonts w:eastAsia="Calibri"/>
                <w:sz w:val="20"/>
                <w:szCs w:val="20"/>
                <w:shd w:val="clear" w:color="auto" w:fill="FFFFFF" w:themeFill="background1"/>
                <w:lang w:val="ru-RU"/>
              </w:rPr>
              <w:t xml:space="preserve">заявляющим самостоятельные требования относительно предмета спора, и лицам, содействующим отправлению правосудия </w:t>
            </w:r>
            <w:r>
              <w:rPr>
                <w:rFonts w:eastAsia="Calibri"/>
                <w:sz w:val="20"/>
                <w:szCs w:val="20"/>
                <w:lang w:val="ru-RU"/>
              </w:rPr>
              <w:t>за нарушение ими норм гражданского процессуального законодательства;</w:t>
            </w:r>
          </w:p>
          <w:p w14:paraId="0DF18236">
            <w:pPr>
              <w:widowControl w:val="0"/>
              <w:spacing w:after="0" w:line="240" w:lineRule="auto"/>
              <w:jc w:val="both"/>
              <w:rPr>
                <w:sz w:val="20"/>
                <w:szCs w:val="20"/>
                <w:lang w:val="ru-RU"/>
              </w:rPr>
            </w:pPr>
            <w:r>
              <w:rPr>
                <w:rFonts w:eastAsia="Calibri"/>
                <w:sz w:val="20"/>
                <w:szCs w:val="20"/>
                <w:lang w:val="ru-RU"/>
              </w:rPr>
              <w:t>в) сумма, выплачиваемая заинтересованным лицом в связи с производством по гражданскому делу;</w:t>
            </w:r>
          </w:p>
          <w:p w14:paraId="1286DBA9">
            <w:pPr>
              <w:widowControl w:val="0"/>
              <w:spacing w:after="0" w:line="240" w:lineRule="auto"/>
              <w:jc w:val="both"/>
              <w:rPr>
                <w:sz w:val="20"/>
                <w:szCs w:val="20"/>
                <w:lang w:val="ru-RU"/>
              </w:rPr>
            </w:pPr>
            <w:r>
              <w:rPr>
                <w:rFonts w:eastAsia="Calibri"/>
                <w:sz w:val="20"/>
                <w:szCs w:val="20"/>
                <w:lang w:val="ru-RU"/>
              </w:rPr>
              <w:t>г) установленный государством денежный сбор, взимаемый с юридических и физических лиц, в интересах которых специально уполномоченные органы совершают действия и выдают документы, имеющие юридическое значение;</w:t>
            </w:r>
          </w:p>
          <w:p w14:paraId="513F66F2">
            <w:pPr>
              <w:widowControl w:val="0"/>
              <w:spacing w:after="0" w:line="240" w:lineRule="auto"/>
              <w:jc w:val="both"/>
              <w:rPr>
                <w:sz w:val="20"/>
                <w:szCs w:val="20"/>
                <w:lang w:val="ru-RU"/>
              </w:rPr>
            </w:pPr>
            <w:r>
              <w:rPr>
                <w:rFonts w:eastAsia="Calibri"/>
                <w:sz w:val="20"/>
                <w:szCs w:val="20"/>
                <w:lang w:val="ru-RU"/>
              </w:rPr>
              <w:t>д) денежные взыскания, налагаемые судом на граждан и должностных лиц за допущенные ими нарушения норм гражданского процессуального законодательства.</w:t>
            </w:r>
          </w:p>
        </w:tc>
        <w:tc>
          <w:tcPr>
            <w:tcW w:w="4253" w:type="dxa"/>
          </w:tcPr>
          <w:p w14:paraId="559643B8">
            <w:pPr>
              <w:widowControl w:val="0"/>
              <w:spacing w:after="0" w:line="240" w:lineRule="auto"/>
              <w:jc w:val="center"/>
              <w:rPr>
                <w:sz w:val="20"/>
                <w:szCs w:val="20"/>
              </w:rPr>
            </w:pPr>
            <w:r>
              <w:rPr>
                <w:rFonts w:eastAsia="Calibri"/>
                <w:sz w:val="20"/>
                <w:szCs w:val="20"/>
              </w:rPr>
              <w:t>а</w:t>
            </w:r>
          </w:p>
        </w:tc>
        <w:tc>
          <w:tcPr>
            <w:tcW w:w="3064" w:type="dxa"/>
          </w:tcPr>
          <w:p w14:paraId="2B0D01BC">
            <w:pPr>
              <w:spacing w:after="0" w:line="240" w:lineRule="auto"/>
              <w:jc w:val="center"/>
              <w:rPr>
                <w:sz w:val="20"/>
                <w:szCs w:val="20"/>
                <w:lang w:val="ru-RU"/>
              </w:rPr>
            </w:pPr>
            <w:r>
              <w:rPr>
                <w:sz w:val="20"/>
                <w:szCs w:val="20"/>
                <w:lang w:val="ru-RU"/>
              </w:rPr>
              <w:t>Ответ засчитывается как «верный» при следующих условиях:</w:t>
            </w:r>
          </w:p>
          <w:p w14:paraId="7C1CCA11">
            <w:pPr>
              <w:spacing w:after="0" w:line="240" w:lineRule="auto"/>
              <w:jc w:val="center"/>
              <w:rPr>
                <w:sz w:val="20"/>
                <w:szCs w:val="20"/>
                <w:lang w:val="ru-RU"/>
              </w:rPr>
            </w:pPr>
            <w:r>
              <w:rPr>
                <w:sz w:val="20"/>
                <w:szCs w:val="20"/>
                <w:lang w:val="ru-RU"/>
              </w:rPr>
              <w:t>- обучающимся выбран вариант ответа «а»</w:t>
            </w:r>
          </w:p>
        </w:tc>
      </w:tr>
      <w:tr w14:paraId="419B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53A2C813">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58CE73E6">
            <w:pPr>
              <w:widowControl w:val="0"/>
              <w:spacing w:after="0" w:line="240" w:lineRule="auto"/>
              <w:jc w:val="both"/>
              <w:rPr>
                <w:sz w:val="20"/>
                <w:szCs w:val="20"/>
                <w:lang w:val="ru-RU"/>
              </w:rPr>
            </w:pPr>
            <w:r>
              <w:rPr>
                <w:rFonts w:eastAsia="Calibri"/>
                <w:sz w:val="20"/>
                <w:szCs w:val="20"/>
                <w:lang w:val="ru-RU"/>
              </w:rPr>
              <w:t>Вопросы, возникающие при рассмотрении дела судом в коллегиальном составе, разрешаются:</w:t>
            </w:r>
          </w:p>
          <w:p w14:paraId="4AE1832E">
            <w:pPr>
              <w:widowControl w:val="0"/>
              <w:spacing w:after="0" w:line="240" w:lineRule="auto"/>
              <w:jc w:val="both"/>
              <w:rPr>
                <w:sz w:val="20"/>
                <w:szCs w:val="20"/>
                <w:lang w:val="ru-RU"/>
              </w:rPr>
            </w:pPr>
            <w:r>
              <w:rPr>
                <w:rFonts w:eastAsia="Calibri"/>
                <w:sz w:val="20"/>
                <w:szCs w:val="20"/>
                <w:lang w:val="ru-RU"/>
              </w:rPr>
              <w:t>1) судьями большинством голосов, никто из судей не вправе воздержаться от голосования, председательствующий голосует последним</w:t>
            </w:r>
          </w:p>
          <w:p w14:paraId="5C453E42">
            <w:pPr>
              <w:widowControl w:val="0"/>
              <w:spacing w:after="0" w:line="240" w:lineRule="auto"/>
              <w:jc w:val="both"/>
              <w:rPr>
                <w:sz w:val="20"/>
                <w:szCs w:val="20"/>
                <w:lang w:val="ru-RU"/>
              </w:rPr>
            </w:pPr>
            <w:r>
              <w:rPr>
                <w:rFonts w:eastAsia="Calibri"/>
                <w:sz w:val="20"/>
                <w:szCs w:val="20"/>
                <w:lang w:val="ru-RU"/>
              </w:rPr>
              <w:t>2) представительствующим судьей</w:t>
            </w:r>
          </w:p>
          <w:p w14:paraId="7800E7E0">
            <w:pPr>
              <w:widowControl w:val="0"/>
              <w:spacing w:after="0" w:line="240" w:lineRule="auto"/>
              <w:jc w:val="both"/>
              <w:rPr>
                <w:sz w:val="20"/>
                <w:szCs w:val="20"/>
                <w:lang w:val="ru-RU"/>
              </w:rPr>
            </w:pPr>
            <w:r>
              <w:rPr>
                <w:rFonts w:eastAsia="Calibri"/>
                <w:sz w:val="20"/>
                <w:szCs w:val="20"/>
                <w:lang w:val="ru-RU"/>
              </w:rPr>
              <w:t>3) большинством голосов, при этом судьи вправе отказаться от голосования, изложив особое мнение</w:t>
            </w:r>
          </w:p>
          <w:p w14:paraId="30AF241B">
            <w:pPr>
              <w:widowControl w:val="0"/>
              <w:spacing w:after="0" w:line="240" w:lineRule="auto"/>
              <w:jc w:val="both"/>
              <w:rPr>
                <w:sz w:val="20"/>
                <w:szCs w:val="20"/>
                <w:lang w:val="ru-RU"/>
              </w:rPr>
            </w:pPr>
            <w:r>
              <w:rPr>
                <w:rFonts w:eastAsia="Calibri"/>
                <w:sz w:val="20"/>
                <w:szCs w:val="20"/>
                <w:lang w:val="ru-RU"/>
              </w:rPr>
              <w:t>4) голосует представительствующий судья, и те, кого он назначит на голосование</w:t>
            </w:r>
          </w:p>
          <w:p w14:paraId="0498556E">
            <w:pPr>
              <w:widowControl w:val="0"/>
              <w:spacing w:after="0" w:line="240" w:lineRule="auto"/>
              <w:jc w:val="both"/>
              <w:rPr>
                <w:sz w:val="20"/>
                <w:szCs w:val="20"/>
              </w:rPr>
            </w:pPr>
            <w:r>
              <w:rPr>
                <w:rFonts w:eastAsia="Calibri"/>
                <w:sz w:val="20"/>
                <w:szCs w:val="20"/>
              </w:rPr>
              <w:t>5) прокурором</w:t>
            </w:r>
          </w:p>
        </w:tc>
        <w:tc>
          <w:tcPr>
            <w:tcW w:w="4253" w:type="dxa"/>
          </w:tcPr>
          <w:p w14:paraId="741DA72D">
            <w:pPr>
              <w:widowControl w:val="0"/>
              <w:spacing w:after="0" w:line="240" w:lineRule="auto"/>
              <w:jc w:val="center"/>
              <w:rPr>
                <w:sz w:val="20"/>
                <w:szCs w:val="20"/>
              </w:rPr>
            </w:pPr>
            <w:r>
              <w:rPr>
                <w:rFonts w:eastAsia="Calibri"/>
                <w:sz w:val="20"/>
                <w:szCs w:val="20"/>
              </w:rPr>
              <w:t>1)</w:t>
            </w:r>
          </w:p>
        </w:tc>
        <w:tc>
          <w:tcPr>
            <w:tcW w:w="3064" w:type="dxa"/>
          </w:tcPr>
          <w:p w14:paraId="022CCD72">
            <w:pPr>
              <w:spacing w:after="0" w:line="240" w:lineRule="auto"/>
              <w:jc w:val="center"/>
              <w:rPr>
                <w:sz w:val="20"/>
                <w:szCs w:val="20"/>
                <w:lang w:val="ru-RU"/>
              </w:rPr>
            </w:pPr>
            <w:r>
              <w:rPr>
                <w:sz w:val="20"/>
                <w:szCs w:val="20"/>
                <w:lang w:val="ru-RU"/>
              </w:rPr>
              <w:t>Ответ засчитывается как «вер-ный» при следующих условиях:</w:t>
            </w:r>
          </w:p>
          <w:p w14:paraId="0248CE20">
            <w:pPr>
              <w:spacing w:after="0" w:line="240" w:lineRule="auto"/>
              <w:jc w:val="center"/>
              <w:rPr>
                <w:sz w:val="20"/>
                <w:szCs w:val="20"/>
              </w:rPr>
            </w:pPr>
            <w:r>
              <w:rPr>
                <w:sz w:val="20"/>
                <w:szCs w:val="20"/>
              </w:rPr>
              <w:t>- обучающимся выбран вариант ответа «1»</w:t>
            </w:r>
          </w:p>
        </w:tc>
      </w:tr>
      <w:tr w14:paraId="0FBA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224DFB5D">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3005F06A">
            <w:pPr>
              <w:widowControl w:val="0"/>
              <w:spacing w:after="0" w:line="240" w:lineRule="auto"/>
              <w:jc w:val="both"/>
              <w:rPr>
                <w:sz w:val="20"/>
                <w:szCs w:val="20"/>
                <w:lang w:val="ru-RU"/>
              </w:rPr>
            </w:pPr>
            <w:r>
              <w:rPr>
                <w:rFonts w:eastAsia="Calibri"/>
                <w:sz w:val="20"/>
                <w:szCs w:val="20"/>
                <w:lang w:val="ru-RU"/>
              </w:rPr>
              <w:t>Права, свободы и законные интересы недееспособных или не обладающих полной дееспособностью граждан в суде НЕ могут защищать:</w:t>
            </w:r>
          </w:p>
          <w:p w14:paraId="44427012">
            <w:pPr>
              <w:widowControl w:val="0"/>
              <w:spacing w:after="0" w:line="240" w:lineRule="auto"/>
              <w:jc w:val="both"/>
              <w:rPr>
                <w:sz w:val="20"/>
                <w:szCs w:val="20"/>
                <w:lang w:val="ru-RU"/>
              </w:rPr>
            </w:pPr>
            <w:r>
              <w:rPr>
                <w:rFonts w:eastAsia="Calibri"/>
                <w:sz w:val="20"/>
                <w:szCs w:val="20"/>
                <w:lang w:val="ru-RU"/>
              </w:rPr>
              <w:t xml:space="preserve">1) родители </w:t>
            </w:r>
          </w:p>
          <w:p w14:paraId="65CA3DFA">
            <w:pPr>
              <w:widowControl w:val="0"/>
              <w:spacing w:after="0" w:line="240" w:lineRule="auto"/>
              <w:jc w:val="both"/>
              <w:rPr>
                <w:sz w:val="20"/>
                <w:szCs w:val="20"/>
                <w:lang w:val="ru-RU"/>
              </w:rPr>
            </w:pPr>
            <w:r>
              <w:rPr>
                <w:rFonts w:eastAsia="Calibri"/>
                <w:sz w:val="20"/>
                <w:szCs w:val="20"/>
                <w:lang w:val="ru-RU"/>
              </w:rPr>
              <w:t xml:space="preserve">2) усыновители </w:t>
            </w:r>
          </w:p>
          <w:p w14:paraId="32A4C53B">
            <w:pPr>
              <w:widowControl w:val="0"/>
              <w:spacing w:after="0" w:line="240" w:lineRule="auto"/>
              <w:jc w:val="both"/>
              <w:rPr>
                <w:sz w:val="20"/>
                <w:szCs w:val="20"/>
                <w:lang w:val="ru-RU"/>
              </w:rPr>
            </w:pPr>
            <w:r>
              <w:rPr>
                <w:rFonts w:eastAsia="Calibri"/>
                <w:sz w:val="20"/>
                <w:szCs w:val="20"/>
                <w:lang w:val="ru-RU"/>
              </w:rPr>
              <w:t xml:space="preserve">3) опекуны, попечители </w:t>
            </w:r>
          </w:p>
          <w:p w14:paraId="65CD53A5">
            <w:pPr>
              <w:widowControl w:val="0"/>
              <w:spacing w:after="0" w:line="240" w:lineRule="auto"/>
              <w:jc w:val="both"/>
              <w:rPr>
                <w:sz w:val="20"/>
                <w:szCs w:val="20"/>
                <w:lang w:val="ru-RU"/>
              </w:rPr>
            </w:pPr>
            <w:r>
              <w:rPr>
                <w:rFonts w:eastAsia="Calibri"/>
                <w:sz w:val="20"/>
                <w:szCs w:val="20"/>
                <w:lang w:val="ru-RU"/>
              </w:rPr>
              <w:t>4) лица, не обладающие дееспособностью</w:t>
            </w:r>
          </w:p>
          <w:p w14:paraId="2FD34BDA">
            <w:pPr>
              <w:widowControl w:val="0"/>
              <w:spacing w:after="0" w:line="240" w:lineRule="auto"/>
              <w:jc w:val="both"/>
              <w:rPr>
                <w:sz w:val="20"/>
                <w:szCs w:val="20"/>
                <w:lang w:val="ru-RU"/>
              </w:rPr>
            </w:pPr>
            <w:r>
              <w:rPr>
                <w:rFonts w:eastAsia="Calibri"/>
                <w:sz w:val="20"/>
                <w:szCs w:val="20"/>
                <w:lang w:val="ru-RU"/>
              </w:rPr>
              <w:t>5) иные лица, которым такое право предоставлено федеральным законом</w:t>
            </w:r>
          </w:p>
        </w:tc>
        <w:tc>
          <w:tcPr>
            <w:tcW w:w="4253" w:type="dxa"/>
          </w:tcPr>
          <w:p w14:paraId="438AA7F2">
            <w:pPr>
              <w:widowControl w:val="0"/>
              <w:spacing w:after="0" w:line="240" w:lineRule="auto"/>
              <w:jc w:val="center"/>
              <w:rPr>
                <w:sz w:val="20"/>
                <w:szCs w:val="20"/>
              </w:rPr>
            </w:pPr>
            <w:r>
              <w:rPr>
                <w:rFonts w:eastAsia="Calibri"/>
                <w:sz w:val="20"/>
                <w:szCs w:val="20"/>
              </w:rPr>
              <w:t>4)</w:t>
            </w:r>
          </w:p>
        </w:tc>
        <w:tc>
          <w:tcPr>
            <w:tcW w:w="3064" w:type="dxa"/>
          </w:tcPr>
          <w:p w14:paraId="4055F07A">
            <w:pPr>
              <w:spacing w:after="0" w:line="240" w:lineRule="auto"/>
              <w:jc w:val="center"/>
              <w:rPr>
                <w:sz w:val="20"/>
                <w:szCs w:val="20"/>
                <w:lang w:val="ru-RU"/>
              </w:rPr>
            </w:pPr>
            <w:r>
              <w:rPr>
                <w:sz w:val="20"/>
                <w:szCs w:val="20"/>
                <w:lang w:val="ru-RU"/>
              </w:rPr>
              <w:t>Ответ засчитывается как «вер-ный» при следующих условиях:</w:t>
            </w:r>
          </w:p>
          <w:p w14:paraId="38CFCBBE">
            <w:pPr>
              <w:spacing w:after="0" w:line="240" w:lineRule="auto"/>
              <w:jc w:val="center"/>
              <w:rPr>
                <w:sz w:val="20"/>
                <w:szCs w:val="20"/>
              </w:rPr>
            </w:pPr>
            <w:r>
              <w:rPr>
                <w:sz w:val="20"/>
                <w:szCs w:val="20"/>
              </w:rPr>
              <w:t>- обучающимся выбран вариант ответа «4»</w:t>
            </w:r>
          </w:p>
        </w:tc>
      </w:tr>
      <w:tr w14:paraId="61AF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2AAEC367">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14176D30">
            <w:pPr>
              <w:widowControl w:val="0"/>
              <w:spacing w:after="0" w:line="240" w:lineRule="auto"/>
              <w:jc w:val="both"/>
              <w:rPr>
                <w:rFonts w:eastAsia="Calibri"/>
                <w:sz w:val="20"/>
                <w:szCs w:val="20"/>
                <w:lang w:val="ru-RU"/>
              </w:rPr>
            </w:pPr>
            <w:r>
              <w:rPr>
                <w:rFonts w:eastAsia="Calibri"/>
                <w:sz w:val="20"/>
                <w:szCs w:val="20"/>
                <w:lang w:val="ru-RU"/>
              </w:rPr>
              <w:t xml:space="preserve">Судья районного суда при рассмотрении вопроса о принятии искового заявления к производству выясняет, что в производстве другого районного суда имеется дело по спору между теми же сторонами, о том же предмете и по тем же основаниям. </w:t>
            </w:r>
            <w:r>
              <w:rPr>
                <w:rFonts w:eastAsia="Calibri"/>
                <w:sz w:val="20"/>
                <w:szCs w:val="20"/>
              </w:rPr>
              <w:t>Какое определение должен вынести судья?</w:t>
            </w:r>
          </w:p>
        </w:tc>
        <w:tc>
          <w:tcPr>
            <w:tcW w:w="4253" w:type="dxa"/>
          </w:tcPr>
          <w:p w14:paraId="30F7F2A6">
            <w:pPr>
              <w:widowControl w:val="0"/>
              <w:spacing w:after="0" w:line="240" w:lineRule="auto"/>
              <w:jc w:val="center"/>
              <w:rPr>
                <w:rFonts w:eastAsia="Calibri"/>
                <w:sz w:val="20"/>
                <w:szCs w:val="20"/>
                <w:lang w:val="ru-RU"/>
              </w:rPr>
            </w:pPr>
            <w:r>
              <w:rPr>
                <w:rFonts w:eastAsia="Calibri"/>
                <w:sz w:val="20"/>
                <w:szCs w:val="20"/>
                <w:lang w:val="ru-RU"/>
              </w:rPr>
              <w:t>Определение о возвращении искового заявления</w:t>
            </w:r>
          </w:p>
        </w:tc>
        <w:tc>
          <w:tcPr>
            <w:tcW w:w="3064" w:type="dxa"/>
          </w:tcPr>
          <w:p w14:paraId="07CEC86D">
            <w:pPr>
              <w:spacing w:after="0" w:line="240" w:lineRule="auto"/>
              <w:jc w:val="center"/>
              <w:rPr>
                <w:sz w:val="20"/>
                <w:szCs w:val="20"/>
                <w:lang w:val="ru-RU"/>
              </w:rPr>
            </w:pPr>
            <w:r>
              <w:rPr>
                <w:rFonts w:eastAsia="Calibri"/>
                <w:sz w:val="20"/>
                <w:szCs w:val="20"/>
                <w:lang w:val="ru-RU"/>
              </w:rPr>
              <w:t>Ответ засчитывается как «верный» в случае, если обучающийся указал сущностно верное название</w:t>
            </w:r>
          </w:p>
        </w:tc>
      </w:tr>
      <w:tr w14:paraId="58D3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21350B75">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7CD6C3A4">
            <w:pPr>
              <w:widowControl w:val="0"/>
              <w:spacing w:after="0" w:line="240" w:lineRule="auto"/>
              <w:jc w:val="both"/>
              <w:rPr>
                <w:rFonts w:eastAsia="Calibri"/>
                <w:sz w:val="20"/>
                <w:szCs w:val="20"/>
                <w:lang w:val="ru-RU"/>
              </w:rPr>
            </w:pPr>
            <w:r>
              <w:rPr>
                <w:rFonts w:eastAsia="Calibri"/>
                <w:sz w:val="20"/>
                <w:szCs w:val="20"/>
                <w:lang w:val="ru-RU"/>
              </w:rPr>
              <w:t xml:space="preserve">Судья районного суда при рассмотрении вопроса о принятии искового заявления к производству выясняет, что имеется вступившее в законную силу решение другого районного суда по спору между теми же сторонами, о том же предмете и по тем же основаниям. </w:t>
            </w:r>
            <w:r>
              <w:rPr>
                <w:rFonts w:eastAsia="Calibri"/>
                <w:sz w:val="20"/>
                <w:szCs w:val="20"/>
              </w:rPr>
              <w:t>Какое определение должен вынести судья?</w:t>
            </w:r>
          </w:p>
        </w:tc>
        <w:tc>
          <w:tcPr>
            <w:tcW w:w="4253" w:type="dxa"/>
          </w:tcPr>
          <w:p w14:paraId="622993D5">
            <w:pPr>
              <w:widowControl w:val="0"/>
              <w:spacing w:after="0" w:line="240" w:lineRule="auto"/>
              <w:jc w:val="center"/>
              <w:rPr>
                <w:rFonts w:eastAsia="Calibri"/>
                <w:sz w:val="20"/>
                <w:szCs w:val="20"/>
                <w:lang w:val="ru-RU"/>
              </w:rPr>
            </w:pPr>
            <w:r>
              <w:rPr>
                <w:rFonts w:eastAsia="Calibri"/>
                <w:sz w:val="20"/>
                <w:szCs w:val="20"/>
                <w:lang w:val="ru-RU"/>
              </w:rPr>
              <w:t>Определение об отказе в принятии искового заявления</w:t>
            </w:r>
          </w:p>
        </w:tc>
        <w:tc>
          <w:tcPr>
            <w:tcW w:w="3064" w:type="dxa"/>
          </w:tcPr>
          <w:p w14:paraId="6A0EDF76">
            <w:pPr>
              <w:spacing w:after="0" w:line="240" w:lineRule="auto"/>
              <w:jc w:val="center"/>
              <w:rPr>
                <w:sz w:val="20"/>
                <w:szCs w:val="20"/>
                <w:lang w:val="ru-RU"/>
              </w:rPr>
            </w:pPr>
            <w:r>
              <w:rPr>
                <w:rFonts w:eastAsia="Calibri"/>
                <w:sz w:val="20"/>
                <w:szCs w:val="20"/>
                <w:lang w:val="ru-RU"/>
              </w:rPr>
              <w:t>Ответ засчитывается как «верный» в случае, если обучающийся указал сущностно верное название</w:t>
            </w:r>
          </w:p>
        </w:tc>
      </w:tr>
      <w:tr w14:paraId="1642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045B7851">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21B9A1F9">
            <w:pPr>
              <w:widowControl w:val="0"/>
              <w:spacing w:after="0" w:line="240" w:lineRule="auto"/>
              <w:jc w:val="both"/>
              <w:rPr>
                <w:rFonts w:eastAsia="Calibri"/>
                <w:sz w:val="20"/>
                <w:szCs w:val="20"/>
                <w:lang w:val="ru-RU"/>
              </w:rPr>
            </w:pPr>
            <w:r>
              <w:rPr>
                <w:rFonts w:eastAsia="Calibri"/>
                <w:sz w:val="20"/>
                <w:szCs w:val="20"/>
                <w:lang w:val="ru-RU"/>
              </w:rPr>
              <w:t xml:space="preserve">Какие распорядительные действия может совершить судья после поступления заявления о вынесении судебного приказа? </w:t>
            </w:r>
            <w:r>
              <w:rPr>
                <w:rFonts w:eastAsia="Calibri"/>
                <w:sz w:val="20"/>
                <w:szCs w:val="20"/>
              </w:rPr>
              <w:t>Перечислите.</w:t>
            </w:r>
          </w:p>
        </w:tc>
        <w:tc>
          <w:tcPr>
            <w:tcW w:w="4253" w:type="dxa"/>
          </w:tcPr>
          <w:p w14:paraId="61788C2B">
            <w:pPr>
              <w:widowControl w:val="0"/>
              <w:spacing w:after="0" w:line="240" w:lineRule="auto"/>
              <w:jc w:val="center"/>
              <w:rPr>
                <w:rFonts w:eastAsia="Calibri"/>
                <w:sz w:val="20"/>
                <w:szCs w:val="20"/>
                <w:lang w:val="ru-RU"/>
              </w:rPr>
            </w:pPr>
            <w:r>
              <w:rPr>
                <w:rFonts w:eastAsia="Calibri"/>
                <w:sz w:val="20"/>
                <w:szCs w:val="20"/>
                <w:lang w:val="ru-RU"/>
              </w:rPr>
              <w:t>Возвратить заявление о вынесении судебного приказа; отказать в принятии заявления о вынесении судебного приказ; рассмотреть заявление и вынести судебный приказ.</w:t>
            </w:r>
          </w:p>
        </w:tc>
        <w:tc>
          <w:tcPr>
            <w:tcW w:w="3064" w:type="dxa"/>
          </w:tcPr>
          <w:p w14:paraId="1DF329B6">
            <w:pPr>
              <w:spacing w:after="0" w:line="240" w:lineRule="auto"/>
              <w:jc w:val="center"/>
              <w:rPr>
                <w:sz w:val="20"/>
                <w:szCs w:val="20"/>
                <w:lang w:val="ru-RU"/>
              </w:rPr>
            </w:pPr>
            <w:r>
              <w:rPr>
                <w:rFonts w:eastAsia="Calibri"/>
                <w:sz w:val="20"/>
                <w:szCs w:val="20"/>
                <w:lang w:val="ru-RU"/>
              </w:rPr>
              <w:t>Ответ засчитывается как «верный» в случае, если обучающийся в сущностно верных формулировках перечислил три возможных действия.</w:t>
            </w:r>
          </w:p>
        </w:tc>
      </w:tr>
      <w:tr w14:paraId="5C01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6387E50A">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0FE7E485">
            <w:pPr>
              <w:widowControl w:val="0"/>
              <w:spacing w:after="0" w:line="240" w:lineRule="auto"/>
              <w:jc w:val="both"/>
              <w:rPr>
                <w:rFonts w:eastAsia="Calibri"/>
                <w:sz w:val="20"/>
                <w:szCs w:val="20"/>
                <w:lang w:val="ru-RU"/>
              </w:rPr>
            </w:pPr>
            <w:r>
              <w:rPr>
                <w:rFonts w:eastAsia="Calibri"/>
                <w:sz w:val="20"/>
                <w:szCs w:val="20"/>
                <w:lang w:val="ru-RU"/>
              </w:rPr>
              <w:t>Вставьте пропущенную ЦИФРУ: «Гражданские дела рассматриваются и разрешаются судом до истечения ??? месяцев со дня поступления заявления в суд, если иные сроки рассмотрения и разрешения дел не установлены ГПК РФ»</w:t>
            </w:r>
          </w:p>
        </w:tc>
        <w:tc>
          <w:tcPr>
            <w:tcW w:w="4253" w:type="dxa"/>
          </w:tcPr>
          <w:p w14:paraId="042769AA">
            <w:pPr>
              <w:widowControl w:val="0"/>
              <w:spacing w:after="0" w:line="240" w:lineRule="auto"/>
              <w:jc w:val="center"/>
              <w:rPr>
                <w:rFonts w:eastAsia="Calibri"/>
                <w:sz w:val="20"/>
                <w:szCs w:val="20"/>
              </w:rPr>
            </w:pPr>
            <w:r>
              <w:rPr>
                <w:rFonts w:eastAsia="Calibri"/>
                <w:sz w:val="20"/>
                <w:szCs w:val="20"/>
              </w:rPr>
              <w:t>2</w:t>
            </w:r>
          </w:p>
        </w:tc>
        <w:tc>
          <w:tcPr>
            <w:tcW w:w="3064" w:type="dxa"/>
          </w:tcPr>
          <w:p w14:paraId="460C3821">
            <w:pPr>
              <w:spacing w:after="0" w:line="240" w:lineRule="auto"/>
              <w:jc w:val="center"/>
              <w:rPr>
                <w:sz w:val="20"/>
                <w:szCs w:val="20"/>
                <w:lang w:val="ru-RU"/>
              </w:rPr>
            </w:pPr>
            <w:r>
              <w:rPr>
                <w:rFonts w:eastAsia="Calibri"/>
                <w:sz w:val="20"/>
                <w:szCs w:val="20"/>
                <w:lang w:val="ru-RU"/>
              </w:rPr>
              <w:t>Допустима запись ответа цифрой или словом</w:t>
            </w:r>
          </w:p>
        </w:tc>
      </w:tr>
      <w:tr w14:paraId="3142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7FD7F01C">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4BFFCFA1">
            <w:pPr>
              <w:widowControl w:val="0"/>
              <w:spacing w:after="0" w:line="240" w:lineRule="auto"/>
              <w:jc w:val="both"/>
              <w:rPr>
                <w:rFonts w:eastAsia="Calibri"/>
                <w:sz w:val="20"/>
                <w:szCs w:val="20"/>
                <w:lang w:val="ru-RU"/>
              </w:rPr>
            </w:pPr>
            <w:r>
              <w:rPr>
                <w:rFonts w:eastAsia="Calibri"/>
                <w:sz w:val="20"/>
                <w:szCs w:val="20"/>
                <w:lang w:val="ru-RU"/>
              </w:rPr>
              <w:t>Какое определение должен вынести суд, если к исковому заявлению, поданному в суд, не приложено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w:t>
            </w:r>
          </w:p>
        </w:tc>
        <w:tc>
          <w:tcPr>
            <w:tcW w:w="4253" w:type="dxa"/>
          </w:tcPr>
          <w:p w14:paraId="7E98CF15">
            <w:pPr>
              <w:widowControl w:val="0"/>
              <w:spacing w:after="0" w:line="240" w:lineRule="auto"/>
              <w:jc w:val="center"/>
              <w:rPr>
                <w:rFonts w:eastAsia="Calibri"/>
                <w:sz w:val="20"/>
                <w:szCs w:val="20"/>
                <w:lang w:val="ru-RU"/>
              </w:rPr>
            </w:pPr>
            <w:r>
              <w:rPr>
                <w:rFonts w:eastAsia="Calibri"/>
                <w:sz w:val="20"/>
                <w:szCs w:val="20"/>
                <w:lang w:val="ru-RU"/>
              </w:rPr>
              <w:t>Определение об оставлении искового заявления без движения</w:t>
            </w:r>
          </w:p>
        </w:tc>
        <w:tc>
          <w:tcPr>
            <w:tcW w:w="3064" w:type="dxa"/>
          </w:tcPr>
          <w:p w14:paraId="133D2B46">
            <w:pPr>
              <w:spacing w:after="0" w:line="240" w:lineRule="auto"/>
              <w:jc w:val="center"/>
              <w:rPr>
                <w:sz w:val="20"/>
                <w:szCs w:val="20"/>
                <w:lang w:val="ru-RU"/>
              </w:rPr>
            </w:pPr>
            <w:r>
              <w:rPr>
                <w:rFonts w:eastAsia="Calibri"/>
                <w:sz w:val="20"/>
                <w:szCs w:val="20"/>
              </w:rPr>
              <w:t>Дан содержательно верный ответ</w:t>
            </w:r>
          </w:p>
        </w:tc>
      </w:tr>
      <w:tr w14:paraId="35F5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3FC58F26">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2A0A19D7">
            <w:pPr>
              <w:widowControl w:val="0"/>
              <w:spacing w:after="0" w:line="240" w:lineRule="auto"/>
              <w:jc w:val="both"/>
              <w:rPr>
                <w:rFonts w:eastAsia="Calibri"/>
                <w:sz w:val="20"/>
                <w:szCs w:val="20"/>
                <w:lang w:val="ru-RU"/>
              </w:rPr>
            </w:pPr>
            <w:r>
              <w:rPr>
                <w:rFonts w:eastAsia="Calibri"/>
                <w:sz w:val="20"/>
                <w:szCs w:val="20"/>
                <w:lang w:val="ru-RU"/>
              </w:rPr>
              <w:t>Какой суд будет являться судом первой инстанции по делам о расторжении брака, если между супругами отсутствует спор о детях?</w:t>
            </w:r>
          </w:p>
        </w:tc>
        <w:tc>
          <w:tcPr>
            <w:tcW w:w="4253" w:type="dxa"/>
          </w:tcPr>
          <w:p w14:paraId="0AF5AB1A">
            <w:pPr>
              <w:widowControl w:val="0"/>
              <w:spacing w:after="0" w:line="240" w:lineRule="auto"/>
              <w:jc w:val="center"/>
              <w:rPr>
                <w:rFonts w:eastAsia="Calibri"/>
                <w:sz w:val="20"/>
                <w:szCs w:val="20"/>
                <w:lang w:val="ru-RU"/>
              </w:rPr>
            </w:pPr>
            <w:r>
              <w:rPr>
                <w:rFonts w:eastAsia="Calibri"/>
                <w:sz w:val="20"/>
                <w:szCs w:val="20"/>
              </w:rPr>
              <w:t>мировой суд</w:t>
            </w:r>
            <w:r>
              <w:rPr>
                <w:rFonts w:eastAsia="Calibri"/>
                <w:sz w:val="20"/>
                <w:szCs w:val="20"/>
                <w:lang w:val="ru-RU"/>
              </w:rPr>
              <w:t>ья</w:t>
            </w:r>
          </w:p>
        </w:tc>
        <w:tc>
          <w:tcPr>
            <w:tcW w:w="3064" w:type="dxa"/>
          </w:tcPr>
          <w:p w14:paraId="5BDF3371">
            <w:pPr>
              <w:spacing w:after="0" w:line="240" w:lineRule="auto"/>
              <w:jc w:val="center"/>
              <w:rPr>
                <w:sz w:val="20"/>
                <w:szCs w:val="20"/>
                <w:lang w:val="ru-RU"/>
              </w:rPr>
            </w:pPr>
            <w:r>
              <w:rPr>
                <w:rFonts w:eastAsia="Calibri"/>
                <w:sz w:val="20"/>
                <w:szCs w:val="20"/>
                <w:lang w:val="ru-RU"/>
              </w:rPr>
              <w:t>Ответ засчитывается как «верный» в случае, если обучающийся указал сущностно верное название</w:t>
            </w:r>
          </w:p>
        </w:tc>
      </w:tr>
      <w:tr w14:paraId="212F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12813A21">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6F276E04">
            <w:pPr>
              <w:widowControl w:val="0"/>
              <w:spacing w:after="0" w:line="240" w:lineRule="auto"/>
              <w:jc w:val="both"/>
              <w:rPr>
                <w:rFonts w:eastAsia="Calibri"/>
                <w:sz w:val="20"/>
                <w:szCs w:val="20"/>
                <w:lang w:val="ru-RU"/>
              </w:rPr>
            </w:pPr>
            <w:r>
              <w:rPr>
                <w:rFonts w:eastAsia="Calibri"/>
                <w:sz w:val="20"/>
                <w:szCs w:val="20"/>
                <w:lang w:val="ru-RU"/>
              </w:rPr>
              <w:t>Какой суд будет являться судом первой инстанции по заявлениям о восстановлении утраченного судебного производства?</w:t>
            </w:r>
          </w:p>
        </w:tc>
        <w:tc>
          <w:tcPr>
            <w:tcW w:w="4253" w:type="dxa"/>
          </w:tcPr>
          <w:p w14:paraId="156F96CD">
            <w:pPr>
              <w:widowControl w:val="0"/>
              <w:spacing w:after="0" w:line="240" w:lineRule="auto"/>
              <w:jc w:val="center"/>
              <w:rPr>
                <w:rFonts w:eastAsia="Calibri"/>
                <w:sz w:val="20"/>
                <w:szCs w:val="20"/>
              </w:rPr>
            </w:pPr>
            <w:r>
              <w:rPr>
                <w:rFonts w:eastAsia="Calibri"/>
                <w:sz w:val="20"/>
                <w:szCs w:val="20"/>
              </w:rPr>
              <w:t>районный суд</w:t>
            </w:r>
          </w:p>
        </w:tc>
        <w:tc>
          <w:tcPr>
            <w:tcW w:w="3064" w:type="dxa"/>
          </w:tcPr>
          <w:p w14:paraId="4960E854">
            <w:pPr>
              <w:spacing w:after="0" w:line="240" w:lineRule="auto"/>
              <w:jc w:val="center"/>
              <w:rPr>
                <w:sz w:val="20"/>
                <w:szCs w:val="20"/>
                <w:lang w:val="ru-RU"/>
              </w:rPr>
            </w:pPr>
            <w:r>
              <w:rPr>
                <w:rFonts w:eastAsia="Calibri"/>
                <w:sz w:val="20"/>
                <w:szCs w:val="20"/>
                <w:lang w:val="ru-RU"/>
              </w:rPr>
              <w:t>Ответ засчитывается как «верный» в случае, если обучающийся указал сущностно верное название</w:t>
            </w:r>
          </w:p>
        </w:tc>
      </w:tr>
      <w:tr w14:paraId="5D64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6E3E700C">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0DF2AE28">
            <w:pPr>
              <w:widowControl w:val="0"/>
              <w:spacing w:after="0" w:line="240" w:lineRule="auto"/>
              <w:jc w:val="both"/>
              <w:rPr>
                <w:rFonts w:eastAsia="Calibri"/>
                <w:sz w:val="20"/>
                <w:szCs w:val="20"/>
                <w:lang w:val="ru-RU"/>
              </w:rPr>
            </w:pPr>
            <w:r>
              <w:rPr>
                <w:rFonts w:eastAsia="Calibri"/>
                <w:sz w:val="20"/>
                <w:szCs w:val="20"/>
                <w:lang w:val="ru-RU"/>
              </w:rPr>
              <w:t xml:space="preserve">Может ли мировой судья в порядке гражданского судопроизводства рассматривать административное дело об обжаловании решений квалификационной коллегии судей о привлечении судей к дисциплинарной ответственности? </w:t>
            </w:r>
            <w:r>
              <w:rPr>
                <w:rFonts w:eastAsia="Calibri"/>
                <w:sz w:val="20"/>
                <w:szCs w:val="20"/>
              </w:rPr>
              <w:t>Аргументируйте</w:t>
            </w:r>
          </w:p>
        </w:tc>
        <w:tc>
          <w:tcPr>
            <w:tcW w:w="4253" w:type="dxa"/>
          </w:tcPr>
          <w:p w14:paraId="45A2C0B3">
            <w:pPr>
              <w:widowControl w:val="0"/>
              <w:spacing w:after="0" w:line="240" w:lineRule="auto"/>
              <w:jc w:val="center"/>
              <w:rPr>
                <w:rFonts w:eastAsia="Calibri"/>
                <w:sz w:val="20"/>
                <w:szCs w:val="20"/>
                <w:lang w:val="ru-RU"/>
              </w:rPr>
            </w:pPr>
            <w:r>
              <w:rPr>
                <w:rFonts w:eastAsia="Calibri"/>
                <w:sz w:val="20"/>
                <w:szCs w:val="20"/>
                <w:lang w:val="ru-RU"/>
              </w:rPr>
              <w:t>Нет, рассмотрение административного дела об обжаловании решений квалификационной коллегии судей о привлечении судей к дисциплинарной ответственности осуществляется в порядке административного судопроизводства</w:t>
            </w:r>
          </w:p>
        </w:tc>
        <w:tc>
          <w:tcPr>
            <w:tcW w:w="3064" w:type="dxa"/>
          </w:tcPr>
          <w:p w14:paraId="1AF63740">
            <w:pPr>
              <w:widowControl w:val="0"/>
              <w:spacing w:after="0" w:line="240" w:lineRule="auto"/>
              <w:jc w:val="center"/>
              <w:rPr>
                <w:sz w:val="20"/>
                <w:szCs w:val="20"/>
                <w:lang w:val="ru-RU"/>
              </w:rPr>
            </w:pPr>
            <w:r>
              <w:rPr>
                <w:rFonts w:eastAsia="Calibri"/>
                <w:sz w:val="20"/>
                <w:szCs w:val="20"/>
                <w:lang w:val="ru-RU"/>
              </w:rPr>
              <w:t>Ответ засчитывается как «верный» при следующих условиях:</w:t>
            </w:r>
          </w:p>
          <w:p w14:paraId="31C31455">
            <w:pPr>
              <w:widowControl w:val="0"/>
              <w:spacing w:after="0" w:line="240" w:lineRule="auto"/>
              <w:jc w:val="center"/>
              <w:rPr>
                <w:sz w:val="20"/>
                <w:szCs w:val="20"/>
                <w:lang w:val="ru-RU"/>
              </w:rPr>
            </w:pPr>
            <w:r>
              <w:rPr>
                <w:rFonts w:eastAsia="Calibri"/>
                <w:sz w:val="20"/>
                <w:szCs w:val="20"/>
                <w:lang w:val="ru-RU"/>
              </w:rPr>
              <w:t>- обучающимся дан ответ «нет» на вопрос задачи;</w:t>
            </w:r>
          </w:p>
          <w:p w14:paraId="4FA66067">
            <w:pPr>
              <w:spacing w:after="0" w:line="240" w:lineRule="auto"/>
              <w:jc w:val="center"/>
              <w:rPr>
                <w:sz w:val="20"/>
                <w:szCs w:val="20"/>
                <w:lang w:val="ru-RU"/>
              </w:rPr>
            </w:pPr>
            <w:r>
              <w:rPr>
                <w:rFonts w:eastAsia="Calibri"/>
                <w:sz w:val="20"/>
                <w:szCs w:val="20"/>
                <w:lang w:val="ru-RU"/>
              </w:rPr>
              <w:t>- обучающимся представлена сущностно верная аргументация.</w:t>
            </w:r>
          </w:p>
        </w:tc>
      </w:tr>
      <w:tr w14:paraId="087C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58961C38">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29B14C37">
            <w:pPr>
              <w:widowControl w:val="0"/>
              <w:spacing w:after="0" w:line="240" w:lineRule="auto"/>
              <w:jc w:val="both"/>
              <w:rPr>
                <w:rFonts w:eastAsia="Calibri"/>
                <w:sz w:val="20"/>
                <w:szCs w:val="20"/>
                <w:lang w:val="ru-RU"/>
              </w:rPr>
            </w:pPr>
            <w:r>
              <w:rPr>
                <w:rFonts w:eastAsia="Calibri"/>
                <w:sz w:val="20"/>
                <w:szCs w:val="20"/>
                <w:lang w:val="ru-RU"/>
              </w:rPr>
              <w:t xml:space="preserve">Имеет ли право суд по своей инициативе принять дополнительное решение по делу, если суд, разрешив вопрос о праве, не указал размер присужденной суммы, имущество, подлежащее передаче, или действия, которые обязан совершить ответчик через неделю после принятия решения в окончательной форме? </w:t>
            </w:r>
            <w:r>
              <w:rPr>
                <w:rFonts w:eastAsia="Calibri"/>
                <w:sz w:val="20"/>
                <w:szCs w:val="20"/>
              </w:rPr>
              <w:t>Аргументируйте.</w:t>
            </w:r>
          </w:p>
        </w:tc>
        <w:tc>
          <w:tcPr>
            <w:tcW w:w="4253" w:type="dxa"/>
          </w:tcPr>
          <w:p w14:paraId="11842EA6">
            <w:pPr>
              <w:widowControl w:val="0"/>
              <w:spacing w:after="0" w:line="240" w:lineRule="auto"/>
              <w:jc w:val="center"/>
              <w:rPr>
                <w:sz w:val="20"/>
                <w:szCs w:val="20"/>
                <w:lang w:val="ru-RU"/>
              </w:rPr>
            </w:pPr>
            <w:r>
              <w:rPr>
                <w:rFonts w:eastAsia="Calibri"/>
                <w:sz w:val="20"/>
                <w:szCs w:val="20"/>
                <w:lang w:val="ru-RU"/>
              </w:rPr>
              <w:t>Да. Суд, принявший решение по делу, может по своей инициативе или по заявлению лиц, участвующих в деле, принять дополнительное решение суда в случае, если</w:t>
            </w:r>
          </w:p>
          <w:p w14:paraId="4F9A2131">
            <w:pPr>
              <w:widowControl w:val="0"/>
              <w:spacing w:after="0" w:line="240" w:lineRule="auto"/>
              <w:jc w:val="center"/>
              <w:rPr>
                <w:sz w:val="20"/>
                <w:szCs w:val="20"/>
                <w:lang w:val="ru-RU"/>
              </w:rPr>
            </w:pPr>
            <w:r>
              <w:rPr>
                <w:rFonts w:eastAsia="Calibri"/>
                <w:sz w:val="20"/>
                <w:szCs w:val="20"/>
                <w:lang w:val="ru-RU"/>
              </w:rPr>
              <w:t>суд, разрешив вопрос о праве, не указал размер присужденной суммы, имущество, подлежащее передаче, или действия, которые обязан совершить ответчик. Вопрос о принятии дополнительного решения суда может быть поставлен до вступления в законную силу решения суда.</w:t>
            </w:r>
          </w:p>
          <w:p w14:paraId="0998905E">
            <w:pPr>
              <w:widowControl w:val="0"/>
              <w:spacing w:after="0" w:line="240" w:lineRule="auto"/>
              <w:jc w:val="center"/>
              <w:rPr>
                <w:rFonts w:eastAsia="Calibri"/>
                <w:sz w:val="20"/>
                <w:szCs w:val="20"/>
                <w:lang w:val="ru-RU"/>
              </w:rPr>
            </w:pPr>
          </w:p>
        </w:tc>
        <w:tc>
          <w:tcPr>
            <w:tcW w:w="3064" w:type="dxa"/>
          </w:tcPr>
          <w:p w14:paraId="25B20C57">
            <w:pPr>
              <w:widowControl w:val="0"/>
              <w:spacing w:after="0" w:line="240" w:lineRule="auto"/>
              <w:jc w:val="center"/>
              <w:rPr>
                <w:sz w:val="20"/>
                <w:szCs w:val="20"/>
                <w:lang w:val="ru-RU"/>
              </w:rPr>
            </w:pPr>
            <w:r>
              <w:rPr>
                <w:rFonts w:eastAsia="Calibri"/>
                <w:sz w:val="20"/>
                <w:szCs w:val="20"/>
                <w:lang w:val="ru-RU"/>
              </w:rPr>
              <w:t>Ответ засчитывается как «верный» при следующих условиях:</w:t>
            </w:r>
          </w:p>
          <w:p w14:paraId="715FA715">
            <w:pPr>
              <w:widowControl w:val="0"/>
              <w:spacing w:after="0" w:line="240" w:lineRule="auto"/>
              <w:jc w:val="center"/>
              <w:rPr>
                <w:sz w:val="20"/>
                <w:szCs w:val="20"/>
                <w:lang w:val="ru-RU"/>
              </w:rPr>
            </w:pPr>
            <w:r>
              <w:rPr>
                <w:rFonts w:eastAsia="Calibri"/>
                <w:sz w:val="20"/>
                <w:szCs w:val="20"/>
                <w:lang w:val="ru-RU"/>
              </w:rPr>
              <w:t>- обучающимся дан ответ «да» на вопрос задачи;</w:t>
            </w:r>
          </w:p>
          <w:p w14:paraId="5C5E8607">
            <w:pPr>
              <w:spacing w:after="0" w:line="240" w:lineRule="auto"/>
              <w:jc w:val="center"/>
              <w:rPr>
                <w:sz w:val="20"/>
                <w:szCs w:val="20"/>
                <w:lang w:val="ru-RU"/>
              </w:rPr>
            </w:pPr>
            <w:r>
              <w:rPr>
                <w:rFonts w:eastAsia="Calibri"/>
                <w:sz w:val="20"/>
                <w:szCs w:val="20"/>
                <w:lang w:val="ru-RU"/>
              </w:rPr>
              <w:t>- обучающимся представлена сущностно верная аргументация.</w:t>
            </w:r>
          </w:p>
        </w:tc>
      </w:tr>
      <w:tr w14:paraId="7E16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0D37EA86">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0B7FB5EE">
            <w:pPr>
              <w:widowControl w:val="0"/>
              <w:spacing w:after="0" w:line="240" w:lineRule="auto"/>
              <w:jc w:val="both"/>
              <w:rPr>
                <w:rFonts w:eastAsia="Calibri"/>
                <w:sz w:val="20"/>
                <w:szCs w:val="20"/>
                <w:lang w:val="ru-RU"/>
              </w:rPr>
            </w:pPr>
            <w:r>
              <w:rPr>
                <w:rFonts w:eastAsia="Calibri"/>
                <w:sz w:val="20"/>
                <w:szCs w:val="20"/>
                <w:lang w:val="ru-RU"/>
              </w:rPr>
              <w:t xml:space="preserve">Истец Рамков А.А. подал в районный суд в рамках гражданского процесса исковое заявление об оспаривании ненормативного правового акта Управления Федерального казначейства, нарушающего его права. Требование к содержанию и форме заявления соблюдены. Как должен поступить суд в данном случае? </w:t>
            </w:r>
          </w:p>
        </w:tc>
        <w:tc>
          <w:tcPr>
            <w:tcW w:w="4253" w:type="dxa"/>
          </w:tcPr>
          <w:p w14:paraId="46DA46F8">
            <w:pPr>
              <w:widowControl w:val="0"/>
              <w:spacing w:after="0" w:line="240" w:lineRule="auto"/>
              <w:jc w:val="center"/>
              <w:rPr>
                <w:rFonts w:eastAsia="Calibri"/>
                <w:sz w:val="20"/>
                <w:szCs w:val="20"/>
                <w:lang w:val="ru-RU"/>
              </w:rPr>
            </w:pPr>
            <w:r>
              <w:rPr>
                <w:rFonts w:eastAsia="Calibri"/>
                <w:sz w:val="20"/>
                <w:szCs w:val="20"/>
                <w:lang w:val="ru-RU"/>
              </w:rPr>
              <w:t>Исковое заявление подлежит рассмотрению в порядке административного судопроизводства, поэтому на основании ст. 134 ГПК РФ в его принятии должно быть отказано судом.</w:t>
            </w:r>
          </w:p>
        </w:tc>
        <w:tc>
          <w:tcPr>
            <w:tcW w:w="3064" w:type="dxa"/>
          </w:tcPr>
          <w:p w14:paraId="16D12690">
            <w:pPr>
              <w:spacing w:after="0" w:line="240" w:lineRule="auto"/>
              <w:jc w:val="center"/>
              <w:rPr>
                <w:sz w:val="20"/>
                <w:szCs w:val="20"/>
                <w:lang w:val="ru-RU"/>
              </w:rPr>
            </w:pPr>
            <w:r>
              <w:rPr>
                <w:rFonts w:eastAsia="Calibri"/>
                <w:sz w:val="20"/>
                <w:szCs w:val="20"/>
                <w:lang w:val="ru-RU"/>
              </w:rPr>
              <w:t>Ответ засчитывается как «верный» в случае, если обучающимся представлена сущностно верная аргументация.</w:t>
            </w:r>
          </w:p>
        </w:tc>
      </w:tr>
      <w:tr w14:paraId="3DEA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1DD38EB7">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1AFCFCCB">
            <w:pPr>
              <w:widowControl w:val="0"/>
              <w:spacing w:after="0" w:line="240" w:lineRule="auto"/>
              <w:jc w:val="both"/>
              <w:rPr>
                <w:rFonts w:eastAsia="Calibri"/>
                <w:sz w:val="20"/>
                <w:szCs w:val="20"/>
                <w:lang w:val="ru-RU"/>
              </w:rPr>
            </w:pPr>
            <w:r>
              <w:rPr>
                <w:rFonts w:eastAsia="Calibri"/>
                <w:sz w:val="20"/>
                <w:szCs w:val="20"/>
                <w:lang w:val="ru-RU"/>
              </w:rPr>
              <w:t xml:space="preserve">Требуется ли разрешение или уведомление судьи для осуществления истцом аудиофиксации хода судебного разбирательства? </w:t>
            </w:r>
            <w:r>
              <w:rPr>
                <w:rFonts w:eastAsia="Calibri"/>
                <w:sz w:val="20"/>
                <w:szCs w:val="20"/>
              </w:rPr>
              <w:t>Аргументируйте</w:t>
            </w:r>
          </w:p>
        </w:tc>
        <w:tc>
          <w:tcPr>
            <w:tcW w:w="4253" w:type="dxa"/>
          </w:tcPr>
          <w:p w14:paraId="2A6D58C4">
            <w:pPr>
              <w:widowControl w:val="0"/>
              <w:spacing w:after="0" w:line="240" w:lineRule="auto"/>
              <w:jc w:val="center"/>
              <w:rPr>
                <w:rFonts w:eastAsia="Calibri"/>
                <w:sz w:val="20"/>
                <w:szCs w:val="20"/>
                <w:lang w:val="ru-RU"/>
              </w:rPr>
            </w:pPr>
            <w:r>
              <w:rPr>
                <w:rFonts w:eastAsia="Calibri"/>
                <w:sz w:val="20"/>
                <w:szCs w:val="20"/>
                <w:lang w:val="ru-RU"/>
              </w:rPr>
              <w:t xml:space="preserve">Нет. Для аудиозаписи хода судебного разбирательства не требуется ни разрешения, ни уведомления об этом судьи (судей). </w:t>
            </w:r>
            <w:r>
              <w:rPr>
                <w:rFonts w:eastAsia="Calibri"/>
                <w:sz w:val="20"/>
                <w:szCs w:val="20"/>
              </w:rPr>
              <w:t>Лицо имеет право вести скрытую аудиозапись судебного заседания.</w:t>
            </w:r>
          </w:p>
        </w:tc>
        <w:tc>
          <w:tcPr>
            <w:tcW w:w="3064" w:type="dxa"/>
          </w:tcPr>
          <w:p w14:paraId="5F6DC503">
            <w:pPr>
              <w:widowControl w:val="0"/>
              <w:spacing w:after="0" w:line="240" w:lineRule="auto"/>
              <w:jc w:val="center"/>
              <w:rPr>
                <w:sz w:val="20"/>
                <w:szCs w:val="20"/>
                <w:lang w:val="ru-RU"/>
              </w:rPr>
            </w:pPr>
            <w:r>
              <w:rPr>
                <w:rFonts w:eastAsia="Calibri"/>
                <w:sz w:val="20"/>
                <w:szCs w:val="20"/>
                <w:lang w:val="ru-RU"/>
              </w:rPr>
              <w:t>Ответ засчитывается как «верный» при следующих условиях:</w:t>
            </w:r>
          </w:p>
          <w:p w14:paraId="384C52A6">
            <w:pPr>
              <w:widowControl w:val="0"/>
              <w:spacing w:after="0" w:line="240" w:lineRule="auto"/>
              <w:jc w:val="center"/>
              <w:rPr>
                <w:sz w:val="20"/>
                <w:szCs w:val="20"/>
                <w:lang w:val="ru-RU"/>
              </w:rPr>
            </w:pPr>
            <w:r>
              <w:rPr>
                <w:rFonts w:eastAsia="Calibri"/>
                <w:sz w:val="20"/>
                <w:szCs w:val="20"/>
                <w:lang w:val="ru-RU"/>
              </w:rPr>
              <w:t>- обучающимся дан ответ «нет» на вопрос задачи;</w:t>
            </w:r>
          </w:p>
          <w:p w14:paraId="597A7B1D">
            <w:pPr>
              <w:spacing w:after="0" w:line="240" w:lineRule="auto"/>
              <w:jc w:val="center"/>
              <w:rPr>
                <w:sz w:val="20"/>
                <w:szCs w:val="20"/>
                <w:lang w:val="ru-RU"/>
              </w:rPr>
            </w:pPr>
            <w:r>
              <w:rPr>
                <w:rFonts w:eastAsia="Calibri"/>
                <w:sz w:val="20"/>
                <w:szCs w:val="20"/>
                <w:lang w:val="ru-RU"/>
              </w:rPr>
              <w:t>- обучающимся представлена сущностно верная аргументация.</w:t>
            </w:r>
          </w:p>
        </w:tc>
      </w:tr>
      <w:tr w14:paraId="4563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627763FA">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0AB770B7">
            <w:pPr>
              <w:widowControl w:val="0"/>
              <w:spacing w:after="0" w:line="240" w:lineRule="auto"/>
              <w:jc w:val="both"/>
              <w:rPr>
                <w:sz w:val="20"/>
                <w:szCs w:val="20"/>
                <w:lang w:val="ru-RU"/>
              </w:rPr>
            </w:pPr>
            <w:r>
              <w:rPr>
                <w:rFonts w:eastAsia="Calibri"/>
                <w:sz w:val="20"/>
                <w:szCs w:val="20"/>
                <w:lang w:val="ru-RU"/>
              </w:rPr>
              <w:t>Прокурор во время судебного заседания по иску о возмещении вреда здоровью, поданному им в защиту интересов несовершеннолетних детей, убедившись в правильности возражений ответчика, отказался от предъявленных требований.</w:t>
            </w:r>
          </w:p>
          <w:p w14:paraId="6FD7C713">
            <w:pPr>
              <w:widowControl w:val="0"/>
              <w:spacing w:after="0" w:line="240" w:lineRule="auto"/>
              <w:jc w:val="both"/>
              <w:rPr>
                <w:sz w:val="20"/>
                <w:szCs w:val="20"/>
                <w:lang w:val="ru-RU"/>
              </w:rPr>
            </w:pPr>
            <w:r>
              <w:rPr>
                <w:rFonts w:eastAsia="Calibri"/>
                <w:sz w:val="20"/>
                <w:szCs w:val="20"/>
                <w:lang w:val="ru-RU"/>
              </w:rPr>
              <w:t>Родители детей настаивали на продолжении судебного разбирательства.</w:t>
            </w:r>
          </w:p>
          <w:p w14:paraId="256178FC">
            <w:pPr>
              <w:widowControl w:val="0"/>
              <w:spacing w:after="0" w:line="240" w:lineRule="auto"/>
              <w:jc w:val="both"/>
              <w:rPr>
                <w:sz w:val="20"/>
                <w:szCs w:val="20"/>
                <w:lang w:val="ru-RU"/>
              </w:rPr>
            </w:pPr>
            <w:r>
              <w:rPr>
                <w:rFonts w:eastAsia="Calibri"/>
                <w:sz w:val="20"/>
                <w:szCs w:val="20"/>
                <w:lang w:val="ru-RU"/>
              </w:rPr>
              <w:t>Как следует поступить суду?</w:t>
            </w:r>
          </w:p>
          <w:p w14:paraId="753D0078">
            <w:pPr>
              <w:widowControl w:val="0"/>
              <w:spacing w:after="0" w:line="240" w:lineRule="auto"/>
              <w:jc w:val="both"/>
              <w:rPr>
                <w:rFonts w:eastAsia="Calibri"/>
                <w:sz w:val="20"/>
                <w:szCs w:val="20"/>
                <w:lang w:val="ru-RU"/>
              </w:rPr>
            </w:pPr>
            <w:r>
              <w:rPr>
                <w:rFonts w:eastAsia="Calibri"/>
                <w:sz w:val="20"/>
                <w:szCs w:val="20"/>
                <w:lang w:val="ru-RU"/>
              </w:rPr>
              <w:t>К каким последствиям ведет отказ прокурора от иска?</w:t>
            </w:r>
          </w:p>
        </w:tc>
        <w:tc>
          <w:tcPr>
            <w:tcW w:w="4253" w:type="dxa"/>
          </w:tcPr>
          <w:p w14:paraId="2BBEF138">
            <w:pPr>
              <w:widowControl w:val="0"/>
              <w:spacing w:after="0" w:line="240" w:lineRule="auto"/>
              <w:jc w:val="center"/>
              <w:rPr>
                <w:rFonts w:eastAsia="Calibri"/>
                <w:sz w:val="20"/>
                <w:szCs w:val="20"/>
                <w:lang w:val="ru-RU"/>
              </w:rPr>
            </w:pPr>
            <w:r>
              <w:rPr>
                <w:rFonts w:eastAsia="Calibri"/>
                <w:sz w:val="20"/>
                <w:szCs w:val="20"/>
                <w:lang w:val="ru-RU"/>
              </w:rPr>
              <w:t>В случае отказа прокурора от заявления, поданного в защиту законных интересов другого лица, рассмотрение дела по существу судом продолжается, если это лицо или его законный представитель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w:t>
            </w:r>
          </w:p>
        </w:tc>
        <w:tc>
          <w:tcPr>
            <w:tcW w:w="3064" w:type="dxa"/>
          </w:tcPr>
          <w:p w14:paraId="41DF6A35">
            <w:pPr>
              <w:spacing w:after="0" w:line="240" w:lineRule="auto"/>
              <w:jc w:val="center"/>
              <w:rPr>
                <w:sz w:val="20"/>
                <w:szCs w:val="20"/>
                <w:lang w:val="ru-RU"/>
              </w:rPr>
            </w:pPr>
            <w:r>
              <w:rPr>
                <w:rFonts w:eastAsia="Calibri"/>
                <w:sz w:val="20"/>
                <w:szCs w:val="20"/>
                <w:lang w:val="ru-RU"/>
              </w:rPr>
              <w:t>Ответ засчитывается как «верный», если обучающимся дан сущностно верный ответ.</w:t>
            </w:r>
          </w:p>
        </w:tc>
      </w:tr>
      <w:tr w14:paraId="7C4C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24A01754">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4B3CAF2A">
            <w:pPr>
              <w:widowControl w:val="0"/>
              <w:spacing w:after="0" w:line="240" w:lineRule="auto"/>
              <w:jc w:val="both"/>
              <w:rPr>
                <w:sz w:val="20"/>
                <w:szCs w:val="20"/>
                <w:lang w:val="ru-RU"/>
              </w:rPr>
            </w:pPr>
            <w:r>
              <w:rPr>
                <w:rFonts w:eastAsia="Calibri"/>
                <w:sz w:val="20"/>
                <w:szCs w:val="20"/>
                <w:lang w:val="ru-RU"/>
              </w:rPr>
              <w:t>Адвокат истца предложил ответчику заключить мировое соглашение на выгодных для истца условиях. Ответчик согласился, однако судья отказал в прекращении производства по делу, мотивируя свой отказ тем, что право определять условия мирового соглашения принадлежит только истцу.</w:t>
            </w:r>
          </w:p>
          <w:p w14:paraId="49C39672">
            <w:pPr>
              <w:widowControl w:val="0"/>
              <w:spacing w:after="0" w:line="240" w:lineRule="auto"/>
              <w:jc w:val="both"/>
              <w:rPr>
                <w:sz w:val="20"/>
                <w:szCs w:val="20"/>
              </w:rPr>
            </w:pPr>
            <w:r>
              <w:rPr>
                <w:rFonts w:eastAsia="Calibri"/>
                <w:sz w:val="20"/>
                <w:szCs w:val="20"/>
              </w:rPr>
              <w:t>Как заключается мировое соглашение?</w:t>
            </w:r>
          </w:p>
          <w:p w14:paraId="0F8FE58B">
            <w:pPr>
              <w:widowControl w:val="0"/>
              <w:spacing w:after="0" w:line="240" w:lineRule="auto"/>
              <w:jc w:val="both"/>
              <w:rPr>
                <w:rFonts w:eastAsia="Calibri"/>
                <w:sz w:val="20"/>
                <w:szCs w:val="20"/>
                <w:lang w:val="ru-RU"/>
              </w:rPr>
            </w:pPr>
          </w:p>
        </w:tc>
        <w:tc>
          <w:tcPr>
            <w:tcW w:w="4253" w:type="dxa"/>
          </w:tcPr>
          <w:p w14:paraId="1D603B43">
            <w:pPr>
              <w:widowControl w:val="0"/>
              <w:spacing w:after="0" w:line="240" w:lineRule="auto"/>
              <w:jc w:val="center"/>
              <w:rPr>
                <w:sz w:val="20"/>
                <w:szCs w:val="20"/>
                <w:lang w:val="ru-RU"/>
              </w:rPr>
            </w:pPr>
            <w:r>
              <w:rPr>
                <w:rFonts w:eastAsia="Calibri"/>
                <w:sz w:val="20"/>
                <w:szCs w:val="20"/>
                <w:lang w:val="ru-RU"/>
              </w:rPr>
              <w:t>Мировое соглашение может быть заключено сторонами на любой стадии гражданского процесса и при исполнении судебного акта.</w:t>
            </w:r>
          </w:p>
          <w:p w14:paraId="3578F960">
            <w:pPr>
              <w:widowControl w:val="0"/>
              <w:spacing w:after="0" w:line="240" w:lineRule="auto"/>
              <w:jc w:val="center"/>
              <w:rPr>
                <w:rFonts w:eastAsia="Calibri"/>
                <w:sz w:val="20"/>
                <w:szCs w:val="20"/>
                <w:lang w:val="ru-RU"/>
              </w:rPr>
            </w:pPr>
            <w:r>
              <w:rPr>
                <w:rFonts w:eastAsia="Calibri"/>
                <w:sz w:val="20"/>
                <w:szCs w:val="20"/>
                <w:lang w:val="ru-RU"/>
              </w:rPr>
              <w:t>Мировое соглашение не может нарушать права и законные интересы других лиц и противоречить закону.</w:t>
            </w:r>
          </w:p>
        </w:tc>
        <w:tc>
          <w:tcPr>
            <w:tcW w:w="3064" w:type="dxa"/>
          </w:tcPr>
          <w:p w14:paraId="4C8610C6">
            <w:pPr>
              <w:spacing w:after="0" w:line="240" w:lineRule="auto"/>
              <w:jc w:val="center"/>
              <w:rPr>
                <w:sz w:val="20"/>
                <w:szCs w:val="20"/>
                <w:lang w:val="ru-RU"/>
              </w:rPr>
            </w:pPr>
            <w:r>
              <w:rPr>
                <w:rFonts w:eastAsia="Calibri"/>
                <w:sz w:val="20"/>
                <w:szCs w:val="20"/>
                <w:lang w:val="ru-RU"/>
              </w:rPr>
              <w:t>Ответ засчитывается как «верный», если обучающимся дан сущностно верный ответ.</w:t>
            </w:r>
          </w:p>
        </w:tc>
      </w:tr>
      <w:tr w14:paraId="7B13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11FA3102">
            <w:pPr>
              <w:pStyle w:val="50"/>
              <w:numPr>
                <w:ilvl w:val="0"/>
                <w:numId w:val="3"/>
              </w:numPr>
              <w:spacing w:after="0" w:line="240" w:lineRule="auto"/>
              <w:ind w:left="0" w:firstLine="0"/>
              <w:jc w:val="center"/>
              <w:rPr>
                <w:rFonts w:ascii="Times New Roman" w:hAnsi="Times New Roman" w:cs="Times New Roman"/>
                <w:sz w:val="20"/>
                <w:szCs w:val="20"/>
              </w:rPr>
            </w:pPr>
          </w:p>
        </w:tc>
        <w:tc>
          <w:tcPr>
            <w:tcW w:w="7808" w:type="dxa"/>
          </w:tcPr>
          <w:p w14:paraId="6E4CD19B">
            <w:pPr>
              <w:widowControl w:val="0"/>
              <w:spacing w:after="0" w:line="240" w:lineRule="auto"/>
              <w:jc w:val="both"/>
              <w:rPr>
                <w:rFonts w:eastAsia="Calibri"/>
                <w:sz w:val="20"/>
                <w:szCs w:val="20"/>
                <w:lang w:val="ru-RU"/>
              </w:rPr>
            </w:pPr>
            <w:r>
              <w:rPr>
                <w:rFonts w:eastAsia="Calibri"/>
                <w:sz w:val="20"/>
                <w:szCs w:val="20"/>
                <w:lang w:val="ru-RU"/>
              </w:rPr>
              <w:t xml:space="preserve">Решением был разрешен вопрос о правах и об обязанностях лиц, участвующих в деле, а также лица, которое не было привлечено к участию в деле. </w:t>
            </w:r>
            <w:r>
              <w:rPr>
                <w:rFonts w:eastAsia="Calibri"/>
                <w:sz w:val="20"/>
                <w:szCs w:val="20"/>
              </w:rPr>
              <w:t xml:space="preserve">Имеются ли основания для отмены такого решения? Аргументируйте. </w:t>
            </w:r>
          </w:p>
        </w:tc>
        <w:tc>
          <w:tcPr>
            <w:tcW w:w="4253" w:type="dxa"/>
          </w:tcPr>
          <w:p w14:paraId="3F341FFF">
            <w:pPr>
              <w:widowControl w:val="0"/>
              <w:spacing w:after="0" w:line="240" w:lineRule="auto"/>
              <w:jc w:val="center"/>
              <w:rPr>
                <w:rFonts w:eastAsia="Calibri"/>
                <w:sz w:val="20"/>
                <w:szCs w:val="20"/>
                <w:lang w:val="ru-RU"/>
              </w:rPr>
            </w:pPr>
            <w:r>
              <w:rPr>
                <w:rFonts w:eastAsia="Calibri"/>
                <w:sz w:val="20"/>
                <w:szCs w:val="20"/>
                <w:lang w:val="ru-RU"/>
              </w:rPr>
              <w:t>Да, принятие судом решения о правах и об обязанностях лиц, не привлеченных к участию в деле, является безусловным основанием для отмены вынесенного судебного акта.</w:t>
            </w:r>
          </w:p>
        </w:tc>
        <w:tc>
          <w:tcPr>
            <w:tcW w:w="3064" w:type="dxa"/>
          </w:tcPr>
          <w:p w14:paraId="2BAE1201">
            <w:pPr>
              <w:widowControl w:val="0"/>
              <w:spacing w:after="0" w:line="240" w:lineRule="auto"/>
              <w:jc w:val="center"/>
              <w:rPr>
                <w:sz w:val="20"/>
                <w:szCs w:val="20"/>
                <w:lang w:val="ru-RU"/>
              </w:rPr>
            </w:pPr>
            <w:r>
              <w:rPr>
                <w:rFonts w:eastAsia="Calibri"/>
                <w:sz w:val="20"/>
                <w:szCs w:val="20"/>
                <w:lang w:val="ru-RU"/>
              </w:rPr>
              <w:t>Ответ засчитывается как «верный» при следующих условиях:</w:t>
            </w:r>
          </w:p>
          <w:p w14:paraId="5790EB43">
            <w:pPr>
              <w:widowControl w:val="0"/>
              <w:spacing w:after="0" w:line="240" w:lineRule="auto"/>
              <w:jc w:val="center"/>
              <w:rPr>
                <w:sz w:val="20"/>
                <w:szCs w:val="20"/>
                <w:lang w:val="ru-RU"/>
              </w:rPr>
            </w:pPr>
            <w:r>
              <w:rPr>
                <w:rFonts w:eastAsia="Calibri"/>
                <w:sz w:val="20"/>
                <w:szCs w:val="20"/>
                <w:lang w:val="ru-RU"/>
              </w:rPr>
              <w:t>- обучающимся дан ответ «да» на вопрос задачи;</w:t>
            </w:r>
          </w:p>
          <w:p w14:paraId="2764C14D">
            <w:pPr>
              <w:spacing w:after="0" w:line="240" w:lineRule="auto"/>
              <w:jc w:val="center"/>
              <w:rPr>
                <w:sz w:val="20"/>
                <w:szCs w:val="20"/>
                <w:lang w:val="ru-RU"/>
              </w:rPr>
            </w:pPr>
            <w:r>
              <w:rPr>
                <w:rFonts w:eastAsia="Calibri"/>
                <w:sz w:val="20"/>
                <w:szCs w:val="20"/>
                <w:lang w:val="ru-RU"/>
              </w:rPr>
              <w:t>- обучающимся представлена сущностно верная аргументация.</w:t>
            </w:r>
          </w:p>
        </w:tc>
      </w:tr>
    </w:tbl>
    <w:p w14:paraId="694A37E7">
      <w:pPr>
        <w:tabs>
          <w:tab w:val="left" w:pos="2774"/>
        </w:tabs>
        <w:spacing w:after="0" w:line="240" w:lineRule="auto"/>
        <w:jc w:val="right"/>
        <w:rPr>
          <w:lang w:val="ru-RU"/>
        </w:rPr>
      </w:pPr>
    </w:p>
    <w:p w14:paraId="727D97EF">
      <w:pPr>
        <w:spacing w:after="160" w:line="259" w:lineRule="auto"/>
        <w:rPr>
          <w:lang w:val="ru-RU"/>
        </w:rPr>
      </w:pPr>
      <w:r>
        <w:rPr>
          <w:lang w:val="ru-RU"/>
        </w:rPr>
        <w:br w:type="page"/>
      </w:r>
    </w:p>
    <w:tbl>
      <w:tblPr>
        <w:tblStyle w:val="49"/>
        <w:tblW w:w="1601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7684"/>
        <w:gridCol w:w="4394"/>
        <w:gridCol w:w="3118"/>
      </w:tblGrid>
      <w:tr w14:paraId="09BB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8" w:type="dxa"/>
            <w:gridSpan w:val="4"/>
          </w:tcPr>
          <w:p w14:paraId="262FFDF1">
            <w:pPr>
              <w:spacing w:after="0" w:line="240" w:lineRule="auto"/>
              <w:jc w:val="both"/>
              <w:rPr>
                <w:b/>
                <w:sz w:val="20"/>
                <w:szCs w:val="20"/>
                <w:lang w:val="ru-RU"/>
              </w:rPr>
            </w:pPr>
            <w:r>
              <w:rPr>
                <w:b/>
                <w:sz w:val="20"/>
                <w:szCs w:val="20"/>
                <w:lang w:val="ru-RU"/>
              </w:rPr>
              <w:t>КОМПЕТЕНЦИЯ</w:t>
            </w:r>
            <w:r>
              <w:rPr>
                <w:sz w:val="20"/>
                <w:szCs w:val="20"/>
                <w:lang w:val="ru-RU"/>
              </w:rPr>
              <w:t xml:space="preserve"> </w:t>
            </w:r>
            <w:r>
              <w:rPr>
                <w:b/>
                <w:sz w:val="20"/>
                <w:szCs w:val="20"/>
                <w:lang w:val="ru-RU"/>
              </w:rPr>
              <w:t>ПК1.2 ПРИМЕНЯТЬ НОРМЫ ПРАВА ДЛЯ РЕШЕНИЯ ЗАДАЧ В ПРОФЕССИОНАЛЬНОЙ ДЕЯТЕЛЬНОСТИ</w:t>
            </w:r>
          </w:p>
        </w:tc>
      </w:tr>
      <w:tr w14:paraId="6022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2D68FF6C">
            <w:pPr>
              <w:spacing w:after="0" w:line="240" w:lineRule="auto"/>
              <w:jc w:val="center"/>
              <w:rPr>
                <w:b/>
                <w:sz w:val="20"/>
                <w:szCs w:val="20"/>
              </w:rPr>
            </w:pPr>
            <w:r>
              <w:rPr>
                <w:b/>
                <w:sz w:val="20"/>
                <w:szCs w:val="20"/>
              </w:rPr>
              <w:t>№ п/п</w:t>
            </w:r>
          </w:p>
        </w:tc>
        <w:tc>
          <w:tcPr>
            <w:tcW w:w="7684" w:type="dxa"/>
            <w:vAlign w:val="center"/>
          </w:tcPr>
          <w:p w14:paraId="74C5CF19">
            <w:pPr>
              <w:spacing w:after="0" w:line="240" w:lineRule="auto"/>
              <w:jc w:val="center"/>
              <w:rPr>
                <w:b/>
                <w:sz w:val="20"/>
                <w:szCs w:val="20"/>
              </w:rPr>
            </w:pPr>
            <w:r>
              <w:rPr>
                <w:b/>
                <w:sz w:val="20"/>
                <w:szCs w:val="20"/>
              </w:rPr>
              <w:t>Задание</w:t>
            </w:r>
          </w:p>
        </w:tc>
        <w:tc>
          <w:tcPr>
            <w:tcW w:w="4394" w:type="dxa"/>
            <w:vAlign w:val="center"/>
          </w:tcPr>
          <w:p w14:paraId="6A1ED59A">
            <w:pPr>
              <w:spacing w:after="0" w:line="240" w:lineRule="auto"/>
              <w:jc w:val="center"/>
              <w:rPr>
                <w:b/>
                <w:sz w:val="20"/>
                <w:szCs w:val="20"/>
                <w:lang w:val="ru-RU"/>
              </w:rPr>
            </w:pPr>
            <w:r>
              <w:rPr>
                <w:b/>
                <w:sz w:val="20"/>
                <w:szCs w:val="20"/>
                <w:lang w:val="ru-RU"/>
              </w:rPr>
              <w:t>Ключ к заданию / Эталонный ответ</w:t>
            </w:r>
          </w:p>
        </w:tc>
        <w:tc>
          <w:tcPr>
            <w:tcW w:w="3118" w:type="dxa"/>
            <w:vAlign w:val="center"/>
          </w:tcPr>
          <w:p w14:paraId="1EABF1A1">
            <w:pPr>
              <w:spacing w:after="0" w:line="240" w:lineRule="auto"/>
              <w:jc w:val="center"/>
              <w:rPr>
                <w:b/>
                <w:sz w:val="20"/>
                <w:szCs w:val="20"/>
              </w:rPr>
            </w:pPr>
            <w:r>
              <w:rPr>
                <w:b/>
                <w:sz w:val="20"/>
                <w:szCs w:val="20"/>
              </w:rPr>
              <w:t>Критерии оценивания</w:t>
            </w:r>
          </w:p>
        </w:tc>
      </w:tr>
      <w:tr w14:paraId="7F9F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0F7D4A56">
            <w:pPr>
              <w:pStyle w:val="50"/>
              <w:numPr>
                <w:ilvl w:val="0"/>
                <w:numId w:val="4"/>
              </w:numPr>
              <w:spacing w:after="0" w:line="240" w:lineRule="auto"/>
              <w:jc w:val="center"/>
              <w:rPr>
                <w:rFonts w:ascii="Times New Roman" w:hAnsi="Times New Roman" w:cs="Times New Roman"/>
                <w:sz w:val="20"/>
                <w:szCs w:val="20"/>
              </w:rPr>
            </w:pPr>
          </w:p>
        </w:tc>
        <w:tc>
          <w:tcPr>
            <w:tcW w:w="7684" w:type="dxa"/>
          </w:tcPr>
          <w:p w14:paraId="255FAFEB">
            <w:pPr>
              <w:widowControl w:val="0"/>
              <w:spacing w:after="0" w:line="240" w:lineRule="auto"/>
              <w:jc w:val="both"/>
              <w:rPr>
                <w:sz w:val="20"/>
                <w:szCs w:val="20"/>
                <w:lang w:val="ru-RU"/>
              </w:rPr>
            </w:pPr>
            <w:r>
              <w:rPr>
                <w:rFonts w:eastAsia="Calibri"/>
                <w:sz w:val="20"/>
                <w:szCs w:val="20"/>
                <w:lang w:val="ru-RU"/>
              </w:rPr>
              <w:t>Что из перечисленного НЕ является основанием для прекращения производства по делу?</w:t>
            </w:r>
          </w:p>
          <w:p w14:paraId="16855F6A">
            <w:pPr>
              <w:widowControl w:val="0"/>
              <w:spacing w:after="0" w:line="240" w:lineRule="auto"/>
              <w:jc w:val="both"/>
              <w:rPr>
                <w:sz w:val="20"/>
                <w:szCs w:val="20"/>
                <w:lang w:val="ru-RU"/>
              </w:rPr>
            </w:pPr>
            <w:r>
              <w:rPr>
                <w:rFonts w:eastAsia="Calibri"/>
                <w:sz w:val="20"/>
                <w:szCs w:val="20"/>
                <w:lang w:val="ru-RU"/>
              </w:rPr>
              <w:t>а) 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w:t>
            </w:r>
          </w:p>
          <w:p w14:paraId="0BD69759">
            <w:pPr>
              <w:widowControl w:val="0"/>
              <w:spacing w:after="0" w:line="240" w:lineRule="auto"/>
              <w:jc w:val="both"/>
              <w:rPr>
                <w:sz w:val="20"/>
                <w:szCs w:val="20"/>
                <w:lang w:val="ru-RU"/>
              </w:rPr>
            </w:pPr>
            <w:r>
              <w:rPr>
                <w:rFonts w:eastAsia="Calibri"/>
                <w:sz w:val="20"/>
                <w:szCs w:val="20"/>
                <w:lang w:val="ru-RU"/>
              </w:rPr>
              <w:t>б) стороны заключили мировое соглашение, и оно утверждено судом</w:t>
            </w:r>
          </w:p>
          <w:p w14:paraId="2216E84E">
            <w:pPr>
              <w:widowControl w:val="0"/>
              <w:spacing w:after="0" w:line="240" w:lineRule="auto"/>
              <w:jc w:val="both"/>
              <w:rPr>
                <w:sz w:val="20"/>
                <w:szCs w:val="20"/>
                <w:lang w:val="ru-RU"/>
              </w:rPr>
            </w:pPr>
            <w:r>
              <w:rPr>
                <w:rFonts w:eastAsia="Calibri"/>
                <w:sz w:val="20"/>
                <w:szCs w:val="20"/>
                <w:lang w:val="ru-RU"/>
              </w:rPr>
              <w:t>в) 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 либо если суд отменил указанное решение</w:t>
            </w:r>
          </w:p>
          <w:p w14:paraId="16D4B0AC">
            <w:pPr>
              <w:widowControl w:val="0"/>
              <w:spacing w:after="0" w:line="240" w:lineRule="auto"/>
              <w:jc w:val="both"/>
              <w:rPr>
                <w:sz w:val="20"/>
                <w:szCs w:val="20"/>
                <w:lang w:val="ru-RU"/>
              </w:rPr>
            </w:pPr>
            <w:r>
              <w:rPr>
                <w:rFonts w:eastAsia="Calibri"/>
                <w:sz w:val="20"/>
                <w:szCs w:val="20"/>
                <w:lang w:val="ru-RU"/>
              </w:rPr>
              <w:t>г) 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w:t>
            </w:r>
          </w:p>
          <w:p w14:paraId="74B803E0">
            <w:pPr>
              <w:widowControl w:val="0"/>
              <w:spacing w:after="0" w:line="240" w:lineRule="auto"/>
              <w:jc w:val="both"/>
              <w:rPr>
                <w:sz w:val="20"/>
                <w:szCs w:val="20"/>
              </w:rPr>
            </w:pPr>
            <w:r>
              <w:rPr>
                <w:rFonts w:eastAsia="Calibri"/>
                <w:sz w:val="20"/>
                <w:szCs w:val="20"/>
              </w:rPr>
              <w:t>д) болезнь истца</w:t>
            </w:r>
          </w:p>
        </w:tc>
        <w:tc>
          <w:tcPr>
            <w:tcW w:w="4394" w:type="dxa"/>
          </w:tcPr>
          <w:p w14:paraId="4D3475F9">
            <w:pPr>
              <w:widowControl w:val="0"/>
              <w:spacing w:after="0" w:line="240" w:lineRule="auto"/>
              <w:jc w:val="center"/>
              <w:rPr>
                <w:sz w:val="20"/>
                <w:szCs w:val="20"/>
              </w:rPr>
            </w:pPr>
            <w:r>
              <w:rPr>
                <w:rFonts w:eastAsia="Calibri"/>
                <w:sz w:val="20"/>
                <w:szCs w:val="20"/>
              </w:rPr>
              <w:t>д)</w:t>
            </w:r>
          </w:p>
        </w:tc>
        <w:tc>
          <w:tcPr>
            <w:tcW w:w="3118" w:type="dxa"/>
          </w:tcPr>
          <w:p w14:paraId="5F266F5D">
            <w:pPr>
              <w:spacing w:after="0" w:line="240" w:lineRule="auto"/>
              <w:jc w:val="center"/>
              <w:rPr>
                <w:sz w:val="20"/>
                <w:szCs w:val="20"/>
                <w:lang w:val="ru-RU"/>
              </w:rPr>
            </w:pPr>
            <w:r>
              <w:rPr>
                <w:sz w:val="20"/>
                <w:szCs w:val="20"/>
                <w:lang w:val="ru-RU"/>
              </w:rPr>
              <w:t>Ответ засчитывается как «вер-ный» при следующих условиях:</w:t>
            </w:r>
          </w:p>
          <w:p w14:paraId="6CF5D89E">
            <w:pPr>
              <w:spacing w:after="0" w:line="240" w:lineRule="auto"/>
              <w:jc w:val="center"/>
              <w:rPr>
                <w:sz w:val="20"/>
                <w:szCs w:val="20"/>
                <w:lang w:val="ru-RU"/>
              </w:rPr>
            </w:pPr>
            <w:r>
              <w:rPr>
                <w:sz w:val="20"/>
                <w:szCs w:val="20"/>
                <w:lang w:val="ru-RU"/>
              </w:rPr>
              <w:t>- обучающимся выбран вариант ответа «д»</w:t>
            </w:r>
          </w:p>
        </w:tc>
      </w:tr>
      <w:tr w14:paraId="0478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402FA936">
            <w:pPr>
              <w:pStyle w:val="50"/>
              <w:numPr>
                <w:ilvl w:val="0"/>
                <w:numId w:val="4"/>
              </w:numPr>
              <w:spacing w:after="0" w:line="240" w:lineRule="auto"/>
              <w:jc w:val="center"/>
              <w:rPr>
                <w:rFonts w:ascii="Times New Roman" w:hAnsi="Times New Roman" w:cs="Times New Roman"/>
                <w:sz w:val="20"/>
                <w:szCs w:val="20"/>
              </w:rPr>
            </w:pPr>
          </w:p>
        </w:tc>
        <w:tc>
          <w:tcPr>
            <w:tcW w:w="7684" w:type="dxa"/>
          </w:tcPr>
          <w:p w14:paraId="571D6BF5">
            <w:pPr>
              <w:widowControl w:val="0"/>
              <w:spacing w:after="0" w:line="240" w:lineRule="auto"/>
              <w:jc w:val="both"/>
              <w:rPr>
                <w:sz w:val="20"/>
                <w:szCs w:val="20"/>
                <w:lang w:val="ru-RU"/>
              </w:rPr>
            </w:pPr>
            <w:r>
              <w:rPr>
                <w:rFonts w:eastAsia="Calibri"/>
                <w:sz w:val="20"/>
                <w:szCs w:val="20"/>
                <w:lang w:val="ru-RU"/>
              </w:rPr>
              <w:t>Какие судебные приказы или решения суда подлежат немедленному исполнению?</w:t>
            </w:r>
          </w:p>
          <w:p w14:paraId="5F987EC6">
            <w:pPr>
              <w:widowControl w:val="0"/>
              <w:spacing w:after="0" w:line="240" w:lineRule="auto"/>
              <w:jc w:val="both"/>
              <w:rPr>
                <w:sz w:val="20"/>
                <w:szCs w:val="20"/>
                <w:lang w:val="ru-RU"/>
              </w:rPr>
            </w:pPr>
            <w:r>
              <w:rPr>
                <w:rFonts w:eastAsia="Calibri"/>
                <w:sz w:val="20"/>
                <w:szCs w:val="20"/>
                <w:lang w:val="ru-RU"/>
              </w:rPr>
              <w:t>а) о защите прав потребителей</w:t>
            </w:r>
          </w:p>
          <w:p w14:paraId="429D59CC">
            <w:pPr>
              <w:widowControl w:val="0"/>
              <w:spacing w:after="0" w:line="240" w:lineRule="auto"/>
              <w:jc w:val="both"/>
              <w:rPr>
                <w:sz w:val="20"/>
                <w:szCs w:val="20"/>
                <w:lang w:val="ru-RU"/>
              </w:rPr>
            </w:pPr>
            <w:r>
              <w:rPr>
                <w:rFonts w:eastAsia="Calibri"/>
                <w:sz w:val="20"/>
                <w:szCs w:val="20"/>
                <w:lang w:val="ru-RU"/>
              </w:rPr>
              <w:t>б) об усыновлении</w:t>
            </w:r>
          </w:p>
          <w:p w14:paraId="24133196">
            <w:pPr>
              <w:widowControl w:val="0"/>
              <w:spacing w:after="0" w:line="240" w:lineRule="auto"/>
              <w:jc w:val="both"/>
              <w:rPr>
                <w:sz w:val="20"/>
                <w:szCs w:val="20"/>
                <w:lang w:val="ru-RU"/>
              </w:rPr>
            </w:pPr>
            <w:r>
              <w:rPr>
                <w:rFonts w:eastAsia="Calibri"/>
                <w:sz w:val="20"/>
                <w:szCs w:val="20"/>
                <w:lang w:val="ru-RU"/>
              </w:rPr>
              <w:t>в) о признании брака недействительным</w:t>
            </w:r>
          </w:p>
          <w:p w14:paraId="5E34405D">
            <w:pPr>
              <w:widowControl w:val="0"/>
              <w:spacing w:after="0" w:line="240" w:lineRule="auto"/>
              <w:jc w:val="both"/>
              <w:rPr>
                <w:rFonts w:eastAsia="Calibri"/>
                <w:sz w:val="20"/>
                <w:szCs w:val="20"/>
                <w:lang w:val="ru-RU"/>
              </w:rPr>
            </w:pPr>
            <w:r>
              <w:rPr>
                <w:rFonts w:eastAsia="Calibri"/>
                <w:sz w:val="20"/>
                <w:szCs w:val="20"/>
                <w:lang w:val="ru-RU"/>
              </w:rPr>
              <w:t>г) о взыскании алиментов</w:t>
            </w:r>
          </w:p>
        </w:tc>
        <w:tc>
          <w:tcPr>
            <w:tcW w:w="4394" w:type="dxa"/>
          </w:tcPr>
          <w:p w14:paraId="57222039">
            <w:pPr>
              <w:widowControl w:val="0"/>
              <w:spacing w:after="0" w:line="240" w:lineRule="auto"/>
              <w:jc w:val="center"/>
              <w:rPr>
                <w:rFonts w:eastAsia="Calibri"/>
                <w:sz w:val="20"/>
                <w:szCs w:val="20"/>
              </w:rPr>
            </w:pPr>
            <w:r>
              <w:rPr>
                <w:rFonts w:eastAsia="Calibri"/>
                <w:sz w:val="20"/>
                <w:szCs w:val="20"/>
              </w:rPr>
              <w:t>г)</w:t>
            </w:r>
          </w:p>
        </w:tc>
        <w:tc>
          <w:tcPr>
            <w:tcW w:w="3118" w:type="dxa"/>
          </w:tcPr>
          <w:p w14:paraId="17DFFD88">
            <w:pPr>
              <w:spacing w:after="0" w:line="240" w:lineRule="auto"/>
              <w:jc w:val="center"/>
              <w:rPr>
                <w:sz w:val="20"/>
                <w:szCs w:val="20"/>
                <w:lang w:val="ru-RU"/>
              </w:rPr>
            </w:pPr>
            <w:r>
              <w:rPr>
                <w:sz w:val="20"/>
                <w:szCs w:val="20"/>
                <w:lang w:val="ru-RU"/>
              </w:rPr>
              <w:t>Ответ засчитывается как «вер-ный» при следующих условиях:</w:t>
            </w:r>
          </w:p>
          <w:p w14:paraId="5EAF8F03">
            <w:pPr>
              <w:spacing w:after="0" w:line="240" w:lineRule="auto"/>
              <w:jc w:val="center"/>
              <w:rPr>
                <w:sz w:val="20"/>
                <w:szCs w:val="20"/>
                <w:lang w:val="ru-RU"/>
              </w:rPr>
            </w:pPr>
            <w:r>
              <w:rPr>
                <w:sz w:val="20"/>
                <w:szCs w:val="20"/>
                <w:lang w:val="ru-RU"/>
              </w:rPr>
              <w:t>- обучающимся выбран вариант ответа «г»</w:t>
            </w:r>
          </w:p>
        </w:tc>
      </w:tr>
      <w:tr w14:paraId="2C32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0F25E70A">
            <w:pPr>
              <w:pStyle w:val="50"/>
              <w:numPr>
                <w:ilvl w:val="0"/>
                <w:numId w:val="4"/>
              </w:numPr>
              <w:spacing w:after="0" w:line="240" w:lineRule="auto"/>
              <w:jc w:val="center"/>
              <w:rPr>
                <w:rFonts w:ascii="Times New Roman" w:hAnsi="Times New Roman" w:cs="Times New Roman"/>
                <w:sz w:val="20"/>
                <w:szCs w:val="20"/>
              </w:rPr>
            </w:pPr>
          </w:p>
        </w:tc>
        <w:tc>
          <w:tcPr>
            <w:tcW w:w="7684" w:type="dxa"/>
          </w:tcPr>
          <w:p w14:paraId="13BAF86E">
            <w:pPr>
              <w:widowControl w:val="0"/>
              <w:spacing w:after="0" w:line="240" w:lineRule="auto"/>
              <w:jc w:val="both"/>
              <w:rPr>
                <w:sz w:val="20"/>
                <w:szCs w:val="20"/>
                <w:lang w:val="ru-RU"/>
              </w:rPr>
            </w:pPr>
            <w:r>
              <w:rPr>
                <w:rFonts w:eastAsia="Calibri"/>
                <w:sz w:val="20"/>
                <w:szCs w:val="20"/>
                <w:lang w:val="ru-RU"/>
              </w:rPr>
              <w:t>Подсудность гражданского дела - это:</w:t>
            </w:r>
          </w:p>
          <w:p w14:paraId="2DC15AA4">
            <w:pPr>
              <w:widowControl w:val="0"/>
              <w:spacing w:after="0" w:line="240" w:lineRule="auto"/>
              <w:jc w:val="both"/>
              <w:rPr>
                <w:sz w:val="20"/>
                <w:szCs w:val="20"/>
                <w:lang w:val="ru-RU"/>
              </w:rPr>
            </w:pPr>
            <w:r>
              <w:rPr>
                <w:rFonts w:eastAsia="Calibri"/>
                <w:sz w:val="20"/>
                <w:szCs w:val="20"/>
                <w:lang w:val="ru-RU"/>
              </w:rPr>
              <w:t>1) право любого заинтересованного лица обратиться в суд за защитой нарушенных либо оспариваемых прав, свобод и законных интересов</w:t>
            </w:r>
          </w:p>
          <w:p w14:paraId="52EEEFB5">
            <w:pPr>
              <w:widowControl w:val="0"/>
              <w:spacing w:after="0" w:line="240" w:lineRule="auto"/>
              <w:jc w:val="both"/>
              <w:rPr>
                <w:sz w:val="20"/>
                <w:szCs w:val="20"/>
                <w:lang w:val="ru-RU"/>
              </w:rPr>
            </w:pPr>
            <w:r>
              <w:rPr>
                <w:rFonts w:eastAsia="Calibri"/>
                <w:sz w:val="20"/>
                <w:szCs w:val="20"/>
                <w:lang w:val="ru-RU"/>
              </w:rPr>
              <w:t>2) относимость нуждающихся в государственно-властном разрешении споров суду, компетентному рассмотреть и разрешить то или иное гражданское дело</w:t>
            </w:r>
          </w:p>
          <w:p w14:paraId="702CA4CC">
            <w:pPr>
              <w:widowControl w:val="0"/>
              <w:spacing w:after="0" w:line="240" w:lineRule="auto"/>
              <w:jc w:val="both"/>
              <w:rPr>
                <w:sz w:val="20"/>
                <w:szCs w:val="20"/>
                <w:lang w:val="ru-RU"/>
              </w:rPr>
            </w:pPr>
            <w:r>
              <w:rPr>
                <w:rFonts w:eastAsia="Calibri"/>
                <w:sz w:val="20"/>
                <w:szCs w:val="20"/>
                <w:lang w:val="ru-RU"/>
              </w:rPr>
              <w:t>3) право гражданина самостоятельно выбрать суд для обращения за защитой нарушенных прав, законных интересов</w:t>
            </w:r>
          </w:p>
          <w:p w14:paraId="7AE43F07">
            <w:pPr>
              <w:widowControl w:val="0"/>
              <w:spacing w:after="0" w:line="240" w:lineRule="auto"/>
              <w:jc w:val="both"/>
              <w:rPr>
                <w:sz w:val="20"/>
                <w:szCs w:val="20"/>
                <w:lang w:val="ru-RU"/>
              </w:rPr>
            </w:pPr>
            <w:r>
              <w:rPr>
                <w:rFonts w:eastAsia="Calibri"/>
                <w:sz w:val="20"/>
                <w:szCs w:val="20"/>
                <w:lang w:val="ru-RU"/>
              </w:rPr>
              <w:t>4) основные начала правосудия по гражданским делам</w:t>
            </w:r>
          </w:p>
          <w:p w14:paraId="768DF31B">
            <w:pPr>
              <w:widowControl w:val="0"/>
              <w:spacing w:after="0" w:line="240" w:lineRule="auto"/>
              <w:jc w:val="both"/>
              <w:rPr>
                <w:rFonts w:eastAsia="Calibri"/>
                <w:sz w:val="20"/>
                <w:szCs w:val="20"/>
                <w:lang w:val="ru-RU"/>
              </w:rPr>
            </w:pPr>
            <w:r>
              <w:rPr>
                <w:rFonts w:eastAsia="Calibri"/>
                <w:sz w:val="20"/>
                <w:szCs w:val="20"/>
              </w:rPr>
              <w:t>5) подведомственность</w:t>
            </w:r>
          </w:p>
        </w:tc>
        <w:tc>
          <w:tcPr>
            <w:tcW w:w="4394" w:type="dxa"/>
          </w:tcPr>
          <w:p w14:paraId="08337724">
            <w:pPr>
              <w:widowControl w:val="0"/>
              <w:spacing w:after="0" w:line="240" w:lineRule="auto"/>
              <w:jc w:val="center"/>
              <w:rPr>
                <w:rFonts w:eastAsia="Calibri"/>
                <w:sz w:val="20"/>
                <w:szCs w:val="20"/>
                <w:lang w:val="ru-RU"/>
              </w:rPr>
            </w:pPr>
            <w:r>
              <w:rPr>
                <w:rFonts w:eastAsia="Calibri"/>
                <w:sz w:val="20"/>
                <w:szCs w:val="20"/>
              </w:rPr>
              <w:t>2)</w:t>
            </w:r>
          </w:p>
        </w:tc>
        <w:tc>
          <w:tcPr>
            <w:tcW w:w="3118" w:type="dxa"/>
          </w:tcPr>
          <w:p w14:paraId="51331E8C">
            <w:pPr>
              <w:spacing w:after="0" w:line="240" w:lineRule="auto"/>
              <w:jc w:val="center"/>
              <w:rPr>
                <w:sz w:val="20"/>
                <w:szCs w:val="20"/>
                <w:lang w:val="ru-RU"/>
              </w:rPr>
            </w:pPr>
            <w:r>
              <w:rPr>
                <w:sz w:val="20"/>
                <w:szCs w:val="20"/>
                <w:lang w:val="ru-RU"/>
              </w:rPr>
              <w:t>Ответ засчитывается как «вер-ный» при следующих условиях:</w:t>
            </w:r>
          </w:p>
          <w:p w14:paraId="1631E24C">
            <w:pPr>
              <w:spacing w:after="0" w:line="240" w:lineRule="auto"/>
              <w:jc w:val="center"/>
              <w:rPr>
                <w:sz w:val="20"/>
                <w:szCs w:val="20"/>
                <w:lang w:val="ru-RU"/>
              </w:rPr>
            </w:pPr>
            <w:r>
              <w:rPr>
                <w:sz w:val="20"/>
                <w:szCs w:val="20"/>
              </w:rPr>
              <w:t>- обучающимся выбран вариант ответа «2»</w:t>
            </w:r>
          </w:p>
        </w:tc>
      </w:tr>
      <w:tr w14:paraId="5ECE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1DF9B4AD">
            <w:pPr>
              <w:pStyle w:val="50"/>
              <w:numPr>
                <w:ilvl w:val="0"/>
                <w:numId w:val="4"/>
              </w:numPr>
              <w:spacing w:after="0" w:line="240" w:lineRule="auto"/>
              <w:jc w:val="center"/>
              <w:rPr>
                <w:rFonts w:ascii="Times New Roman" w:hAnsi="Times New Roman" w:cs="Times New Roman"/>
                <w:sz w:val="20"/>
                <w:szCs w:val="20"/>
              </w:rPr>
            </w:pPr>
          </w:p>
        </w:tc>
        <w:tc>
          <w:tcPr>
            <w:tcW w:w="7684" w:type="dxa"/>
          </w:tcPr>
          <w:p w14:paraId="3404C044">
            <w:pPr>
              <w:widowControl w:val="0"/>
              <w:spacing w:after="0" w:line="240" w:lineRule="auto"/>
              <w:jc w:val="both"/>
              <w:rPr>
                <w:sz w:val="20"/>
                <w:szCs w:val="20"/>
                <w:lang w:val="ru-RU"/>
              </w:rPr>
            </w:pPr>
            <w:r>
              <w:rPr>
                <w:rFonts w:eastAsia="Calibri"/>
                <w:sz w:val="20"/>
                <w:szCs w:val="20"/>
                <w:lang w:val="ru-RU"/>
              </w:rPr>
              <w:t>Представителем в районном суде может быть:</w:t>
            </w:r>
          </w:p>
          <w:p w14:paraId="5A7B398C">
            <w:pPr>
              <w:widowControl w:val="0"/>
              <w:spacing w:after="0" w:line="240" w:lineRule="auto"/>
              <w:jc w:val="both"/>
              <w:rPr>
                <w:sz w:val="20"/>
                <w:szCs w:val="20"/>
                <w:lang w:val="ru-RU"/>
              </w:rPr>
            </w:pPr>
            <w:r>
              <w:rPr>
                <w:rFonts w:eastAsia="Calibri"/>
                <w:sz w:val="20"/>
                <w:szCs w:val="20"/>
                <w:lang w:val="ru-RU"/>
              </w:rPr>
              <w:t>1) только адвокат или прокурор</w:t>
            </w:r>
          </w:p>
          <w:p w14:paraId="60155D3D">
            <w:pPr>
              <w:widowControl w:val="0"/>
              <w:spacing w:after="0" w:line="240" w:lineRule="auto"/>
              <w:jc w:val="both"/>
              <w:rPr>
                <w:sz w:val="20"/>
                <w:szCs w:val="20"/>
                <w:lang w:val="ru-RU"/>
              </w:rPr>
            </w:pPr>
            <w:r>
              <w:rPr>
                <w:rFonts w:eastAsia="Calibri"/>
                <w:sz w:val="20"/>
                <w:szCs w:val="20"/>
                <w:lang w:val="ru-RU"/>
              </w:rPr>
              <w:t>2) лицо, участвующее на стороне истца или ответчика в связи с тем, что решение по делу может повлиять на его права или обязанности по отношению к одной из сторон</w:t>
            </w:r>
          </w:p>
          <w:p w14:paraId="5837BA16">
            <w:pPr>
              <w:widowControl w:val="0"/>
              <w:spacing w:after="0" w:line="240" w:lineRule="auto"/>
              <w:jc w:val="both"/>
              <w:rPr>
                <w:sz w:val="20"/>
                <w:szCs w:val="20"/>
                <w:lang w:val="ru-RU"/>
              </w:rPr>
            </w:pPr>
            <w:r>
              <w:rPr>
                <w:rFonts w:eastAsia="Calibri"/>
                <w:sz w:val="20"/>
                <w:szCs w:val="20"/>
                <w:lang w:val="ru-RU"/>
              </w:rPr>
              <w:t>3) только утвержденный судьей адвокат</w:t>
            </w:r>
          </w:p>
          <w:p w14:paraId="753A9566">
            <w:pPr>
              <w:widowControl w:val="0"/>
              <w:spacing w:after="0" w:line="240" w:lineRule="auto"/>
              <w:jc w:val="both"/>
              <w:rPr>
                <w:sz w:val="20"/>
                <w:szCs w:val="20"/>
                <w:lang w:val="ru-RU"/>
              </w:rPr>
            </w:pPr>
            <w:r>
              <w:rPr>
                <w:rFonts w:eastAsia="Calibri"/>
                <w:sz w:val="20"/>
                <w:szCs w:val="20"/>
                <w:lang w:val="ru-RU"/>
              </w:rPr>
              <w:t>4) дееспособное лицо, имеющее надлежащим образом оформленные полномочия на ведение дела, совершающее процессуальные действия от имени и в интересах представляемого</w:t>
            </w:r>
          </w:p>
          <w:p w14:paraId="557FD738">
            <w:pPr>
              <w:widowControl w:val="0"/>
              <w:spacing w:after="0" w:line="240" w:lineRule="auto"/>
              <w:jc w:val="both"/>
              <w:rPr>
                <w:rFonts w:eastAsia="Calibri"/>
                <w:sz w:val="20"/>
                <w:szCs w:val="20"/>
                <w:lang w:val="ru-RU"/>
              </w:rPr>
            </w:pPr>
            <w:r>
              <w:rPr>
                <w:rFonts w:eastAsia="Calibri"/>
                <w:sz w:val="20"/>
                <w:szCs w:val="20"/>
              </w:rPr>
              <w:t>5) любой выбранный представляемым человек</w:t>
            </w:r>
          </w:p>
        </w:tc>
        <w:tc>
          <w:tcPr>
            <w:tcW w:w="4394" w:type="dxa"/>
          </w:tcPr>
          <w:p w14:paraId="0762AE09">
            <w:pPr>
              <w:widowControl w:val="0"/>
              <w:spacing w:after="0" w:line="240" w:lineRule="auto"/>
              <w:jc w:val="center"/>
              <w:rPr>
                <w:rFonts w:eastAsia="Calibri"/>
                <w:sz w:val="20"/>
                <w:szCs w:val="20"/>
                <w:lang w:val="ru-RU"/>
              </w:rPr>
            </w:pPr>
            <w:r>
              <w:rPr>
                <w:rFonts w:eastAsia="Calibri"/>
                <w:sz w:val="20"/>
                <w:szCs w:val="20"/>
              </w:rPr>
              <w:t>4)</w:t>
            </w:r>
          </w:p>
        </w:tc>
        <w:tc>
          <w:tcPr>
            <w:tcW w:w="3118" w:type="dxa"/>
          </w:tcPr>
          <w:p w14:paraId="2BD54246">
            <w:pPr>
              <w:spacing w:after="0" w:line="240" w:lineRule="auto"/>
              <w:jc w:val="center"/>
              <w:rPr>
                <w:sz w:val="20"/>
                <w:szCs w:val="20"/>
                <w:lang w:val="ru-RU"/>
              </w:rPr>
            </w:pPr>
            <w:r>
              <w:rPr>
                <w:sz w:val="20"/>
                <w:szCs w:val="20"/>
                <w:lang w:val="ru-RU"/>
              </w:rPr>
              <w:t>Ответ засчитывается как «вер-ный» при следующих условиях:</w:t>
            </w:r>
          </w:p>
          <w:p w14:paraId="326B0EAF">
            <w:pPr>
              <w:spacing w:after="0" w:line="240" w:lineRule="auto"/>
              <w:jc w:val="center"/>
              <w:rPr>
                <w:sz w:val="20"/>
                <w:szCs w:val="20"/>
                <w:lang w:val="ru-RU"/>
              </w:rPr>
            </w:pPr>
            <w:r>
              <w:rPr>
                <w:sz w:val="20"/>
                <w:szCs w:val="20"/>
              </w:rPr>
              <w:t>- обучающимся выбран вариант ответа «4»</w:t>
            </w:r>
          </w:p>
        </w:tc>
      </w:tr>
      <w:tr w14:paraId="157A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5363418A">
            <w:pPr>
              <w:pStyle w:val="50"/>
              <w:numPr>
                <w:ilvl w:val="0"/>
                <w:numId w:val="4"/>
              </w:numPr>
              <w:spacing w:after="0" w:line="240" w:lineRule="auto"/>
              <w:jc w:val="center"/>
              <w:rPr>
                <w:rFonts w:ascii="Times New Roman" w:hAnsi="Times New Roman" w:cs="Times New Roman"/>
                <w:sz w:val="20"/>
                <w:szCs w:val="20"/>
              </w:rPr>
            </w:pPr>
          </w:p>
        </w:tc>
        <w:tc>
          <w:tcPr>
            <w:tcW w:w="7684" w:type="dxa"/>
          </w:tcPr>
          <w:p w14:paraId="03A6B955">
            <w:pPr>
              <w:widowControl w:val="0"/>
              <w:spacing w:after="0" w:line="240" w:lineRule="auto"/>
              <w:jc w:val="both"/>
              <w:rPr>
                <w:sz w:val="20"/>
                <w:szCs w:val="20"/>
                <w:lang w:val="ru-RU"/>
              </w:rPr>
            </w:pPr>
            <w:r>
              <w:rPr>
                <w:rFonts w:eastAsia="Calibri"/>
                <w:sz w:val="20"/>
                <w:szCs w:val="20"/>
                <w:lang w:val="ru-RU"/>
              </w:rPr>
              <w:t>Вещественные доказательства — это:</w:t>
            </w:r>
          </w:p>
          <w:p w14:paraId="6845B345">
            <w:pPr>
              <w:widowControl w:val="0"/>
              <w:spacing w:after="0" w:line="240" w:lineRule="auto"/>
              <w:jc w:val="both"/>
              <w:rPr>
                <w:sz w:val="20"/>
                <w:szCs w:val="20"/>
                <w:lang w:val="ru-RU"/>
              </w:rPr>
            </w:pPr>
            <w:r>
              <w:rPr>
                <w:rFonts w:eastAsia="Calibri"/>
                <w:sz w:val="20"/>
                <w:szCs w:val="20"/>
                <w:lang w:val="ru-RU"/>
              </w:rPr>
              <w:t>1) мебель, находящаяся в зале судебного заседания</w:t>
            </w:r>
          </w:p>
          <w:p w14:paraId="4C294AED">
            <w:pPr>
              <w:widowControl w:val="0"/>
              <w:spacing w:after="0" w:line="240" w:lineRule="auto"/>
              <w:jc w:val="both"/>
              <w:rPr>
                <w:sz w:val="20"/>
                <w:szCs w:val="20"/>
                <w:lang w:val="ru-RU"/>
              </w:rPr>
            </w:pPr>
            <w:r>
              <w:rPr>
                <w:rFonts w:eastAsia="Calibri"/>
                <w:sz w:val="20"/>
                <w:szCs w:val="20"/>
                <w:lang w:val="ru-RU"/>
              </w:rPr>
              <w:t>2) предметы, вещи, которые внешним видом, качеством, свойствами, особыми приметами, оставленными на них следами, местом нахождения, могут служить средством установления обстоятельств, имеющих значение для рассмотрения и разрешения дела</w:t>
            </w:r>
          </w:p>
          <w:p w14:paraId="09662C3B">
            <w:pPr>
              <w:widowControl w:val="0"/>
              <w:spacing w:after="0" w:line="240" w:lineRule="auto"/>
              <w:jc w:val="both"/>
              <w:rPr>
                <w:sz w:val="20"/>
                <w:szCs w:val="20"/>
                <w:lang w:val="ru-RU"/>
              </w:rPr>
            </w:pPr>
            <w:r>
              <w:rPr>
                <w:rFonts w:eastAsia="Calibri"/>
                <w:sz w:val="20"/>
                <w:szCs w:val="20"/>
                <w:lang w:val="ru-RU"/>
              </w:rPr>
              <w:t>3) документы, выполненные в форме цифровой, графической записи, в том числе полученные посредством факсимильной, электронной и иной связи либо иным, позволяющим установить достоверность документа способом</w:t>
            </w:r>
          </w:p>
          <w:p w14:paraId="788B3043">
            <w:pPr>
              <w:widowControl w:val="0"/>
              <w:spacing w:after="0" w:line="240" w:lineRule="auto"/>
              <w:jc w:val="both"/>
              <w:rPr>
                <w:sz w:val="20"/>
                <w:szCs w:val="20"/>
                <w:lang w:val="ru-RU"/>
              </w:rPr>
            </w:pPr>
            <w:r>
              <w:rPr>
                <w:rFonts w:eastAsia="Calibri"/>
                <w:sz w:val="20"/>
                <w:szCs w:val="20"/>
                <w:lang w:val="ru-RU"/>
              </w:rPr>
              <w:t>4) автомобили истца и ответчика</w:t>
            </w:r>
          </w:p>
          <w:p w14:paraId="3D7DF8B3">
            <w:pPr>
              <w:widowControl w:val="0"/>
              <w:spacing w:after="0" w:line="240" w:lineRule="auto"/>
              <w:jc w:val="both"/>
              <w:rPr>
                <w:rFonts w:eastAsia="Calibri"/>
                <w:sz w:val="20"/>
                <w:szCs w:val="20"/>
                <w:lang w:val="ru-RU"/>
              </w:rPr>
            </w:pPr>
            <w:r>
              <w:rPr>
                <w:rFonts w:eastAsia="Calibri"/>
                <w:sz w:val="20"/>
                <w:szCs w:val="20"/>
                <w:lang w:val="ru-RU"/>
              </w:rPr>
              <w:t>5) предметы с места преступления</w:t>
            </w:r>
          </w:p>
        </w:tc>
        <w:tc>
          <w:tcPr>
            <w:tcW w:w="4394" w:type="dxa"/>
          </w:tcPr>
          <w:p w14:paraId="5FEBC06A">
            <w:pPr>
              <w:widowControl w:val="0"/>
              <w:spacing w:after="0" w:line="240" w:lineRule="auto"/>
              <w:jc w:val="center"/>
              <w:rPr>
                <w:rFonts w:eastAsia="Calibri"/>
                <w:sz w:val="20"/>
                <w:szCs w:val="20"/>
                <w:lang w:val="ru-RU"/>
              </w:rPr>
            </w:pPr>
            <w:r>
              <w:rPr>
                <w:rFonts w:eastAsia="Calibri"/>
                <w:sz w:val="20"/>
                <w:szCs w:val="20"/>
              </w:rPr>
              <w:t>2)</w:t>
            </w:r>
          </w:p>
        </w:tc>
        <w:tc>
          <w:tcPr>
            <w:tcW w:w="3118" w:type="dxa"/>
          </w:tcPr>
          <w:p w14:paraId="01FF9E8E">
            <w:pPr>
              <w:widowControl w:val="0"/>
              <w:spacing w:after="0" w:line="240" w:lineRule="auto"/>
              <w:jc w:val="center"/>
              <w:rPr>
                <w:sz w:val="20"/>
                <w:szCs w:val="20"/>
                <w:lang w:val="ru-RU"/>
              </w:rPr>
            </w:pPr>
            <w:r>
              <w:rPr>
                <w:sz w:val="20"/>
                <w:szCs w:val="20"/>
                <w:lang w:val="ru-RU"/>
              </w:rPr>
              <w:t>Ответ засчитывается как «вер-ный» при следующих условиях:</w:t>
            </w:r>
          </w:p>
          <w:p w14:paraId="60C3EE65">
            <w:pPr>
              <w:spacing w:after="0" w:line="240" w:lineRule="auto"/>
              <w:jc w:val="center"/>
              <w:rPr>
                <w:sz w:val="20"/>
                <w:szCs w:val="20"/>
                <w:lang w:val="ru-RU"/>
              </w:rPr>
            </w:pPr>
            <w:r>
              <w:rPr>
                <w:sz w:val="20"/>
                <w:szCs w:val="20"/>
              </w:rPr>
              <w:t>- обучающимся выбран вариант ответа «2»</w:t>
            </w:r>
          </w:p>
        </w:tc>
      </w:tr>
      <w:tr w14:paraId="360D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1A84CA88">
            <w:pPr>
              <w:pStyle w:val="50"/>
              <w:numPr>
                <w:ilvl w:val="0"/>
                <w:numId w:val="4"/>
              </w:numPr>
              <w:spacing w:after="0" w:line="240" w:lineRule="auto"/>
              <w:jc w:val="center"/>
              <w:rPr>
                <w:rFonts w:ascii="Times New Roman" w:hAnsi="Times New Roman" w:cs="Times New Roman"/>
                <w:sz w:val="20"/>
                <w:szCs w:val="20"/>
              </w:rPr>
            </w:pPr>
          </w:p>
        </w:tc>
        <w:tc>
          <w:tcPr>
            <w:tcW w:w="7684" w:type="dxa"/>
          </w:tcPr>
          <w:p w14:paraId="7AAC3742">
            <w:pPr>
              <w:widowControl w:val="0"/>
              <w:spacing w:after="0" w:line="240" w:lineRule="auto"/>
              <w:jc w:val="both"/>
              <w:rPr>
                <w:sz w:val="20"/>
                <w:szCs w:val="20"/>
              </w:rPr>
            </w:pPr>
            <w:r>
              <w:rPr>
                <w:rFonts w:eastAsia="Calibri"/>
                <w:sz w:val="20"/>
                <w:szCs w:val="20"/>
              </w:rPr>
              <w:t xml:space="preserve">Замена ненадлежащего ответчика: </w:t>
            </w:r>
          </w:p>
          <w:p w14:paraId="132E7C2E">
            <w:pPr>
              <w:widowControl w:val="0"/>
              <w:spacing w:after="0" w:line="240" w:lineRule="auto"/>
              <w:jc w:val="both"/>
              <w:rPr>
                <w:sz w:val="20"/>
                <w:szCs w:val="20"/>
              </w:rPr>
            </w:pPr>
            <w:r>
              <w:rPr>
                <w:rFonts w:eastAsia="Calibri"/>
                <w:sz w:val="20"/>
                <w:szCs w:val="20"/>
              </w:rPr>
              <w:t>1) недопустима</w:t>
            </w:r>
          </w:p>
          <w:p w14:paraId="6A84B60B">
            <w:pPr>
              <w:widowControl w:val="0"/>
              <w:spacing w:after="0" w:line="240" w:lineRule="auto"/>
              <w:jc w:val="both"/>
              <w:rPr>
                <w:sz w:val="20"/>
                <w:szCs w:val="20"/>
              </w:rPr>
            </w:pPr>
            <w:r>
              <w:rPr>
                <w:rFonts w:eastAsia="Calibri"/>
                <w:sz w:val="20"/>
                <w:szCs w:val="20"/>
              </w:rPr>
              <w:t>2) производится по инициативе судьи</w:t>
            </w:r>
          </w:p>
          <w:p w14:paraId="5722DE4B">
            <w:pPr>
              <w:widowControl w:val="0"/>
              <w:spacing w:after="0" w:line="240" w:lineRule="auto"/>
              <w:jc w:val="both"/>
              <w:rPr>
                <w:sz w:val="20"/>
                <w:szCs w:val="20"/>
                <w:lang w:val="ru-RU"/>
              </w:rPr>
            </w:pPr>
            <w:r>
              <w:rPr>
                <w:rFonts w:eastAsia="Calibri"/>
                <w:sz w:val="20"/>
                <w:szCs w:val="20"/>
                <w:lang w:val="ru-RU"/>
              </w:rPr>
              <w:t>3) производится по ходатайству истца или с его согласия</w:t>
            </w:r>
          </w:p>
          <w:p w14:paraId="47A7FF99">
            <w:pPr>
              <w:widowControl w:val="0"/>
              <w:spacing w:after="0" w:line="240" w:lineRule="auto"/>
              <w:jc w:val="both"/>
              <w:rPr>
                <w:sz w:val="20"/>
                <w:szCs w:val="20"/>
                <w:lang w:val="ru-RU"/>
              </w:rPr>
            </w:pPr>
            <w:r>
              <w:rPr>
                <w:rFonts w:eastAsia="Calibri"/>
                <w:sz w:val="20"/>
                <w:szCs w:val="20"/>
                <w:lang w:val="ru-RU"/>
              </w:rPr>
              <w:t>4) допустима только в делах, рассматриваемых районным судами</w:t>
            </w:r>
          </w:p>
          <w:p w14:paraId="27240F28">
            <w:pPr>
              <w:widowControl w:val="0"/>
              <w:spacing w:after="0" w:line="240" w:lineRule="auto"/>
              <w:jc w:val="both"/>
              <w:rPr>
                <w:rFonts w:eastAsia="Calibri"/>
                <w:sz w:val="20"/>
                <w:szCs w:val="20"/>
                <w:lang w:val="ru-RU"/>
              </w:rPr>
            </w:pPr>
            <w:r>
              <w:rPr>
                <w:rFonts w:eastAsia="Calibri"/>
                <w:sz w:val="20"/>
                <w:szCs w:val="20"/>
                <w:lang w:val="ru-RU"/>
              </w:rPr>
              <w:t>5) допустима с письменного согласия самого ответчика</w:t>
            </w:r>
          </w:p>
        </w:tc>
        <w:tc>
          <w:tcPr>
            <w:tcW w:w="4394" w:type="dxa"/>
          </w:tcPr>
          <w:p w14:paraId="7112BD9D">
            <w:pPr>
              <w:widowControl w:val="0"/>
              <w:spacing w:after="0" w:line="240" w:lineRule="auto"/>
              <w:jc w:val="center"/>
              <w:rPr>
                <w:rFonts w:eastAsia="Calibri"/>
                <w:sz w:val="20"/>
                <w:szCs w:val="20"/>
                <w:lang w:val="ru-RU"/>
              </w:rPr>
            </w:pPr>
            <w:r>
              <w:rPr>
                <w:rFonts w:eastAsia="Calibri"/>
                <w:sz w:val="20"/>
                <w:szCs w:val="20"/>
              </w:rPr>
              <w:t>3)</w:t>
            </w:r>
          </w:p>
        </w:tc>
        <w:tc>
          <w:tcPr>
            <w:tcW w:w="3118" w:type="dxa"/>
          </w:tcPr>
          <w:p w14:paraId="3B6605F9">
            <w:pPr>
              <w:widowControl w:val="0"/>
              <w:spacing w:after="0" w:line="240" w:lineRule="auto"/>
              <w:jc w:val="center"/>
              <w:rPr>
                <w:sz w:val="20"/>
                <w:szCs w:val="20"/>
                <w:lang w:val="ru-RU"/>
              </w:rPr>
            </w:pPr>
            <w:r>
              <w:rPr>
                <w:sz w:val="20"/>
                <w:szCs w:val="20"/>
                <w:lang w:val="ru-RU"/>
              </w:rPr>
              <w:t>Ответ засчитывается как «вер-ный» при следующих условиях:</w:t>
            </w:r>
          </w:p>
          <w:p w14:paraId="6CAA3EBB">
            <w:pPr>
              <w:spacing w:after="0" w:line="240" w:lineRule="auto"/>
              <w:jc w:val="center"/>
              <w:rPr>
                <w:sz w:val="20"/>
                <w:szCs w:val="20"/>
                <w:lang w:val="ru-RU"/>
              </w:rPr>
            </w:pPr>
            <w:r>
              <w:rPr>
                <w:sz w:val="20"/>
                <w:szCs w:val="20"/>
              </w:rPr>
              <w:t>- обучающимся выбран вариант ответа «3»</w:t>
            </w:r>
          </w:p>
        </w:tc>
      </w:tr>
      <w:tr w14:paraId="0910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5DF14893">
            <w:pPr>
              <w:pStyle w:val="50"/>
              <w:numPr>
                <w:ilvl w:val="0"/>
                <w:numId w:val="4"/>
              </w:numPr>
              <w:spacing w:after="0" w:line="240" w:lineRule="auto"/>
              <w:jc w:val="center"/>
              <w:rPr>
                <w:rFonts w:ascii="Times New Roman" w:hAnsi="Times New Roman" w:cs="Times New Roman"/>
                <w:sz w:val="20"/>
                <w:szCs w:val="20"/>
              </w:rPr>
            </w:pPr>
          </w:p>
        </w:tc>
        <w:tc>
          <w:tcPr>
            <w:tcW w:w="7684" w:type="dxa"/>
          </w:tcPr>
          <w:p w14:paraId="7EF179BA">
            <w:pPr>
              <w:widowControl w:val="0"/>
              <w:spacing w:after="0" w:line="240" w:lineRule="auto"/>
              <w:jc w:val="both"/>
              <w:rPr>
                <w:sz w:val="20"/>
                <w:szCs w:val="20"/>
                <w:lang w:val="ru-RU"/>
              </w:rPr>
            </w:pPr>
            <w:r>
              <w:rPr>
                <w:rFonts w:eastAsia="Calibri"/>
                <w:sz w:val="20"/>
                <w:szCs w:val="20"/>
                <w:lang w:val="ru-RU"/>
              </w:rPr>
              <w:t>Принцип диспозитивности - это:</w:t>
            </w:r>
          </w:p>
          <w:p w14:paraId="401FC638">
            <w:pPr>
              <w:widowControl w:val="0"/>
              <w:spacing w:after="0" w:line="240" w:lineRule="auto"/>
              <w:jc w:val="both"/>
              <w:rPr>
                <w:sz w:val="20"/>
                <w:szCs w:val="20"/>
                <w:lang w:val="ru-RU"/>
              </w:rPr>
            </w:pPr>
            <w:r>
              <w:rPr>
                <w:rFonts w:eastAsia="Calibri"/>
                <w:sz w:val="20"/>
                <w:szCs w:val="20"/>
                <w:lang w:val="ru-RU"/>
              </w:rPr>
              <w:t>1) нормативно-руководящее положение гражданского судопроизводства, определяющее в качестве движущего начала процесса главным образом инициативу заинтересованных в исходе дела лиц</w:t>
            </w:r>
          </w:p>
          <w:p w14:paraId="5A0E977F">
            <w:pPr>
              <w:widowControl w:val="0"/>
              <w:spacing w:after="0" w:line="240" w:lineRule="auto"/>
              <w:jc w:val="both"/>
              <w:rPr>
                <w:rFonts w:eastAsia="Calibri"/>
                <w:sz w:val="20"/>
                <w:szCs w:val="20"/>
                <w:lang w:val="ru-RU"/>
              </w:rPr>
            </w:pPr>
            <w:r>
              <w:rPr>
                <w:rFonts w:eastAsia="Calibri"/>
                <w:sz w:val="20"/>
                <w:szCs w:val="20"/>
                <w:lang w:val="ru-RU"/>
              </w:rPr>
              <w:t>2) это круг юридических действий, которые вправе совершать представитель от имени представляемого</w:t>
            </w:r>
          </w:p>
          <w:p w14:paraId="5F3166B8">
            <w:pPr>
              <w:widowControl w:val="0"/>
              <w:spacing w:after="0" w:line="240" w:lineRule="auto"/>
              <w:jc w:val="both"/>
              <w:rPr>
                <w:rFonts w:eastAsia="Calibri"/>
                <w:sz w:val="20"/>
                <w:szCs w:val="20"/>
                <w:lang w:val="ru-RU"/>
              </w:rPr>
            </w:pPr>
            <w:r>
              <w:rPr>
                <w:rFonts w:eastAsia="Calibri"/>
                <w:sz w:val="20"/>
                <w:szCs w:val="20"/>
                <w:lang w:val="ru-RU"/>
              </w:rPr>
              <w:t>3) это метод правового регулирования, характеризующийся неравенством регулирующей и регулируемой стороны, регулирующая сторона не имеет выбора, она должна строго подчиняться предписаниям первой.</w:t>
            </w:r>
          </w:p>
        </w:tc>
        <w:tc>
          <w:tcPr>
            <w:tcW w:w="4394" w:type="dxa"/>
          </w:tcPr>
          <w:p w14:paraId="7F6F3F89">
            <w:pPr>
              <w:widowControl w:val="0"/>
              <w:spacing w:after="0" w:line="240" w:lineRule="auto"/>
              <w:jc w:val="center"/>
              <w:rPr>
                <w:rFonts w:eastAsia="Calibri"/>
                <w:sz w:val="20"/>
                <w:szCs w:val="20"/>
                <w:lang w:val="ru-RU"/>
              </w:rPr>
            </w:pPr>
            <w:r>
              <w:rPr>
                <w:rFonts w:eastAsia="Calibri"/>
                <w:sz w:val="20"/>
                <w:szCs w:val="20"/>
              </w:rPr>
              <w:t>1)</w:t>
            </w:r>
          </w:p>
        </w:tc>
        <w:tc>
          <w:tcPr>
            <w:tcW w:w="3118" w:type="dxa"/>
          </w:tcPr>
          <w:p w14:paraId="0FD4F35D">
            <w:pPr>
              <w:spacing w:after="0" w:line="240" w:lineRule="auto"/>
              <w:jc w:val="center"/>
              <w:rPr>
                <w:sz w:val="20"/>
                <w:szCs w:val="20"/>
                <w:lang w:val="ru-RU"/>
              </w:rPr>
            </w:pPr>
            <w:r>
              <w:rPr>
                <w:sz w:val="20"/>
                <w:szCs w:val="20"/>
                <w:lang w:val="ru-RU"/>
              </w:rPr>
              <w:t>Ответ засчитывается как «вер-ный» при следующих условиях:</w:t>
            </w:r>
          </w:p>
          <w:p w14:paraId="4B861232">
            <w:pPr>
              <w:spacing w:after="0" w:line="240" w:lineRule="auto"/>
              <w:jc w:val="center"/>
              <w:rPr>
                <w:sz w:val="20"/>
                <w:szCs w:val="20"/>
                <w:lang w:val="ru-RU"/>
              </w:rPr>
            </w:pPr>
            <w:r>
              <w:rPr>
                <w:sz w:val="20"/>
                <w:szCs w:val="20"/>
              </w:rPr>
              <w:t>- обучающимся выбран вариант ответа «1»</w:t>
            </w:r>
          </w:p>
        </w:tc>
      </w:tr>
      <w:tr w14:paraId="1B2E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1B622EEC">
            <w:pPr>
              <w:pStyle w:val="50"/>
              <w:numPr>
                <w:ilvl w:val="0"/>
                <w:numId w:val="4"/>
              </w:numPr>
              <w:spacing w:after="0" w:line="240" w:lineRule="auto"/>
              <w:jc w:val="center"/>
              <w:rPr>
                <w:rFonts w:ascii="Times New Roman" w:hAnsi="Times New Roman" w:cs="Times New Roman"/>
                <w:sz w:val="20"/>
                <w:szCs w:val="20"/>
              </w:rPr>
            </w:pPr>
          </w:p>
        </w:tc>
        <w:tc>
          <w:tcPr>
            <w:tcW w:w="7684" w:type="dxa"/>
          </w:tcPr>
          <w:p w14:paraId="6D3FBC4F">
            <w:pPr>
              <w:widowControl w:val="0"/>
              <w:spacing w:after="0" w:line="240" w:lineRule="auto"/>
              <w:jc w:val="both"/>
              <w:rPr>
                <w:rFonts w:eastAsia="Calibri"/>
                <w:sz w:val="20"/>
                <w:szCs w:val="20"/>
                <w:lang w:val="ru-RU"/>
              </w:rPr>
            </w:pPr>
            <w:r>
              <w:rPr>
                <w:rFonts w:eastAsia="Calibri"/>
                <w:sz w:val="20"/>
                <w:szCs w:val="20"/>
                <w:lang w:val="ru-RU"/>
              </w:rPr>
              <w:t>Как единым терминов в ГПК РФ обозначается неприменение закона, подлежащего применению и/или применение закона, не подлежащего применению?</w:t>
            </w:r>
          </w:p>
        </w:tc>
        <w:tc>
          <w:tcPr>
            <w:tcW w:w="4394" w:type="dxa"/>
          </w:tcPr>
          <w:p w14:paraId="249498AF">
            <w:pPr>
              <w:widowControl w:val="0"/>
              <w:spacing w:after="0" w:line="240" w:lineRule="auto"/>
              <w:jc w:val="center"/>
              <w:rPr>
                <w:rFonts w:eastAsia="Calibri"/>
                <w:sz w:val="20"/>
                <w:szCs w:val="20"/>
                <w:lang w:val="ru-RU"/>
              </w:rPr>
            </w:pPr>
            <w:r>
              <w:rPr>
                <w:rFonts w:eastAsia="Calibri"/>
                <w:sz w:val="20"/>
                <w:szCs w:val="20"/>
                <w:lang w:val="ru-RU"/>
              </w:rPr>
              <w:t>Неправильное применение норм материального права</w:t>
            </w:r>
          </w:p>
        </w:tc>
        <w:tc>
          <w:tcPr>
            <w:tcW w:w="3118" w:type="dxa"/>
          </w:tcPr>
          <w:p w14:paraId="30C0C876">
            <w:pPr>
              <w:spacing w:after="0" w:line="240" w:lineRule="auto"/>
              <w:jc w:val="center"/>
              <w:rPr>
                <w:sz w:val="20"/>
                <w:szCs w:val="20"/>
                <w:lang w:val="ru-RU"/>
              </w:rPr>
            </w:pPr>
            <w:r>
              <w:rPr>
                <w:rFonts w:eastAsia="Calibri"/>
                <w:sz w:val="20"/>
                <w:szCs w:val="20"/>
                <w:lang w:val="ru-RU"/>
              </w:rPr>
              <w:t>Ответ засчитывается как «верный», если обучающимся дан сущностно верный ответ.</w:t>
            </w:r>
          </w:p>
        </w:tc>
      </w:tr>
      <w:tr w14:paraId="5FAF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0B230763">
            <w:pPr>
              <w:pStyle w:val="50"/>
              <w:numPr>
                <w:ilvl w:val="0"/>
                <w:numId w:val="4"/>
              </w:numPr>
              <w:spacing w:after="0" w:line="240" w:lineRule="auto"/>
              <w:jc w:val="center"/>
              <w:rPr>
                <w:rFonts w:ascii="Times New Roman" w:hAnsi="Times New Roman" w:cs="Times New Roman"/>
                <w:sz w:val="20"/>
                <w:szCs w:val="20"/>
              </w:rPr>
            </w:pPr>
          </w:p>
        </w:tc>
        <w:tc>
          <w:tcPr>
            <w:tcW w:w="7684" w:type="dxa"/>
          </w:tcPr>
          <w:p w14:paraId="66928EAE">
            <w:pPr>
              <w:widowControl w:val="0"/>
              <w:spacing w:after="0" w:line="240" w:lineRule="auto"/>
              <w:jc w:val="both"/>
              <w:rPr>
                <w:rFonts w:eastAsia="Calibri"/>
                <w:sz w:val="20"/>
                <w:szCs w:val="20"/>
                <w:lang w:val="ru-RU"/>
              </w:rPr>
            </w:pPr>
            <w:r>
              <w:rPr>
                <w:rFonts w:eastAsia="Calibri"/>
                <w:sz w:val="20"/>
                <w:szCs w:val="20"/>
                <w:lang w:val="ru-RU"/>
              </w:rPr>
              <w:t>Вставьте пропущенный срок: Кассационные жалоба, представление могут быть поданы в кассационный суд общей юрисдикции в срок, не превышающий ??? месяцев со дня вступления в законную силу обжалуемого судебного постановления</w:t>
            </w:r>
          </w:p>
        </w:tc>
        <w:tc>
          <w:tcPr>
            <w:tcW w:w="4394" w:type="dxa"/>
          </w:tcPr>
          <w:p w14:paraId="2B2D0422">
            <w:pPr>
              <w:widowControl w:val="0"/>
              <w:spacing w:after="0" w:line="240" w:lineRule="auto"/>
              <w:jc w:val="center"/>
              <w:rPr>
                <w:rFonts w:eastAsia="Calibri"/>
                <w:sz w:val="20"/>
                <w:szCs w:val="20"/>
                <w:lang w:val="ru-RU"/>
              </w:rPr>
            </w:pPr>
            <w:r>
              <w:rPr>
                <w:rFonts w:eastAsia="Calibri"/>
                <w:sz w:val="20"/>
                <w:szCs w:val="20"/>
              </w:rPr>
              <w:t>3</w:t>
            </w:r>
          </w:p>
        </w:tc>
        <w:tc>
          <w:tcPr>
            <w:tcW w:w="3118" w:type="dxa"/>
          </w:tcPr>
          <w:p w14:paraId="5C9C1668">
            <w:pPr>
              <w:spacing w:after="0" w:line="240" w:lineRule="auto"/>
              <w:jc w:val="center"/>
              <w:rPr>
                <w:sz w:val="20"/>
                <w:szCs w:val="20"/>
                <w:lang w:val="ru-RU"/>
              </w:rPr>
            </w:pPr>
            <w:r>
              <w:rPr>
                <w:rFonts w:eastAsia="Calibri"/>
                <w:sz w:val="20"/>
                <w:szCs w:val="20"/>
                <w:lang w:val="ru-RU"/>
              </w:rPr>
              <w:t>Верный ответ может быть указан цифрой или словом</w:t>
            </w:r>
          </w:p>
        </w:tc>
      </w:tr>
      <w:tr w14:paraId="0E83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1F1DE625">
            <w:pPr>
              <w:pStyle w:val="50"/>
              <w:numPr>
                <w:ilvl w:val="0"/>
                <w:numId w:val="4"/>
              </w:numPr>
              <w:spacing w:after="0" w:line="240" w:lineRule="auto"/>
              <w:jc w:val="center"/>
              <w:rPr>
                <w:rFonts w:ascii="Times New Roman" w:hAnsi="Times New Roman" w:cs="Times New Roman"/>
                <w:sz w:val="20"/>
                <w:szCs w:val="20"/>
              </w:rPr>
            </w:pPr>
          </w:p>
        </w:tc>
        <w:tc>
          <w:tcPr>
            <w:tcW w:w="7684" w:type="dxa"/>
          </w:tcPr>
          <w:p w14:paraId="0A6B2B0D">
            <w:pPr>
              <w:widowControl w:val="0"/>
              <w:spacing w:after="0" w:line="240" w:lineRule="auto"/>
              <w:jc w:val="both"/>
              <w:rPr>
                <w:rFonts w:eastAsia="Calibri"/>
                <w:sz w:val="20"/>
                <w:szCs w:val="20"/>
                <w:lang w:val="ru-RU"/>
              </w:rPr>
            </w:pPr>
            <w:r>
              <w:rPr>
                <w:rFonts w:eastAsia="Calibri"/>
                <w:sz w:val="20"/>
                <w:szCs w:val="20"/>
                <w:lang w:val="ru-RU"/>
              </w:rPr>
              <w:t>Вставьте пропущенный срок: в судебную коллегию Верховного Суда Российской Федерации кассационные жалоба, представление подаются в срок, не превышающий ______ месяцев со дня вынесения определения кассационным судом общей юрисдикции, рассмотревшим кассационные жалобу, представление по существу</w:t>
            </w:r>
          </w:p>
        </w:tc>
        <w:tc>
          <w:tcPr>
            <w:tcW w:w="4394" w:type="dxa"/>
          </w:tcPr>
          <w:p w14:paraId="33DD361E">
            <w:pPr>
              <w:widowControl w:val="0"/>
              <w:spacing w:after="0" w:line="240" w:lineRule="auto"/>
              <w:jc w:val="center"/>
              <w:rPr>
                <w:rFonts w:eastAsia="Calibri"/>
                <w:sz w:val="20"/>
                <w:szCs w:val="20"/>
                <w:lang w:val="ru-RU"/>
              </w:rPr>
            </w:pPr>
            <w:r>
              <w:rPr>
                <w:rFonts w:eastAsia="Calibri"/>
                <w:sz w:val="20"/>
                <w:szCs w:val="20"/>
              </w:rPr>
              <w:t>3</w:t>
            </w:r>
          </w:p>
        </w:tc>
        <w:tc>
          <w:tcPr>
            <w:tcW w:w="3118" w:type="dxa"/>
          </w:tcPr>
          <w:p w14:paraId="5086A28D">
            <w:pPr>
              <w:spacing w:after="0" w:line="240" w:lineRule="auto"/>
              <w:jc w:val="center"/>
              <w:rPr>
                <w:sz w:val="20"/>
                <w:szCs w:val="20"/>
                <w:lang w:val="ru-RU"/>
              </w:rPr>
            </w:pPr>
            <w:r>
              <w:rPr>
                <w:rFonts w:eastAsia="Calibri"/>
                <w:sz w:val="20"/>
                <w:szCs w:val="20"/>
                <w:lang w:val="ru-RU"/>
              </w:rPr>
              <w:t>Верный ответ может быть указан цифрой или словом</w:t>
            </w:r>
          </w:p>
        </w:tc>
      </w:tr>
      <w:tr w14:paraId="624F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5623E846">
            <w:pPr>
              <w:pStyle w:val="50"/>
              <w:numPr>
                <w:ilvl w:val="0"/>
                <w:numId w:val="4"/>
              </w:numPr>
              <w:spacing w:after="0" w:line="240" w:lineRule="auto"/>
              <w:jc w:val="center"/>
              <w:rPr>
                <w:rFonts w:ascii="Times New Roman" w:hAnsi="Times New Roman" w:cs="Times New Roman"/>
                <w:sz w:val="20"/>
                <w:szCs w:val="20"/>
              </w:rPr>
            </w:pPr>
          </w:p>
        </w:tc>
        <w:tc>
          <w:tcPr>
            <w:tcW w:w="7684" w:type="dxa"/>
          </w:tcPr>
          <w:p w14:paraId="5EDDC267">
            <w:pPr>
              <w:widowControl w:val="0"/>
              <w:spacing w:after="0" w:line="240" w:lineRule="auto"/>
              <w:jc w:val="both"/>
              <w:rPr>
                <w:sz w:val="20"/>
                <w:szCs w:val="20"/>
                <w:lang w:val="ru-RU"/>
              </w:rPr>
            </w:pPr>
            <w:r>
              <w:rPr>
                <w:rFonts w:eastAsia="Calibri"/>
                <w:sz w:val="20"/>
                <w:szCs w:val="20"/>
                <w:lang w:val="ru-RU"/>
              </w:rPr>
              <w:t>Что должен заявить судья, если при рассмотрении дела выясняет, что он является братом представителя ответчика?</w:t>
            </w:r>
          </w:p>
        </w:tc>
        <w:tc>
          <w:tcPr>
            <w:tcW w:w="4394" w:type="dxa"/>
          </w:tcPr>
          <w:p w14:paraId="110F7E09">
            <w:pPr>
              <w:widowControl w:val="0"/>
              <w:spacing w:after="0" w:line="240" w:lineRule="auto"/>
              <w:jc w:val="center"/>
              <w:rPr>
                <w:sz w:val="20"/>
                <w:szCs w:val="20"/>
              </w:rPr>
            </w:pPr>
            <w:r>
              <w:rPr>
                <w:rFonts w:eastAsia="Calibri"/>
                <w:sz w:val="20"/>
                <w:szCs w:val="20"/>
              </w:rPr>
              <w:t>самоотвод</w:t>
            </w:r>
          </w:p>
        </w:tc>
        <w:tc>
          <w:tcPr>
            <w:tcW w:w="3118" w:type="dxa"/>
          </w:tcPr>
          <w:p w14:paraId="3A96BB0F">
            <w:pPr>
              <w:widowControl w:val="0"/>
              <w:spacing w:after="0" w:line="240" w:lineRule="auto"/>
              <w:jc w:val="center"/>
              <w:rPr>
                <w:sz w:val="20"/>
                <w:szCs w:val="20"/>
                <w:lang w:val="ru-RU"/>
              </w:rPr>
            </w:pPr>
            <w:r>
              <w:rPr>
                <w:rFonts w:eastAsia="Calibri"/>
                <w:sz w:val="20"/>
                <w:szCs w:val="20"/>
                <w:lang w:val="ru-RU"/>
              </w:rPr>
              <w:t>Ответ засчитывается как «верный» в случае, если обучающийся указал сущностно верное название</w:t>
            </w:r>
          </w:p>
        </w:tc>
      </w:tr>
      <w:tr w14:paraId="6849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7F3566B3">
            <w:pPr>
              <w:pStyle w:val="50"/>
              <w:numPr>
                <w:ilvl w:val="0"/>
                <w:numId w:val="4"/>
              </w:numPr>
              <w:spacing w:after="0" w:line="240" w:lineRule="auto"/>
              <w:jc w:val="center"/>
              <w:rPr>
                <w:rFonts w:ascii="Times New Roman" w:hAnsi="Times New Roman" w:cs="Times New Roman"/>
                <w:sz w:val="20"/>
                <w:szCs w:val="20"/>
              </w:rPr>
            </w:pPr>
          </w:p>
        </w:tc>
        <w:tc>
          <w:tcPr>
            <w:tcW w:w="7684" w:type="dxa"/>
          </w:tcPr>
          <w:p w14:paraId="765C6FB9">
            <w:pPr>
              <w:widowControl w:val="0"/>
              <w:spacing w:after="0" w:line="240" w:lineRule="auto"/>
              <w:jc w:val="both"/>
              <w:rPr>
                <w:sz w:val="20"/>
                <w:szCs w:val="20"/>
                <w:lang w:val="ru-RU"/>
              </w:rPr>
            </w:pPr>
            <w:r>
              <w:rPr>
                <w:rFonts w:eastAsia="Calibri"/>
                <w:sz w:val="20"/>
                <w:szCs w:val="20"/>
                <w:lang w:val="ru-RU"/>
              </w:rPr>
              <w:t>Какой судебный орган будет являться судом первой инстанции по делам о выдаче судебного приказа?</w:t>
            </w:r>
          </w:p>
        </w:tc>
        <w:tc>
          <w:tcPr>
            <w:tcW w:w="4394" w:type="dxa"/>
          </w:tcPr>
          <w:p w14:paraId="73621ADF">
            <w:pPr>
              <w:widowControl w:val="0"/>
              <w:spacing w:after="0" w:line="240" w:lineRule="auto"/>
              <w:jc w:val="center"/>
              <w:rPr>
                <w:sz w:val="20"/>
                <w:szCs w:val="20"/>
                <w:lang w:val="ru-RU"/>
              </w:rPr>
            </w:pPr>
            <w:r>
              <w:rPr>
                <w:rFonts w:eastAsia="Calibri"/>
                <w:sz w:val="20"/>
                <w:szCs w:val="20"/>
              </w:rPr>
              <w:t>мировой суд</w:t>
            </w:r>
            <w:r>
              <w:rPr>
                <w:rFonts w:eastAsia="Calibri"/>
                <w:sz w:val="20"/>
                <w:szCs w:val="20"/>
                <w:lang w:val="ru-RU"/>
              </w:rPr>
              <w:t>ья</w:t>
            </w:r>
          </w:p>
        </w:tc>
        <w:tc>
          <w:tcPr>
            <w:tcW w:w="3118" w:type="dxa"/>
          </w:tcPr>
          <w:p w14:paraId="46F7B591">
            <w:pPr>
              <w:widowControl w:val="0"/>
              <w:spacing w:after="0" w:line="240" w:lineRule="auto"/>
              <w:jc w:val="center"/>
              <w:rPr>
                <w:sz w:val="20"/>
                <w:szCs w:val="20"/>
                <w:lang w:val="ru-RU"/>
              </w:rPr>
            </w:pPr>
            <w:r>
              <w:rPr>
                <w:rFonts w:eastAsia="Calibri"/>
                <w:sz w:val="20"/>
                <w:szCs w:val="20"/>
                <w:lang w:val="ru-RU"/>
              </w:rPr>
              <w:t>Ответ засчитывается как «верный» в случае, если обучающийся указал сущностно верное название</w:t>
            </w:r>
          </w:p>
        </w:tc>
      </w:tr>
      <w:tr w14:paraId="5A14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32ACE72F">
            <w:pPr>
              <w:pStyle w:val="50"/>
              <w:numPr>
                <w:ilvl w:val="0"/>
                <w:numId w:val="4"/>
              </w:numPr>
              <w:spacing w:after="0" w:line="240" w:lineRule="auto"/>
              <w:jc w:val="center"/>
              <w:rPr>
                <w:rFonts w:ascii="Times New Roman" w:hAnsi="Times New Roman" w:cs="Times New Roman"/>
                <w:sz w:val="20"/>
                <w:szCs w:val="20"/>
              </w:rPr>
            </w:pPr>
          </w:p>
        </w:tc>
        <w:tc>
          <w:tcPr>
            <w:tcW w:w="7684" w:type="dxa"/>
          </w:tcPr>
          <w:p w14:paraId="788E794D">
            <w:pPr>
              <w:widowControl w:val="0"/>
              <w:spacing w:after="0" w:line="240" w:lineRule="auto"/>
              <w:jc w:val="both"/>
              <w:rPr>
                <w:sz w:val="20"/>
                <w:szCs w:val="20"/>
                <w:lang w:val="ru-RU"/>
              </w:rPr>
            </w:pPr>
            <w:r>
              <w:rPr>
                <w:rFonts w:eastAsia="Calibri"/>
                <w:sz w:val="20"/>
                <w:szCs w:val="20"/>
                <w:lang w:val="ru-RU"/>
              </w:rPr>
              <w:t>Как называется жалоба, которая может быть подана при апелляционном обжаловании определения суда первой инстанции?</w:t>
            </w:r>
          </w:p>
        </w:tc>
        <w:tc>
          <w:tcPr>
            <w:tcW w:w="4394" w:type="dxa"/>
          </w:tcPr>
          <w:p w14:paraId="0D3FE99B">
            <w:pPr>
              <w:widowControl w:val="0"/>
              <w:spacing w:after="0" w:line="240" w:lineRule="auto"/>
              <w:jc w:val="center"/>
              <w:rPr>
                <w:sz w:val="20"/>
                <w:szCs w:val="20"/>
              </w:rPr>
            </w:pPr>
            <w:r>
              <w:rPr>
                <w:rFonts w:eastAsia="Calibri"/>
                <w:sz w:val="20"/>
                <w:szCs w:val="20"/>
              </w:rPr>
              <w:t>Частная жалоба</w:t>
            </w:r>
          </w:p>
        </w:tc>
        <w:tc>
          <w:tcPr>
            <w:tcW w:w="3118" w:type="dxa"/>
          </w:tcPr>
          <w:p w14:paraId="49789902">
            <w:pPr>
              <w:widowControl w:val="0"/>
              <w:spacing w:after="0" w:line="240" w:lineRule="auto"/>
              <w:jc w:val="center"/>
              <w:rPr>
                <w:sz w:val="20"/>
                <w:szCs w:val="20"/>
                <w:lang w:val="ru-RU"/>
              </w:rPr>
            </w:pPr>
            <w:r>
              <w:rPr>
                <w:rFonts w:eastAsia="Calibri"/>
                <w:sz w:val="20"/>
                <w:szCs w:val="20"/>
                <w:lang w:val="ru-RU"/>
              </w:rPr>
              <w:t>Ответ засчитывается как «верный» в случае, если обучающийся указал слово «частная»</w:t>
            </w:r>
          </w:p>
        </w:tc>
      </w:tr>
      <w:tr w14:paraId="095C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46185FE6">
            <w:pPr>
              <w:pStyle w:val="50"/>
              <w:numPr>
                <w:ilvl w:val="0"/>
                <w:numId w:val="4"/>
              </w:numPr>
              <w:spacing w:after="0" w:line="240" w:lineRule="auto"/>
              <w:jc w:val="center"/>
              <w:rPr>
                <w:rFonts w:ascii="Times New Roman" w:hAnsi="Times New Roman" w:cs="Times New Roman"/>
                <w:sz w:val="20"/>
                <w:szCs w:val="20"/>
              </w:rPr>
            </w:pPr>
          </w:p>
        </w:tc>
        <w:tc>
          <w:tcPr>
            <w:tcW w:w="7684" w:type="dxa"/>
          </w:tcPr>
          <w:p w14:paraId="3546B7B1">
            <w:pPr>
              <w:widowControl w:val="0"/>
              <w:spacing w:after="0" w:line="240" w:lineRule="auto"/>
              <w:jc w:val="both"/>
              <w:rPr>
                <w:sz w:val="20"/>
                <w:szCs w:val="20"/>
                <w:lang w:val="ru-RU"/>
              </w:rPr>
            </w:pPr>
            <w:r>
              <w:rPr>
                <w:rFonts w:eastAsia="Calibri"/>
                <w:sz w:val="20"/>
                <w:szCs w:val="20"/>
                <w:lang w:val="ru-RU"/>
              </w:rPr>
              <w:t>Какое структурное подразделение Верховного Суда РФ правомочно рассматривать надзорные жалобы (представление)?</w:t>
            </w:r>
          </w:p>
        </w:tc>
        <w:tc>
          <w:tcPr>
            <w:tcW w:w="4394" w:type="dxa"/>
          </w:tcPr>
          <w:p w14:paraId="2D59AE42">
            <w:pPr>
              <w:widowControl w:val="0"/>
              <w:spacing w:after="0" w:line="240" w:lineRule="auto"/>
              <w:jc w:val="center"/>
              <w:rPr>
                <w:sz w:val="20"/>
                <w:szCs w:val="20"/>
              </w:rPr>
            </w:pPr>
            <w:r>
              <w:rPr>
                <w:rFonts w:eastAsia="Calibri"/>
                <w:sz w:val="20"/>
                <w:szCs w:val="20"/>
              </w:rPr>
              <w:t>Президиум Верховного Суда РФ</w:t>
            </w:r>
          </w:p>
        </w:tc>
        <w:tc>
          <w:tcPr>
            <w:tcW w:w="3118" w:type="dxa"/>
          </w:tcPr>
          <w:p w14:paraId="7C4CE536">
            <w:pPr>
              <w:widowControl w:val="0"/>
              <w:spacing w:after="0" w:line="240" w:lineRule="auto"/>
              <w:jc w:val="center"/>
              <w:rPr>
                <w:sz w:val="20"/>
                <w:szCs w:val="20"/>
                <w:lang w:val="ru-RU"/>
              </w:rPr>
            </w:pPr>
            <w:r>
              <w:rPr>
                <w:rFonts w:eastAsia="Calibri"/>
                <w:sz w:val="20"/>
                <w:szCs w:val="20"/>
                <w:lang w:val="ru-RU"/>
              </w:rPr>
              <w:t>Ответ засчитывается как «верный» в случае, если обучающийся указал сущностно верное название</w:t>
            </w:r>
          </w:p>
        </w:tc>
      </w:tr>
      <w:tr w14:paraId="3F14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1850B80B">
            <w:pPr>
              <w:pStyle w:val="50"/>
              <w:numPr>
                <w:ilvl w:val="0"/>
                <w:numId w:val="4"/>
              </w:numPr>
              <w:spacing w:after="0" w:line="240" w:lineRule="auto"/>
              <w:jc w:val="center"/>
              <w:rPr>
                <w:rFonts w:ascii="Times New Roman" w:hAnsi="Times New Roman" w:cs="Times New Roman"/>
                <w:sz w:val="20"/>
                <w:szCs w:val="20"/>
              </w:rPr>
            </w:pPr>
          </w:p>
        </w:tc>
        <w:tc>
          <w:tcPr>
            <w:tcW w:w="7684" w:type="dxa"/>
            <w:tcBorders>
              <w:top w:val="nil"/>
            </w:tcBorders>
          </w:tcPr>
          <w:p w14:paraId="6E0198E7">
            <w:pPr>
              <w:widowControl w:val="0"/>
              <w:spacing w:after="0" w:line="240" w:lineRule="auto"/>
              <w:jc w:val="both"/>
              <w:rPr>
                <w:sz w:val="20"/>
                <w:szCs w:val="20"/>
              </w:rPr>
            </w:pPr>
            <w:r>
              <w:rPr>
                <w:rFonts w:eastAsia="Calibri"/>
                <w:sz w:val="20"/>
                <w:szCs w:val="20"/>
                <w:lang w:val="ru-RU"/>
              </w:rPr>
              <w:t xml:space="preserve">Исковое заявление подано Истцом с пропуском срока исковой давности. Ответчик извещен надлежащим образом, копию искового заявления с приложенными документами получил. От него поступило ходатайство о рассмотрении дела в его отсутствие. Может ли суд по своей инициативе применить последствия пропуска срока исковой давности или ему надлежит рассмотреть дело по существу? </w:t>
            </w:r>
            <w:r>
              <w:rPr>
                <w:rFonts w:eastAsia="Calibri"/>
                <w:sz w:val="20"/>
                <w:szCs w:val="20"/>
              </w:rPr>
              <w:t>Аргументируйте</w:t>
            </w:r>
          </w:p>
        </w:tc>
        <w:tc>
          <w:tcPr>
            <w:tcW w:w="4394" w:type="dxa"/>
            <w:tcBorders>
              <w:top w:val="nil"/>
            </w:tcBorders>
          </w:tcPr>
          <w:p w14:paraId="2557BDC8">
            <w:pPr>
              <w:widowControl w:val="0"/>
              <w:spacing w:after="0" w:line="240" w:lineRule="auto"/>
              <w:jc w:val="center"/>
              <w:rPr>
                <w:sz w:val="20"/>
                <w:szCs w:val="20"/>
                <w:lang w:val="ru-RU"/>
              </w:rPr>
            </w:pPr>
            <w:r>
              <w:rPr>
                <w:rFonts w:eastAsia="Calibri"/>
                <w:sz w:val="20"/>
                <w:szCs w:val="20"/>
                <w:lang w:val="ru-RU"/>
              </w:rPr>
              <w:t>Нет, последствия пропуска срока исковой давности в виде отказа в удовлетворении иска в связи с пропуском срока исковой давности могут быть применены только по заявлению стороны. Если от нее такого ходатайства не поступило, суд должен рассмотреть исковое по существу и вынести решение.</w:t>
            </w:r>
          </w:p>
        </w:tc>
        <w:tc>
          <w:tcPr>
            <w:tcW w:w="3118" w:type="dxa"/>
            <w:tcBorders>
              <w:top w:val="nil"/>
            </w:tcBorders>
          </w:tcPr>
          <w:p w14:paraId="059155FC">
            <w:pPr>
              <w:widowControl w:val="0"/>
              <w:spacing w:after="0" w:line="240" w:lineRule="auto"/>
              <w:jc w:val="center"/>
              <w:rPr>
                <w:sz w:val="20"/>
                <w:szCs w:val="20"/>
                <w:lang w:val="ru-RU"/>
              </w:rPr>
            </w:pPr>
            <w:r>
              <w:rPr>
                <w:rFonts w:eastAsia="Calibri"/>
                <w:sz w:val="20"/>
                <w:szCs w:val="20"/>
                <w:lang w:val="ru-RU"/>
              </w:rPr>
              <w:t>Ответ засчитывается как «верный» при следующих условиях:</w:t>
            </w:r>
          </w:p>
          <w:p w14:paraId="0CEDBBB4">
            <w:pPr>
              <w:widowControl w:val="0"/>
              <w:spacing w:after="0" w:line="240" w:lineRule="auto"/>
              <w:jc w:val="center"/>
              <w:rPr>
                <w:sz w:val="20"/>
                <w:szCs w:val="20"/>
                <w:lang w:val="ru-RU"/>
              </w:rPr>
            </w:pPr>
            <w:r>
              <w:rPr>
                <w:rFonts w:eastAsia="Calibri"/>
                <w:sz w:val="20"/>
                <w:szCs w:val="20"/>
                <w:lang w:val="ru-RU"/>
              </w:rPr>
              <w:t>- обучающимся дан ответ «нет» на вопрос задачи;</w:t>
            </w:r>
          </w:p>
          <w:p w14:paraId="76817A3A">
            <w:pPr>
              <w:widowControl w:val="0"/>
              <w:spacing w:after="0" w:line="240" w:lineRule="auto"/>
              <w:jc w:val="center"/>
              <w:rPr>
                <w:sz w:val="20"/>
                <w:szCs w:val="20"/>
                <w:lang w:val="ru-RU"/>
              </w:rPr>
            </w:pPr>
            <w:r>
              <w:rPr>
                <w:rFonts w:eastAsia="Calibri"/>
                <w:sz w:val="20"/>
                <w:szCs w:val="20"/>
                <w:lang w:val="ru-RU"/>
              </w:rPr>
              <w:t>- обучающимся представлена сущностно верная аргументация.</w:t>
            </w:r>
          </w:p>
        </w:tc>
      </w:tr>
      <w:tr w14:paraId="39F2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2FC7AE3C">
            <w:pPr>
              <w:pStyle w:val="50"/>
              <w:numPr>
                <w:ilvl w:val="0"/>
                <w:numId w:val="4"/>
              </w:numPr>
              <w:spacing w:after="0" w:line="240" w:lineRule="auto"/>
              <w:jc w:val="center"/>
              <w:rPr>
                <w:rFonts w:ascii="Times New Roman" w:hAnsi="Times New Roman" w:cs="Times New Roman"/>
                <w:sz w:val="20"/>
                <w:szCs w:val="20"/>
              </w:rPr>
            </w:pPr>
          </w:p>
        </w:tc>
        <w:tc>
          <w:tcPr>
            <w:tcW w:w="7684" w:type="dxa"/>
            <w:tcBorders>
              <w:top w:val="nil"/>
            </w:tcBorders>
          </w:tcPr>
          <w:p w14:paraId="4E5C47BB">
            <w:pPr>
              <w:widowControl w:val="0"/>
              <w:spacing w:after="0" w:line="240" w:lineRule="auto"/>
              <w:jc w:val="both"/>
              <w:rPr>
                <w:sz w:val="20"/>
                <w:szCs w:val="20"/>
                <w:lang w:val="ru-RU"/>
              </w:rPr>
            </w:pPr>
            <w:r>
              <w:rPr>
                <w:rFonts w:eastAsia="Calibri"/>
                <w:sz w:val="20"/>
                <w:szCs w:val="20"/>
                <w:lang w:val="ru-RU"/>
              </w:rPr>
              <w:t>Является ли основанием для проведения заочного разбирательства ходатайство ответчика о рассмотрении дела в порядке заочного производства? Почему?</w:t>
            </w:r>
          </w:p>
        </w:tc>
        <w:tc>
          <w:tcPr>
            <w:tcW w:w="4394" w:type="dxa"/>
            <w:tcBorders>
              <w:top w:val="nil"/>
            </w:tcBorders>
          </w:tcPr>
          <w:p w14:paraId="51ADB6F6">
            <w:pPr>
              <w:widowControl w:val="0"/>
              <w:spacing w:after="0" w:line="240" w:lineRule="auto"/>
              <w:jc w:val="center"/>
              <w:rPr>
                <w:sz w:val="20"/>
                <w:szCs w:val="20"/>
                <w:lang w:val="ru-RU"/>
              </w:rPr>
            </w:pPr>
            <w:r>
              <w:rPr>
                <w:rFonts w:eastAsia="Calibri"/>
                <w:sz w:val="20"/>
                <w:szCs w:val="20"/>
                <w:lang w:val="ru-RU"/>
              </w:rPr>
              <w:t>Нет, для проведения заочного разбирательства у суда должны отсутствовать какие-либо сведения о ответчика, кроме надлежащего извещения.</w:t>
            </w:r>
          </w:p>
        </w:tc>
        <w:tc>
          <w:tcPr>
            <w:tcW w:w="3118" w:type="dxa"/>
            <w:tcBorders>
              <w:top w:val="nil"/>
            </w:tcBorders>
          </w:tcPr>
          <w:p w14:paraId="13C14627">
            <w:pPr>
              <w:widowControl w:val="0"/>
              <w:spacing w:after="0" w:line="240" w:lineRule="auto"/>
              <w:jc w:val="center"/>
              <w:rPr>
                <w:sz w:val="20"/>
                <w:szCs w:val="20"/>
                <w:lang w:val="ru-RU"/>
              </w:rPr>
            </w:pPr>
            <w:r>
              <w:rPr>
                <w:rFonts w:eastAsia="Calibri"/>
                <w:sz w:val="20"/>
                <w:szCs w:val="20"/>
                <w:lang w:val="ru-RU"/>
              </w:rPr>
              <w:t>Ответ засчитывается как «верный» при следующих условиях:</w:t>
            </w:r>
          </w:p>
          <w:p w14:paraId="09E04E81">
            <w:pPr>
              <w:widowControl w:val="0"/>
              <w:spacing w:after="0" w:line="240" w:lineRule="auto"/>
              <w:jc w:val="center"/>
              <w:rPr>
                <w:sz w:val="20"/>
                <w:szCs w:val="20"/>
                <w:lang w:val="ru-RU"/>
              </w:rPr>
            </w:pPr>
            <w:r>
              <w:rPr>
                <w:rFonts w:eastAsia="Calibri"/>
                <w:sz w:val="20"/>
                <w:szCs w:val="20"/>
                <w:lang w:val="ru-RU"/>
              </w:rPr>
              <w:t>- обучающимся дан ответ «нет» на вопрос задачи;</w:t>
            </w:r>
          </w:p>
          <w:p w14:paraId="3C38D38B">
            <w:pPr>
              <w:widowControl w:val="0"/>
              <w:spacing w:after="0" w:line="240" w:lineRule="auto"/>
              <w:jc w:val="center"/>
              <w:rPr>
                <w:sz w:val="20"/>
                <w:szCs w:val="20"/>
                <w:lang w:val="ru-RU"/>
              </w:rPr>
            </w:pPr>
            <w:r>
              <w:rPr>
                <w:rFonts w:eastAsia="Calibri"/>
                <w:sz w:val="20"/>
                <w:szCs w:val="20"/>
                <w:lang w:val="ru-RU"/>
              </w:rPr>
              <w:t>- обучающимся представлена сущностно верная аргументация.</w:t>
            </w:r>
          </w:p>
        </w:tc>
      </w:tr>
      <w:tr w14:paraId="16BB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299A956A">
            <w:pPr>
              <w:pStyle w:val="50"/>
              <w:numPr>
                <w:ilvl w:val="0"/>
                <w:numId w:val="4"/>
              </w:numPr>
              <w:spacing w:after="0" w:line="240" w:lineRule="auto"/>
              <w:jc w:val="center"/>
              <w:rPr>
                <w:rFonts w:ascii="Times New Roman" w:hAnsi="Times New Roman" w:cs="Times New Roman"/>
                <w:sz w:val="20"/>
                <w:szCs w:val="20"/>
              </w:rPr>
            </w:pPr>
          </w:p>
        </w:tc>
        <w:tc>
          <w:tcPr>
            <w:tcW w:w="7684" w:type="dxa"/>
            <w:tcBorders>
              <w:top w:val="nil"/>
            </w:tcBorders>
          </w:tcPr>
          <w:p w14:paraId="5D38670B">
            <w:pPr>
              <w:widowControl w:val="0"/>
              <w:spacing w:after="0" w:line="240" w:lineRule="auto"/>
              <w:jc w:val="both"/>
              <w:rPr>
                <w:sz w:val="20"/>
                <w:szCs w:val="20"/>
                <w:lang w:val="ru-RU"/>
              </w:rPr>
            </w:pPr>
            <w:r>
              <w:rPr>
                <w:rFonts w:eastAsia="Calibri"/>
                <w:sz w:val="20"/>
                <w:szCs w:val="20"/>
                <w:lang w:val="ru-RU"/>
              </w:rPr>
              <w:t>Какие категории дел нельзя рассматривать в порядке упрощенного производства?</w:t>
            </w:r>
          </w:p>
        </w:tc>
        <w:tc>
          <w:tcPr>
            <w:tcW w:w="4394" w:type="dxa"/>
            <w:tcBorders>
              <w:top w:val="nil"/>
            </w:tcBorders>
          </w:tcPr>
          <w:p w14:paraId="3C25632B">
            <w:pPr>
              <w:widowControl w:val="0"/>
              <w:spacing w:after="0" w:line="240" w:lineRule="auto"/>
              <w:jc w:val="center"/>
              <w:rPr>
                <w:sz w:val="20"/>
                <w:szCs w:val="20"/>
                <w:lang w:val="ru-RU"/>
              </w:rPr>
            </w:pPr>
            <w:r>
              <w:rPr>
                <w:rFonts w:eastAsia="Calibri"/>
                <w:sz w:val="20"/>
                <w:szCs w:val="20"/>
                <w:lang w:val="ru-RU"/>
              </w:rPr>
              <w:t>1) связанные с государственной тайной;</w:t>
            </w:r>
          </w:p>
          <w:p w14:paraId="41823177">
            <w:pPr>
              <w:widowControl w:val="0"/>
              <w:spacing w:after="0" w:line="240" w:lineRule="auto"/>
              <w:jc w:val="center"/>
              <w:rPr>
                <w:sz w:val="20"/>
                <w:szCs w:val="20"/>
                <w:lang w:val="ru-RU"/>
              </w:rPr>
            </w:pPr>
            <w:r>
              <w:rPr>
                <w:rFonts w:eastAsia="Calibri"/>
                <w:sz w:val="20"/>
                <w:szCs w:val="20"/>
                <w:lang w:val="ru-RU"/>
              </w:rPr>
              <w:t>2) по спорам, затрагивающим права детей, за исключением споров о взыскании алиментов;</w:t>
            </w:r>
          </w:p>
          <w:p w14:paraId="00AEFDFA">
            <w:pPr>
              <w:widowControl w:val="0"/>
              <w:spacing w:after="0" w:line="240" w:lineRule="auto"/>
              <w:jc w:val="center"/>
              <w:rPr>
                <w:sz w:val="20"/>
                <w:szCs w:val="20"/>
                <w:lang w:val="ru-RU"/>
              </w:rPr>
            </w:pPr>
            <w:r>
              <w:rPr>
                <w:rFonts w:eastAsia="Calibri"/>
                <w:sz w:val="20"/>
                <w:szCs w:val="20"/>
                <w:lang w:val="ru-RU"/>
              </w:rPr>
              <w:t>3) о возмещении вреда, причиненного жизни или здоровью;</w:t>
            </w:r>
          </w:p>
          <w:p w14:paraId="45C00718">
            <w:pPr>
              <w:widowControl w:val="0"/>
              <w:spacing w:after="0" w:line="240" w:lineRule="auto"/>
              <w:jc w:val="center"/>
              <w:rPr>
                <w:sz w:val="20"/>
                <w:szCs w:val="20"/>
                <w:lang w:val="ru-RU"/>
              </w:rPr>
            </w:pPr>
            <w:r>
              <w:rPr>
                <w:rFonts w:eastAsia="Calibri"/>
                <w:sz w:val="20"/>
                <w:szCs w:val="20"/>
                <w:lang w:val="ru-RU"/>
              </w:rPr>
              <w:t>4) по корпоративным спорам;</w:t>
            </w:r>
          </w:p>
          <w:p w14:paraId="5AC6289B">
            <w:pPr>
              <w:widowControl w:val="0"/>
              <w:spacing w:after="0" w:line="240" w:lineRule="auto"/>
              <w:jc w:val="center"/>
              <w:rPr>
                <w:sz w:val="20"/>
                <w:szCs w:val="20"/>
                <w:lang w:val="ru-RU"/>
              </w:rPr>
            </w:pPr>
            <w:r>
              <w:rPr>
                <w:rFonts w:eastAsia="Calibri"/>
                <w:sz w:val="20"/>
                <w:szCs w:val="20"/>
                <w:lang w:val="ru-RU"/>
              </w:rPr>
              <w:t>5) связанные с обращением взыскания на средства бюджетов бюджетной системы Российской Федерации.</w:t>
            </w:r>
          </w:p>
        </w:tc>
        <w:tc>
          <w:tcPr>
            <w:tcW w:w="3118" w:type="dxa"/>
            <w:tcBorders>
              <w:top w:val="nil"/>
            </w:tcBorders>
          </w:tcPr>
          <w:p w14:paraId="36C07693">
            <w:pPr>
              <w:widowControl w:val="0"/>
              <w:spacing w:after="0" w:line="240" w:lineRule="auto"/>
              <w:jc w:val="center"/>
              <w:rPr>
                <w:sz w:val="20"/>
                <w:szCs w:val="20"/>
                <w:lang w:val="ru-RU"/>
              </w:rPr>
            </w:pPr>
            <w:r>
              <w:rPr>
                <w:rFonts w:eastAsia="Calibri"/>
                <w:sz w:val="20"/>
                <w:szCs w:val="20"/>
                <w:lang w:val="ru-RU"/>
              </w:rPr>
              <w:t>Ответ засчитывается как «верный» в случае, если в сущностно верной формулировке указаны 2 любые категории</w:t>
            </w:r>
          </w:p>
        </w:tc>
      </w:tr>
      <w:tr w14:paraId="6345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bottom w:val="single" w:color="auto" w:sz="4" w:space="0"/>
            </w:tcBorders>
          </w:tcPr>
          <w:p w14:paraId="588063CC">
            <w:pPr>
              <w:pStyle w:val="50"/>
              <w:numPr>
                <w:ilvl w:val="0"/>
                <w:numId w:val="4"/>
              </w:numPr>
              <w:spacing w:after="0" w:line="240" w:lineRule="auto"/>
              <w:jc w:val="center"/>
              <w:rPr>
                <w:rFonts w:ascii="Times New Roman" w:hAnsi="Times New Roman" w:cs="Times New Roman"/>
                <w:sz w:val="20"/>
                <w:szCs w:val="20"/>
              </w:rPr>
            </w:pPr>
          </w:p>
        </w:tc>
        <w:tc>
          <w:tcPr>
            <w:tcW w:w="7684" w:type="dxa"/>
            <w:tcBorders>
              <w:top w:val="nil"/>
            </w:tcBorders>
          </w:tcPr>
          <w:p w14:paraId="72556175">
            <w:pPr>
              <w:widowControl w:val="0"/>
              <w:spacing w:after="0" w:line="240" w:lineRule="auto"/>
              <w:jc w:val="both"/>
              <w:rPr>
                <w:sz w:val="20"/>
                <w:szCs w:val="20"/>
                <w:lang w:val="ru-RU"/>
              </w:rPr>
            </w:pPr>
            <w:r>
              <w:rPr>
                <w:rFonts w:eastAsia="Calibri"/>
                <w:sz w:val="20"/>
                <w:szCs w:val="20"/>
                <w:lang w:val="ru-RU"/>
              </w:rPr>
              <w:t>Во время школьных каникул несовершеннолетний Тимур, житель г. Чебоксары, в детском санатории г. Сочи причинил телесные повреждения Данилу, жителю г. Ростова. Родители Данила предъявили к родителям Тимура иск о возмещении затрат на лечение Данила и морального вреда в размере 100 тыс. рублей в районный суд г. Ростова.</w:t>
            </w:r>
          </w:p>
          <w:p w14:paraId="70DD0070">
            <w:pPr>
              <w:widowControl w:val="0"/>
              <w:spacing w:after="0" w:line="240" w:lineRule="auto"/>
              <w:jc w:val="both"/>
              <w:rPr>
                <w:sz w:val="20"/>
                <w:szCs w:val="20"/>
                <w:lang w:val="ru-RU"/>
              </w:rPr>
            </w:pPr>
            <w:r>
              <w:rPr>
                <w:rFonts w:eastAsia="Calibri"/>
                <w:sz w:val="20"/>
                <w:szCs w:val="20"/>
                <w:lang w:val="ru-RU"/>
              </w:rPr>
              <w:t>Правильно ли определена подсудность спора?</w:t>
            </w:r>
          </w:p>
          <w:p w14:paraId="06F630CA">
            <w:pPr>
              <w:widowControl w:val="0"/>
              <w:spacing w:after="0" w:line="240" w:lineRule="auto"/>
              <w:jc w:val="both"/>
              <w:rPr>
                <w:sz w:val="20"/>
                <w:szCs w:val="20"/>
                <w:lang w:val="ru-RU"/>
              </w:rPr>
            </w:pPr>
            <w:r>
              <w:rPr>
                <w:rFonts w:eastAsia="Calibri"/>
                <w:sz w:val="20"/>
                <w:szCs w:val="20"/>
                <w:lang w:val="ru-RU"/>
              </w:rPr>
              <w:t>С каким видом подсудности вы встретились при решении задачи?</w:t>
            </w:r>
          </w:p>
        </w:tc>
        <w:tc>
          <w:tcPr>
            <w:tcW w:w="4394" w:type="dxa"/>
            <w:tcBorders>
              <w:top w:val="nil"/>
            </w:tcBorders>
          </w:tcPr>
          <w:p w14:paraId="7245826B">
            <w:pPr>
              <w:widowControl w:val="0"/>
              <w:spacing w:after="0" w:line="240" w:lineRule="auto"/>
              <w:jc w:val="center"/>
              <w:rPr>
                <w:sz w:val="20"/>
                <w:szCs w:val="20"/>
              </w:rPr>
            </w:pPr>
            <w:r>
              <w:rPr>
                <w:rFonts w:eastAsia="Calibri"/>
                <w:sz w:val="20"/>
                <w:szCs w:val="20"/>
              </w:rPr>
              <w:t>Да, территориальная подсудность</w:t>
            </w:r>
          </w:p>
        </w:tc>
        <w:tc>
          <w:tcPr>
            <w:tcW w:w="3118" w:type="dxa"/>
            <w:tcBorders>
              <w:top w:val="nil"/>
            </w:tcBorders>
          </w:tcPr>
          <w:p w14:paraId="72BCC8B0">
            <w:pPr>
              <w:widowControl w:val="0"/>
              <w:spacing w:after="0" w:line="240" w:lineRule="auto"/>
              <w:jc w:val="center"/>
              <w:rPr>
                <w:sz w:val="20"/>
                <w:szCs w:val="20"/>
                <w:lang w:val="ru-RU"/>
              </w:rPr>
            </w:pPr>
            <w:r>
              <w:rPr>
                <w:rFonts w:eastAsia="Calibri"/>
                <w:sz w:val="20"/>
                <w:szCs w:val="20"/>
                <w:lang w:val="ru-RU"/>
              </w:rPr>
              <w:t>Ответ засчитывается как «верный» при следующих условиях:</w:t>
            </w:r>
          </w:p>
          <w:p w14:paraId="5B2332E6">
            <w:pPr>
              <w:widowControl w:val="0"/>
              <w:spacing w:after="0" w:line="240" w:lineRule="auto"/>
              <w:jc w:val="center"/>
              <w:rPr>
                <w:sz w:val="20"/>
                <w:szCs w:val="20"/>
                <w:lang w:val="ru-RU"/>
              </w:rPr>
            </w:pPr>
            <w:r>
              <w:rPr>
                <w:rFonts w:eastAsia="Calibri"/>
                <w:sz w:val="20"/>
                <w:szCs w:val="20"/>
                <w:lang w:val="ru-RU"/>
              </w:rPr>
              <w:t>- обучающимся дан ответ «да» на вопрос задачи;</w:t>
            </w:r>
          </w:p>
          <w:p w14:paraId="1E8FC28D">
            <w:pPr>
              <w:widowControl w:val="0"/>
              <w:spacing w:after="0" w:line="240" w:lineRule="auto"/>
              <w:jc w:val="center"/>
              <w:rPr>
                <w:sz w:val="20"/>
                <w:szCs w:val="20"/>
                <w:lang w:val="ru-RU"/>
              </w:rPr>
            </w:pPr>
            <w:r>
              <w:rPr>
                <w:rFonts w:eastAsia="Calibri"/>
                <w:sz w:val="20"/>
                <w:szCs w:val="20"/>
                <w:lang w:val="ru-RU"/>
              </w:rPr>
              <w:t>- обучающимся представлена сущностно верная формулировка.</w:t>
            </w:r>
          </w:p>
        </w:tc>
      </w:tr>
      <w:tr w14:paraId="21E9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bottom w:val="single" w:color="auto" w:sz="4" w:space="0"/>
            </w:tcBorders>
          </w:tcPr>
          <w:p w14:paraId="73EC6E93">
            <w:pPr>
              <w:pStyle w:val="50"/>
              <w:numPr>
                <w:ilvl w:val="0"/>
                <w:numId w:val="4"/>
              </w:numPr>
              <w:spacing w:after="0" w:line="240" w:lineRule="auto"/>
              <w:jc w:val="center"/>
              <w:rPr>
                <w:rFonts w:ascii="Times New Roman" w:hAnsi="Times New Roman" w:cs="Times New Roman"/>
                <w:sz w:val="20"/>
                <w:szCs w:val="20"/>
              </w:rPr>
            </w:pPr>
          </w:p>
        </w:tc>
        <w:tc>
          <w:tcPr>
            <w:tcW w:w="7684" w:type="dxa"/>
            <w:tcBorders>
              <w:top w:val="nil"/>
            </w:tcBorders>
          </w:tcPr>
          <w:p w14:paraId="6D8E03AC">
            <w:pPr>
              <w:widowControl w:val="0"/>
              <w:spacing w:after="0" w:line="240" w:lineRule="auto"/>
              <w:jc w:val="both"/>
              <w:rPr>
                <w:sz w:val="20"/>
                <w:szCs w:val="20"/>
                <w:lang w:val="ru-RU"/>
              </w:rPr>
            </w:pPr>
            <w:r>
              <w:rPr>
                <w:rFonts w:eastAsia="Calibri"/>
                <w:sz w:val="20"/>
                <w:szCs w:val="20"/>
                <w:lang w:val="ru-RU"/>
              </w:rPr>
              <w:t>Братья Стрельцовы, проживающие в г. Кирове, получили в наследство земельный участок в пос. советское саратовской области. Не достигнув соглашения по порядку использования земли, братья решили обратиться за судебной защитой. Адвокат разъяснил братьям, что обратиться следует по месту нахождения земельного участка.</w:t>
            </w:r>
          </w:p>
          <w:p w14:paraId="18DE1B29">
            <w:pPr>
              <w:widowControl w:val="0"/>
              <w:spacing w:after="0" w:line="240" w:lineRule="auto"/>
              <w:jc w:val="both"/>
              <w:rPr>
                <w:sz w:val="20"/>
                <w:szCs w:val="20"/>
                <w:lang w:val="ru-RU"/>
              </w:rPr>
            </w:pPr>
            <w:r>
              <w:rPr>
                <w:rFonts w:eastAsia="Calibri"/>
                <w:sz w:val="20"/>
                <w:szCs w:val="20"/>
                <w:lang w:val="ru-RU"/>
              </w:rPr>
              <w:t>Принимая во внимание отдаленность места нахождения земельного участка, братья заключили соглашение, в котором указали, что все споры, возникающие между ними, должны рассматриваться судом по месту их жительства.</w:t>
            </w:r>
          </w:p>
          <w:p w14:paraId="2E406C7B">
            <w:pPr>
              <w:widowControl w:val="0"/>
              <w:spacing w:after="0" w:line="240" w:lineRule="auto"/>
              <w:jc w:val="both"/>
              <w:rPr>
                <w:sz w:val="20"/>
                <w:szCs w:val="20"/>
                <w:lang w:val="ru-RU"/>
              </w:rPr>
            </w:pPr>
            <w:r>
              <w:rPr>
                <w:rFonts w:eastAsia="Calibri"/>
                <w:sz w:val="20"/>
                <w:szCs w:val="20"/>
                <w:lang w:val="ru-RU"/>
              </w:rPr>
              <w:t>Действительно ли указанное соглашение?</w:t>
            </w:r>
          </w:p>
          <w:p w14:paraId="3AA61C8D">
            <w:pPr>
              <w:widowControl w:val="0"/>
              <w:spacing w:after="0" w:line="240" w:lineRule="auto"/>
              <w:jc w:val="both"/>
              <w:rPr>
                <w:sz w:val="20"/>
                <w:szCs w:val="20"/>
                <w:lang w:val="ru-RU"/>
              </w:rPr>
            </w:pPr>
            <w:r>
              <w:rPr>
                <w:rFonts w:eastAsia="Calibri"/>
                <w:sz w:val="20"/>
                <w:szCs w:val="20"/>
                <w:lang w:val="ru-RU"/>
              </w:rPr>
              <w:t>Почему?</w:t>
            </w:r>
          </w:p>
        </w:tc>
        <w:tc>
          <w:tcPr>
            <w:tcW w:w="4394" w:type="dxa"/>
            <w:tcBorders>
              <w:top w:val="nil"/>
            </w:tcBorders>
          </w:tcPr>
          <w:p w14:paraId="6A84B9BD">
            <w:pPr>
              <w:widowControl w:val="0"/>
              <w:spacing w:after="0" w:line="240" w:lineRule="auto"/>
              <w:jc w:val="center"/>
              <w:rPr>
                <w:sz w:val="20"/>
                <w:szCs w:val="20"/>
              </w:rPr>
            </w:pPr>
            <w:r>
              <w:rPr>
                <w:rFonts w:eastAsia="Calibri"/>
                <w:sz w:val="20"/>
                <w:szCs w:val="20"/>
                <w:lang w:val="ru-RU"/>
              </w:rPr>
              <w:t xml:space="preserve">Нет. Все споры, связанные с недвижимым имуществом, подчиняются исключительной подсудности — по месту нахождения недвижимого имущества. </w:t>
            </w:r>
            <w:r>
              <w:rPr>
                <w:rFonts w:eastAsia="Calibri"/>
                <w:sz w:val="20"/>
                <w:szCs w:val="20"/>
              </w:rPr>
              <w:t>Исключительную подсудность изменить соглашением сторон нельзя.</w:t>
            </w:r>
          </w:p>
        </w:tc>
        <w:tc>
          <w:tcPr>
            <w:tcW w:w="3118" w:type="dxa"/>
            <w:tcBorders>
              <w:top w:val="nil"/>
            </w:tcBorders>
          </w:tcPr>
          <w:p w14:paraId="391AE18F">
            <w:pPr>
              <w:widowControl w:val="0"/>
              <w:spacing w:after="0" w:line="240" w:lineRule="auto"/>
              <w:jc w:val="center"/>
              <w:rPr>
                <w:sz w:val="20"/>
                <w:szCs w:val="20"/>
                <w:lang w:val="ru-RU"/>
              </w:rPr>
            </w:pPr>
            <w:r>
              <w:rPr>
                <w:rFonts w:eastAsia="Calibri"/>
                <w:sz w:val="20"/>
                <w:szCs w:val="20"/>
                <w:lang w:val="ru-RU"/>
              </w:rPr>
              <w:t>Ответ засчитывается как «верный» при следующих условиях:</w:t>
            </w:r>
          </w:p>
          <w:p w14:paraId="04286C4D">
            <w:pPr>
              <w:widowControl w:val="0"/>
              <w:spacing w:after="0" w:line="240" w:lineRule="auto"/>
              <w:jc w:val="center"/>
              <w:rPr>
                <w:sz w:val="20"/>
                <w:szCs w:val="20"/>
                <w:lang w:val="ru-RU"/>
              </w:rPr>
            </w:pPr>
            <w:r>
              <w:rPr>
                <w:rFonts w:eastAsia="Calibri"/>
                <w:sz w:val="20"/>
                <w:szCs w:val="20"/>
                <w:lang w:val="ru-RU"/>
              </w:rPr>
              <w:t>- обучающимся дан ответ «нет» на вопрос задачи;</w:t>
            </w:r>
          </w:p>
          <w:p w14:paraId="64C88CA5">
            <w:pPr>
              <w:widowControl w:val="0"/>
              <w:spacing w:after="0" w:line="240" w:lineRule="auto"/>
              <w:jc w:val="center"/>
              <w:rPr>
                <w:sz w:val="20"/>
                <w:szCs w:val="20"/>
                <w:lang w:val="ru-RU"/>
              </w:rPr>
            </w:pPr>
            <w:r>
              <w:rPr>
                <w:rFonts w:eastAsia="Calibri"/>
                <w:sz w:val="20"/>
                <w:szCs w:val="20"/>
                <w:lang w:val="ru-RU"/>
              </w:rPr>
              <w:t>- обучающимся представлена сущностно верная аргументация.</w:t>
            </w:r>
          </w:p>
        </w:tc>
      </w:tr>
      <w:tr w14:paraId="0A4B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bottom w:val="single" w:color="auto" w:sz="4" w:space="0"/>
            </w:tcBorders>
          </w:tcPr>
          <w:p w14:paraId="46A16561">
            <w:pPr>
              <w:pStyle w:val="50"/>
              <w:numPr>
                <w:ilvl w:val="0"/>
                <w:numId w:val="4"/>
              </w:numPr>
              <w:spacing w:after="0" w:line="240" w:lineRule="auto"/>
              <w:jc w:val="center"/>
              <w:rPr>
                <w:rFonts w:ascii="Times New Roman" w:hAnsi="Times New Roman" w:cs="Times New Roman"/>
                <w:sz w:val="20"/>
                <w:szCs w:val="20"/>
              </w:rPr>
            </w:pPr>
          </w:p>
        </w:tc>
        <w:tc>
          <w:tcPr>
            <w:tcW w:w="7684" w:type="dxa"/>
            <w:tcBorders>
              <w:top w:val="nil"/>
            </w:tcBorders>
          </w:tcPr>
          <w:p w14:paraId="421BC2A8">
            <w:pPr>
              <w:widowControl w:val="0"/>
              <w:spacing w:after="0" w:line="240" w:lineRule="auto"/>
              <w:jc w:val="both"/>
              <w:rPr>
                <w:sz w:val="20"/>
                <w:szCs w:val="20"/>
                <w:lang w:val="ru-RU"/>
              </w:rPr>
            </w:pPr>
            <w:r>
              <w:rPr>
                <w:rFonts w:eastAsia="Calibri"/>
                <w:sz w:val="20"/>
                <w:szCs w:val="20"/>
                <w:lang w:val="ru-RU"/>
              </w:rPr>
              <w:t>Решением общего собрания ОАО «Пушинка» было реорганизовано в ООО «Пушинка». Несколько бывших акционеров, не согласных с реорганизацией общества, обратились в районный суд с иском о признании реорганизации незаконной.</w:t>
            </w:r>
          </w:p>
          <w:p w14:paraId="7F217E08">
            <w:pPr>
              <w:widowControl w:val="0"/>
              <w:spacing w:after="0" w:line="240" w:lineRule="auto"/>
              <w:jc w:val="both"/>
              <w:rPr>
                <w:sz w:val="20"/>
                <w:szCs w:val="20"/>
                <w:lang w:val="ru-RU"/>
              </w:rPr>
            </w:pPr>
            <w:r>
              <w:rPr>
                <w:rFonts w:eastAsia="Calibri"/>
                <w:sz w:val="20"/>
                <w:szCs w:val="20"/>
                <w:lang w:val="ru-RU"/>
              </w:rPr>
              <w:t>Судья отказал в приеме заявления, указав, что споры между акционерами и обществом подлежат рассмотрению в порядке арбитражного судопроизводства. Истцы не согласны с отказом судьи, т.к. на день подачи ими заявления они из-за проведенной реорганизации уже не считались акционерами.</w:t>
            </w:r>
          </w:p>
          <w:p w14:paraId="76FD0865">
            <w:pPr>
              <w:widowControl w:val="0"/>
              <w:spacing w:after="0" w:line="240" w:lineRule="auto"/>
              <w:jc w:val="both"/>
              <w:rPr>
                <w:sz w:val="20"/>
                <w:szCs w:val="20"/>
                <w:lang w:val="ru-RU"/>
              </w:rPr>
            </w:pPr>
            <w:r>
              <w:rPr>
                <w:rFonts w:eastAsia="Calibri"/>
                <w:sz w:val="20"/>
                <w:szCs w:val="20"/>
                <w:lang w:val="ru-RU"/>
              </w:rPr>
              <w:t>Кто прав в данной ситуации?</w:t>
            </w:r>
          </w:p>
          <w:p w14:paraId="1E5D8FB5">
            <w:pPr>
              <w:widowControl w:val="0"/>
              <w:spacing w:after="0" w:line="240" w:lineRule="auto"/>
              <w:jc w:val="both"/>
              <w:rPr>
                <w:sz w:val="20"/>
                <w:szCs w:val="20"/>
                <w:lang w:val="ru-RU"/>
              </w:rPr>
            </w:pPr>
            <w:r>
              <w:rPr>
                <w:rFonts w:eastAsia="Calibri"/>
                <w:sz w:val="20"/>
                <w:szCs w:val="20"/>
                <w:lang w:val="ru-RU"/>
              </w:rPr>
              <w:t>Назовите критерии разграничения отнесения дел к компетенции судов общей юрисдикции и арбитражных судов.</w:t>
            </w:r>
          </w:p>
        </w:tc>
        <w:tc>
          <w:tcPr>
            <w:tcW w:w="4394" w:type="dxa"/>
            <w:tcBorders>
              <w:top w:val="nil"/>
            </w:tcBorders>
          </w:tcPr>
          <w:p w14:paraId="59DA6F17">
            <w:pPr>
              <w:widowControl w:val="0"/>
              <w:spacing w:after="0" w:line="240" w:lineRule="auto"/>
              <w:jc w:val="center"/>
              <w:rPr>
                <w:sz w:val="20"/>
                <w:szCs w:val="20"/>
                <w:lang w:val="ru-RU"/>
              </w:rPr>
            </w:pPr>
            <w:r>
              <w:rPr>
                <w:rFonts w:eastAsia="Calibri"/>
                <w:sz w:val="20"/>
                <w:szCs w:val="20"/>
                <w:lang w:val="ru-RU"/>
              </w:rPr>
              <w:t>Прав суд. Арбитражный суд рассматривает дела по экономическим спорам и другие дела, связанные с осуществлением предпринимательской и иной экономической деятельности.</w:t>
            </w:r>
          </w:p>
        </w:tc>
        <w:tc>
          <w:tcPr>
            <w:tcW w:w="3118" w:type="dxa"/>
            <w:tcBorders>
              <w:top w:val="nil"/>
            </w:tcBorders>
          </w:tcPr>
          <w:p w14:paraId="4A7285C1">
            <w:pPr>
              <w:widowControl w:val="0"/>
              <w:spacing w:after="0" w:line="240" w:lineRule="auto"/>
              <w:jc w:val="center"/>
              <w:rPr>
                <w:sz w:val="20"/>
                <w:szCs w:val="20"/>
                <w:lang w:val="ru-RU"/>
              </w:rPr>
            </w:pPr>
            <w:r>
              <w:rPr>
                <w:rFonts w:eastAsia="Calibri"/>
                <w:sz w:val="20"/>
                <w:szCs w:val="20"/>
                <w:lang w:val="ru-RU"/>
              </w:rPr>
              <w:t>Ответ засчитывается как «верный», если обучающимся представлена сущностно верная аргументация и указано, что прав суд</w:t>
            </w:r>
          </w:p>
        </w:tc>
      </w:tr>
      <w:tr w14:paraId="3ED6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bottom w:val="single" w:color="auto" w:sz="4" w:space="0"/>
            </w:tcBorders>
          </w:tcPr>
          <w:p w14:paraId="01852774">
            <w:pPr>
              <w:pStyle w:val="50"/>
              <w:numPr>
                <w:ilvl w:val="0"/>
                <w:numId w:val="4"/>
              </w:numPr>
              <w:spacing w:after="0" w:line="240" w:lineRule="auto"/>
              <w:jc w:val="center"/>
              <w:rPr>
                <w:rFonts w:ascii="Times New Roman" w:hAnsi="Times New Roman" w:cs="Times New Roman"/>
                <w:sz w:val="20"/>
                <w:szCs w:val="20"/>
              </w:rPr>
            </w:pPr>
          </w:p>
        </w:tc>
        <w:tc>
          <w:tcPr>
            <w:tcW w:w="7684" w:type="dxa"/>
            <w:tcBorders>
              <w:top w:val="nil"/>
            </w:tcBorders>
          </w:tcPr>
          <w:p w14:paraId="3C259438">
            <w:pPr>
              <w:widowControl w:val="0"/>
              <w:spacing w:after="0" w:line="240" w:lineRule="auto"/>
              <w:jc w:val="both"/>
              <w:rPr>
                <w:sz w:val="20"/>
                <w:szCs w:val="20"/>
                <w:lang w:val="ru-RU"/>
              </w:rPr>
            </w:pPr>
            <w:r>
              <w:rPr>
                <w:rFonts w:eastAsia="Calibri"/>
                <w:sz w:val="20"/>
                <w:szCs w:val="20"/>
                <w:lang w:val="ru-RU"/>
              </w:rPr>
              <w:t>Определите, имеются ли основания к принятию встречного иска: Андреева предъявила к Воробьеву иск о взыскании алиментов. Воробьев предъявил иск об оспаривании своего отцовства. Аргументируйте.</w:t>
            </w:r>
          </w:p>
        </w:tc>
        <w:tc>
          <w:tcPr>
            <w:tcW w:w="4394" w:type="dxa"/>
            <w:tcBorders>
              <w:top w:val="nil"/>
            </w:tcBorders>
          </w:tcPr>
          <w:p w14:paraId="616BDC37">
            <w:pPr>
              <w:widowControl w:val="0"/>
              <w:spacing w:after="0" w:line="240" w:lineRule="auto"/>
              <w:jc w:val="center"/>
              <w:rPr>
                <w:sz w:val="20"/>
                <w:szCs w:val="20"/>
                <w:lang w:val="ru-RU"/>
              </w:rPr>
            </w:pPr>
            <w:r>
              <w:rPr>
                <w:rFonts w:eastAsia="Calibri"/>
                <w:sz w:val="20"/>
                <w:szCs w:val="20"/>
                <w:lang w:val="ru-RU"/>
              </w:rPr>
              <w:t>Да, удовлетворение встречного иска исключает полностью или в части удовлетворение первоначального иска.</w:t>
            </w:r>
          </w:p>
          <w:p w14:paraId="202DF953">
            <w:pPr>
              <w:widowControl w:val="0"/>
              <w:spacing w:after="0" w:line="240" w:lineRule="auto"/>
              <w:jc w:val="center"/>
              <w:rPr>
                <w:sz w:val="20"/>
                <w:szCs w:val="20"/>
                <w:lang w:val="ru-RU"/>
              </w:rPr>
            </w:pPr>
          </w:p>
        </w:tc>
        <w:tc>
          <w:tcPr>
            <w:tcW w:w="3118" w:type="dxa"/>
            <w:tcBorders>
              <w:top w:val="nil"/>
            </w:tcBorders>
          </w:tcPr>
          <w:p w14:paraId="1F228CC3">
            <w:pPr>
              <w:widowControl w:val="0"/>
              <w:spacing w:after="0" w:line="240" w:lineRule="auto"/>
              <w:jc w:val="center"/>
              <w:rPr>
                <w:sz w:val="20"/>
                <w:szCs w:val="20"/>
                <w:lang w:val="ru-RU"/>
              </w:rPr>
            </w:pPr>
            <w:r>
              <w:rPr>
                <w:rFonts w:eastAsia="Calibri"/>
                <w:sz w:val="20"/>
                <w:szCs w:val="20"/>
                <w:lang w:val="ru-RU"/>
              </w:rPr>
              <w:t>Ответ засчитывается как «верный» при следующих условиях:</w:t>
            </w:r>
          </w:p>
          <w:p w14:paraId="4D8D6F0F">
            <w:pPr>
              <w:widowControl w:val="0"/>
              <w:spacing w:after="0" w:line="240" w:lineRule="auto"/>
              <w:jc w:val="center"/>
              <w:rPr>
                <w:sz w:val="20"/>
                <w:szCs w:val="20"/>
                <w:lang w:val="ru-RU"/>
              </w:rPr>
            </w:pPr>
            <w:r>
              <w:rPr>
                <w:rFonts w:eastAsia="Calibri"/>
                <w:sz w:val="20"/>
                <w:szCs w:val="20"/>
                <w:lang w:val="ru-RU"/>
              </w:rPr>
              <w:t>- обучающимся дан ответ «да» на вопрос задачи;</w:t>
            </w:r>
          </w:p>
          <w:p w14:paraId="7BDE6026">
            <w:pPr>
              <w:widowControl w:val="0"/>
              <w:spacing w:after="0" w:line="240" w:lineRule="auto"/>
              <w:jc w:val="center"/>
              <w:rPr>
                <w:sz w:val="20"/>
                <w:szCs w:val="20"/>
                <w:lang w:val="ru-RU"/>
              </w:rPr>
            </w:pPr>
            <w:r>
              <w:rPr>
                <w:rFonts w:eastAsia="Calibri"/>
                <w:sz w:val="20"/>
                <w:szCs w:val="20"/>
                <w:lang w:val="ru-RU"/>
              </w:rPr>
              <w:t>- обучающимся представлена сущностно верная аргументация.</w:t>
            </w:r>
          </w:p>
        </w:tc>
      </w:tr>
    </w:tbl>
    <w:p w14:paraId="09AA9B65">
      <w:pPr>
        <w:tabs>
          <w:tab w:val="left" w:pos="2774"/>
        </w:tabs>
        <w:spacing w:after="0" w:line="240" w:lineRule="auto"/>
        <w:jc w:val="right"/>
        <w:rPr>
          <w:lang w:val="ru-RU"/>
        </w:rPr>
      </w:pPr>
    </w:p>
    <w:p w14:paraId="0452CC2A">
      <w:pPr>
        <w:tabs>
          <w:tab w:val="left" w:pos="2774"/>
        </w:tabs>
        <w:spacing w:after="0" w:line="240" w:lineRule="auto"/>
        <w:jc w:val="right"/>
        <w:rPr>
          <w:lang w:val="ru-RU"/>
        </w:rPr>
      </w:pPr>
    </w:p>
    <w:p w14:paraId="53B5867A">
      <w:pPr>
        <w:tabs>
          <w:tab w:val="left" w:pos="2774"/>
        </w:tabs>
        <w:spacing w:after="0" w:line="240" w:lineRule="auto"/>
        <w:jc w:val="right"/>
        <w:rPr>
          <w:lang w:val="ru-RU"/>
        </w:rPr>
      </w:pPr>
    </w:p>
    <w:p w14:paraId="23B447A0">
      <w:pPr>
        <w:tabs>
          <w:tab w:val="left" w:pos="2774"/>
        </w:tabs>
        <w:spacing w:after="0" w:line="240" w:lineRule="auto"/>
        <w:jc w:val="right"/>
        <w:rPr>
          <w:lang w:val="ru-RU"/>
        </w:rPr>
      </w:pPr>
    </w:p>
    <w:p w14:paraId="70CD3539">
      <w:pPr>
        <w:tabs>
          <w:tab w:val="left" w:pos="2774"/>
        </w:tabs>
        <w:spacing w:after="0" w:line="240" w:lineRule="auto"/>
        <w:jc w:val="right"/>
        <w:rPr>
          <w:lang w:val="ru-RU"/>
        </w:rPr>
        <w:sectPr>
          <w:pgSz w:w="16838" w:h="11906" w:orient="landscape"/>
          <w:pgMar w:top="568" w:right="1134" w:bottom="851" w:left="1134" w:header="709" w:footer="709" w:gutter="0"/>
          <w:cols w:space="708" w:num="1"/>
          <w:docGrid w:linePitch="360" w:charSpace="0"/>
        </w:sectPr>
      </w:pPr>
    </w:p>
    <w:p w14:paraId="4D55BD04">
      <w:pPr>
        <w:widowControl w:val="0"/>
        <w:autoSpaceDE w:val="0"/>
        <w:autoSpaceDN w:val="0"/>
        <w:spacing w:after="0" w:line="240" w:lineRule="auto"/>
        <w:ind w:firstLine="709"/>
        <w:contextualSpacing/>
        <w:jc w:val="center"/>
        <w:rPr>
          <w:rFonts w:eastAsia="Times New Roman"/>
          <w:b/>
          <w:szCs w:val="24"/>
          <w:lang w:val="ru-RU" w:eastAsia="ru-RU"/>
        </w:rPr>
      </w:pPr>
      <w:r>
        <w:rPr>
          <w:rFonts w:eastAsia="Times New Roman"/>
          <w:b/>
          <w:szCs w:val="24"/>
          <w:lang w:val="ru-RU" w:eastAsia="ru-RU"/>
        </w:rPr>
        <w:t>КОМПЛЕКТ ОЦЕНОЧНЫХ СРЕДСТВ ДЛЯ ПРОМЕЖУТОЧНОЙ АТТЕСТАЦИИ</w:t>
      </w:r>
    </w:p>
    <w:p w14:paraId="1210FA16">
      <w:pPr>
        <w:spacing w:after="0" w:line="240" w:lineRule="auto"/>
        <w:ind w:left="841" w:right="859" w:firstLine="1661"/>
        <w:contextualSpacing/>
        <w:jc w:val="center"/>
        <w:rPr>
          <w:rFonts w:eastAsia="Times New Roman"/>
          <w:b/>
          <w:szCs w:val="24"/>
          <w:lang w:val="ru-RU" w:eastAsia="ru-RU"/>
        </w:rPr>
      </w:pPr>
    </w:p>
    <w:p w14:paraId="429222FA">
      <w:pPr>
        <w:spacing w:after="0" w:line="240" w:lineRule="auto"/>
        <w:ind w:left="841" w:right="859" w:firstLine="1661"/>
        <w:contextualSpacing/>
        <w:jc w:val="center"/>
        <w:rPr>
          <w:rFonts w:eastAsia="Times New Roman"/>
          <w:b/>
          <w:szCs w:val="24"/>
          <w:lang w:val="ru-RU" w:eastAsia="ru-RU"/>
        </w:rPr>
      </w:pPr>
      <w:r>
        <w:rPr>
          <w:rFonts w:eastAsia="Times New Roman"/>
          <w:b/>
          <w:szCs w:val="24"/>
          <w:lang w:val="ru-RU" w:eastAsia="ru-RU"/>
        </w:rPr>
        <w:t>Примерные вопросы к экзамену</w:t>
      </w:r>
    </w:p>
    <w:p w14:paraId="2C2552E1">
      <w:pPr>
        <w:tabs>
          <w:tab w:val="left" w:pos="1276"/>
        </w:tabs>
        <w:spacing w:after="0" w:line="240" w:lineRule="auto"/>
        <w:ind w:left="720"/>
        <w:contextualSpacing/>
        <w:jc w:val="center"/>
        <w:rPr>
          <w:rFonts w:eastAsia="Times New Roman"/>
          <w:b/>
          <w:i/>
          <w:szCs w:val="24"/>
          <w:lang w:val="ru-RU"/>
        </w:rPr>
      </w:pPr>
      <w:bookmarkStart w:id="0" w:name="_Hlk141309805"/>
      <w:r>
        <w:rPr>
          <w:rFonts w:eastAsia="Times New Roman"/>
          <w:b/>
          <w:i/>
          <w:szCs w:val="24"/>
          <w:lang w:val="ru-RU"/>
        </w:rPr>
        <w:t xml:space="preserve">Контролируемые компетенции – </w:t>
      </w:r>
      <w:r>
        <w:rPr>
          <w:rFonts w:eastAsia="Times New Roman"/>
          <w:b/>
          <w:i/>
          <w:szCs w:val="24"/>
          <w:lang w:val="ru-RU" w:eastAsia="ru-RU"/>
        </w:rPr>
        <w:t>ПК 1.1, ПК 1.2</w:t>
      </w:r>
    </w:p>
    <w:p w14:paraId="52EF0C1E">
      <w:pPr>
        <w:widowControl w:val="0"/>
        <w:tabs>
          <w:tab w:val="left" w:pos="1276"/>
        </w:tabs>
        <w:autoSpaceDE w:val="0"/>
        <w:autoSpaceDN w:val="0"/>
        <w:spacing w:after="0" w:line="240" w:lineRule="auto"/>
        <w:contextualSpacing/>
        <w:rPr>
          <w:rFonts w:eastAsia="Times New Roman"/>
          <w:b/>
          <w:szCs w:val="24"/>
          <w:lang w:val="ru-RU" w:eastAsia="ru-RU"/>
        </w:rPr>
      </w:pPr>
    </w:p>
    <w:bookmarkEnd w:id="0"/>
    <w:tbl>
      <w:tblPr>
        <w:tblStyle w:val="49"/>
        <w:tblW w:w="1516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57"/>
        <w:gridCol w:w="11765"/>
      </w:tblGrid>
      <w:tr w14:paraId="5DA9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5B203E6">
            <w:pPr>
              <w:shd w:val="clear" w:color="auto" w:fill="FFFFFF"/>
              <w:suppressAutoHyphens/>
              <w:spacing w:after="0" w:line="240" w:lineRule="auto"/>
              <w:contextualSpacing/>
              <w:jc w:val="center"/>
              <w:rPr>
                <w:rFonts w:eastAsia="Times New Roman"/>
                <w:b/>
                <w:bCs/>
                <w:kern w:val="1"/>
                <w:sz w:val="20"/>
                <w:szCs w:val="20"/>
                <w:lang w:val="ru-RU" w:eastAsia="ar-SA"/>
              </w:rPr>
            </w:pPr>
            <w:r>
              <w:rPr>
                <w:rFonts w:eastAsia="Times New Roman"/>
                <w:b/>
                <w:bCs/>
                <w:kern w:val="1"/>
                <w:sz w:val="20"/>
                <w:szCs w:val="20"/>
                <w:lang w:val="ru-RU" w:eastAsia="ar-SA"/>
              </w:rPr>
              <w:t>№ п/п</w:t>
            </w:r>
          </w:p>
        </w:tc>
        <w:tc>
          <w:tcPr>
            <w:tcW w:w="2557" w:type="dxa"/>
          </w:tcPr>
          <w:p w14:paraId="4BE323BD">
            <w:pPr>
              <w:shd w:val="clear" w:color="auto" w:fill="FFFFFF"/>
              <w:suppressAutoHyphens/>
              <w:spacing w:after="0" w:line="240" w:lineRule="auto"/>
              <w:contextualSpacing/>
              <w:jc w:val="center"/>
              <w:rPr>
                <w:rFonts w:eastAsia="Times New Roman"/>
                <w:b/>
                <w:bCs/>
                <w:kern w:val="1"/>
                <w:sz w:val="20"/>
                <w:szCs w:val="20"/>
                <w:lang w:val="ru-RU" w:eastAsia="ar-SA"/>
              </w:rPr>
            </w:pPr>
            <w:r>
              <w:rPr>
                <w:rFonts w:eastAsia="Times New Roman"/>
                <w:b/>
                <w:bCs/>
                <w:kern w:val="1"/>
                <w:sz w:val="20"/>
                <w:szCs w:val="20"/>
                <w:lang w:val="ru-RU" w:eastAsia="ar-SA"/>
              </w:rPr>
              <w:t>Задание</w:t>
            </w:r>
          </w:p>
        </w:tc>
        <w:tc>
          <w:tcPr>
            <w:tcW w:w="11765" w:type="dxa"/>
          </w:tcPr>
          <w:p w14:paraId="01ABA078">
            <w:pPr>
              <w:shd w:val="clear" w:color="auto" w:fill="FFFFFF"/>
              <w:suppressAutoHyphens/>
              <w:spacing w:after="0" w:line="240" w:lineRule="auto"/>
              <w:contextualSpacing/>
              <w:jc w:val="center"/>
              <w:rPr>
                <w:rFonts w:eastAsia="Times New Roman"/>
                <w:b/>
                <w:bCs/>
                <w:kern w:val="1"/>
                <w:sz w:val="20"/>
                <w:szCs w:val="20"/>
                <w:lang w:val="ru-RU" w:eastAsia="ar-SA"/>
              </w:rPr>
            </w:pPr>
            <w:r>
              <w:rPr>
                <w:rFonts w:eastAsia="Times New Roman"/>
                <w:b/>
                <w:bCs/>
                <w:kern w:val="1"/>
                <w:sz w:val="20"/>
                <w:szCs w:val="20"/>
                <w:lang w:val="ru-RU" w:eastAsia="ar-SA"/>
              </w:rPr>
              <w:t>Ключ к заданию / Эталонный ответ</w:t>
            </w:r>
          </w:p>
        </w:tc>
      </w:tr>
      <w:tr w14:paraId="46E9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CB933E7">
            <w:pPr>
              <w:pStyle w:val="50"/>
              <w:numPr>
                <w:ilvl w:val="0"/>
                <w:numId w:val="5"/>
              </w:numPr>
              <w:shd w:val="clear" w:color="auto" w:fill="FFFFFF"/>
              <w:suppressAutoHyphens/>
              <w:spacing w:after="0" w:line="240" w:lineRule="auto"/>
              <w:ind w:left="0" w:firstLine="0"/>
              <w:jc w:val="both"/>
              <w:rPr>
                <w:rFonts w:ascii="Times New Roman" w:hAnsi="Times New Roman" w:eastAsia="Times New Roman" w:cs="Times New Roman"/>
                <w:kern w:val="1"/>
                <w:sz w:val="20"/>
                <w:szCs w:val="20"/>
                <w:lang w:eastAsia="ar-SA"/>
              </w:rPr>
            </w:pPr>
          </w:p>
        </w:tc>
        <w:tc>
          <w:tcPr>
            <w:tcW w:w="2557" w:type="dxa"/>
          </w:tcPr>
          <w:p w14:paraId="3502A38B">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kern w:val="1"/>
                <w:sz w:val="20"/>
                <w:szCs w:val="20"/>
                <w:lang w:val="ru-RU" w:eastAsia="ar-SA"/>
              </w:rPr>
              <w:t>Виды и стадии гражданского процесса (судопроизводства).</w:t>
            </w:r>
          </w:p>
        </w:tc>
        <w:tc>
          <w:tcPr>
            <w:tcW w:w="11765" w:type="dxa"/>
          </w:tcPr>
          <w:p w14:paraId="399E35D4">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Виды гражданского судопроизводства – это способы рассмотрения заявлений и споров, поступивших в суд.</w:t>
            </w:r>
          </w:p>
          <w:p w14:paraId="0EE90C51">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Виды гражданского судопроизводства:</w:t>
            </w:r>
          </w:p>
          <w:p w14:paraId="1067AC05">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 xml:space="preserve">1. Приказное производство. Единственный вид, в котором отсутствуют подготовка дела к судебному разбирательству, разрешение и рассмотрение гражданского дела. </w:t>
            </w:r>
          </w:p>
          <w:p w14:paraId="4DCDCA57">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2. Исковое производство. Этому виду присущи все стадии гражданского процесса производство.</w:t>
            </w:r>
          </w:p>
          <w:p w14:paraId="344575AA">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3. Особое производство. В этом виде отсутствует спор о праве. Сведения и факты, имеющие юридическое значение, которые нельзя получить во внесудебном порядке, устанавливаются в особом производстве.</w:t>
            </w:r>
          </w:p>
          <w:p w14:paraId="65252518">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 xml:space="preserve">4. Производство по делам, осуществляемое с участием иностранных лиц. </w:t>
            </w:r>
          </w:p>
          <w:p w14:paraId="0D7732C0">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5. Производство по делам об оспаривании решений третейских судов, о выдаче исполнительных листов на принудительное исполнение решений данных судов ограждения третейских судов от произвола.</w:t>
            </w:r>
          </w:p>
          <w:p w14:paraId="2E441752">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 xml:space="preserve">6. Производство, связанное с исполнением судебных постановлений. </w:t>
            </w:r>
          </w:p>
          <w:p w14:paraId="209BC05B">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Стадия гражданского процесса – это комплекс процессуальных отношений и процессуальных действий, объединенных ближайшими процессуальными целями.</w:t>
            </w:r>
          </w:p>
          <w:p w14:paraId="57F06B41">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Основные стадии гражданского процесса:</w:t>
            </w:r>
          </w:p>
          <w:p w14:paraId="50C5CD7E">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 xml:space="preserve">1. Возбуждение производства по гражданскому делу.  </w:t>
            </w:r>
          </w:p>
          <w:p w14:paraId="23CFD2A5">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 xml:space="preserve">2. Подготовка дела к разбирательству в суде. </w:t>
            </w:r>
          </w:p>
          <w:p w14:paraId="039B42A2">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 xml:space="preserve">3. Рассмотрение гражданского дела. </w:t>
            </w:r>
          </w:p>
          <w:p w14:paraId="37136034">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4. Пересмотр судебного решения, которое не вступило в силу в суде второй инстанции (апелляционная инстанция).</w:t>
            </w:r>
          </w:p>
          <w:p w14:paraId="1ECCDD8F">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5. Пересмотр судебного решения, которое вступило в силу в суде третьей инстанции (кассационная инстанция).</w:t>
            </w:r>
          </w:p>
          <w:p w14:paraId="5F026DFB">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6. Пересмотр вступивших в силу судебных решений в порядке надзора (так называемая, исключительная стадия гражданского процесса.</w:t>
            </w:r>
          </w:p>
          <w:p w14:paraId="57E1CB5E">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 xml:space="preserve">7. Пересмотр судебных решений по новым и вновь открывшимся обстоятельствам.. </w:t>
            </w:r>
          </w:p>
          <w:p w14:paraId="39CA6544">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8. Исполнительное производство.</w:t>
            </w:r>
          </w:p>
        </w:tc>
      </w:tr>
      <w:tr w14:paraId="0C7B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F2A1314">
            <w:pPr>
              <w:pStyle w:val="50"/>
              <w:numPr>
                <w:ilvl w:val="0"/>
                <w:numId w:val="5"/>
              </w:numPr>
              <w:shd w:val="clear" w:color="auto" w:fill="FFFFFF"/>
              <w:suppressAutoHyphens/>
              <w:spacing w:after="0" w:line="240" w:lineRule="auto"/>
              <w:ind w:left="0" w:firstLine="0"/>
              <w:jc w:val="both"/>
              <w:rPr>
                <w:rFonts w:ascii="Times New Roman" w:hAnsi="Times New Roman" w:eastAsia="Times New Roman" w:cs="Times New Roman"/>
                <w:kern w:val="1"/>
                <w:sz w:val="20"/>
                <w:szCs w:val="20"/>
                <w:lang w:eastAsia="ar-SA"/>
              </w:rPr>
            </w:pPr>
          </w:p>
        </w:tc>
        <w:tc>
          <w:tcPr>
            <w:tcW w:w="2557" w:type="dxa"/>
          </w:tcPr>
          <w:p w14:paraId="6A66107E">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kern w:val="1"/>
                <w:sz w:val="20"/>
                <w:szCs w:val="20"/>
                <w:lang w:val="ru-RU" w:eastAsia="ar-SA"/>
              </w:rPr>
              <w:t>Понятие подсудности гражданских дел (родовая и территориальная).</w:t>
            </w:r>
          </w:p>
        </w:tc>
        <w:tc>
          <w:tcPr>
            <w:tcW w:w="11765" w:type="dxa"/>
          </w:tcPr>
          <w:p w14:paraId="511865C6">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Подсудностью является определение пределов компетенции конкретных судов для рассмотрения и разрешения данного дела.</w:t>
            </w:r>
          </w:p>
          <w:p w14:paraId="2026E948">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 xml:space="preserve">Суть родовой подсудности заключается в определении компетенции судов различных звеньев судебной системы, выступающих в качестве судов первой инстанции. </w:t>
            </w:r>
          </w:p>
          <w:p w14:paraId="2EDCA272">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 xml:space="preserve">Территориальная подсудность заключается в определении пространственной компетенции одноуровневых судов судебной системы. </w:t>
            </w:r>
          </w:p>
          <w:p w14:paraId="62839A59">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Территориальная подсудность может быть:</w:t>
            </w:r>
          </w:p>
          <w:p w14:paraId="47FDE50D">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альтернативной – истцу предоставляется право выбора суда между несколькими судами одного уровня, к компетенции которых отнесено гражданское дело;</w:t>
            </w:r>
          </w:p>
          <w:p w14:paraId="693C727B">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исключительной – при которой законом точно определено, в компетенции какого суда находится разрешение данного дела;</w:t>
            </w:r>
          </w:p>
          <w:p w14:paraId="2A99BA60">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договорной – возможность предоставления сторонам права заключить соглашение об изменении территориальной подсудности для конкретного дела.</w:t>
            </w:r>
          </w:p>
        </w:tc>
      </w:tr>
      <w:tr w14:paraId="55AF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988777D">
            <w:pPr>
              <w:pStyle w:val="50"/>
              <w:numPr>
                <w:ilvl w:val="0"/>
                <w:numId w:val="5"/>
              </w:numPr>
              <w:shd w:val="clear" w:color="auto" w:fill="FFFFFF"/>
              <w:suppressAutoHyphens/>
              <w:spacing w:after="0" w:line="240" w:lineRule="auto"/>
              <w:ind w:left="0" w:firstLine="0"/>
              <w:jc w:val="both"/>
              <w:rPr>
                <w:rFonts w:ascii="Times New Roman" w:hAnsi="Times New Roman" w:eastAsia="Times New Roman" w:cs="Times New Roman"/>
                <w:kern w:val="1"/>
                <w:sz w:val="20"/>
                <w:szCs w:val="20"/>
                <w:lang w:eastAsia="ar-SA"/>
              </w:rPr>
            </w:pPr>
          </w:p>
        </w:tc>
        <w:tc>
          <w:tcPr>
            <w:tcW w:w="2557" w:type="dxa"/>
          </w:tcPr>
          <w:p w14:paraId="0D378194">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kern w:val="1"/>
                <w:sz w:val="20"/>
                <w:szCs w:val="20"/>
                <w:lang w:val="ru-RU" w:eastAsia="ar-SA"/>
              </w:rPr>
              <w:t xml:space="preserve">Стороны гражданского процесса, их процессуальные права и   обязанности. </w:t>
            </w:r>
          </w:p>
        </w:tc>
        <w:tc>
          <w:tcPr>
            <w:tcW w:w="11765" w:type="dxa"/>
          </w:tcPr>
          <w:p w14:paraId="78428D78">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Стороны в гражданском процессе - это лица, разрешающие в суде и с помощью суда свой материально-правовой спор. Сторонами в гражданском процессе - истцом или ответчиком могут быть граждане, а также государственные предприятия, учреждения, организации, иные кооперативные организации, их объединения, общественные организации, пользующиеся правами юридического лица.</w:t>
            </w:r>
          </w:p>
          <w:p w14:paraId="44980AA9">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Истец - это лицо, в защиту нарушенных или оспариваемых прав и интересов которого возбуждено гражданское дело.</w:t>
            </w:r>
          </w:p>
          <w:p w14:paraId="4E90F35F">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Ответчик - это лицо, привлекаемое к ответу по иску, поскольку на него указывается в иске как на нарушителя права.</w:t>
            </w:r>
          </w:p>
          <w:p w14:paraId="6F683D01">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Стороны в процессе пользуются равными процессуальными правами и соответственно несут равные процессуальные обязанности.</w:t>
            </w:r>
          </w:p>
          <w:p w14:paraId="453B75CB">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Как обязанности, так и права сторон делятся на общие и специальные.</w:t>
            </w:r>
          </w:p>
          <w:p w14:paraId="5037B4BC">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Общие процессуальные права сторон - это права, распространяющиеся на всех участвующих в деле лиц (право знакомиться с материалами дела, делать выписки из них, снимать копии, заявлять отводы, представлять доказательства и т.д.</w:t>
            </w:r>
          </w:p>
          <w:p w14:paraId="6B6CF8B0">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 xml:space="preserve">Специальные права сторон - это такие исключительные права, которые закон предоставляет лишь истцу или ответчику: отказ от иска, изменение предмета или основания иска,  признание иска, предъявление встречного иска, заключение мирового соглашения.  </w:t>
            </w:r>
          </w:p>
          <w:p w14:paraId="7F7CCE14">
            <w:pPr>
              <w:shd w:val="clear" w:color="auto" w:fill="FFFFFF"/>
              <w:suppressAutoHyphens/>
              <w:spacing w:after="0" w:line="240" w:lineRule="auto"/>
              <w:contextualSpacing/>
              <w:jc w:val="both"/>
              <w:rPr>
                <w:rFonts w:eastAsia="Times New Roman"/>
                <w:kern w:val="1"/>
                <w:sz w:val="20"/>
                <w:szCs w:val="20"/>
                <w:lang w:val="ru-RU" w:eastAsia="ar-SA"/>
              </w:rPr>
            </w:pPr>
          </w:p>
        </w:tc>
      </w:tr>
      <w:tr w14:paraId="2B18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AD684F9">
            <w:pPr>
              <w:pStyle w:val="50"/>
              <w:numPr>
                <w:ilvl w:val="0"/>
                <w:numId w:val="5"/>
              </w:numPr>
              <w:shd w:val="clear" w:color="auto" w:fill="FFFFFF"/>
              <w:suppressAutoHyphens/>
              <w:spacing w:after="0" w:line="240" w:lineRule="auto"/>
              <w:ind w:left="0" w:firstLine="0"/>
              <w:jc w:val="both"/>
              <w:rPr>
                <w:rFonts w:ascii="Times New Roman" w:hAnsi="Times New Roman" w:eastAsia="Times New Roman" w:cs="Times New Roman"/>
                <w:kern w:val="1"/>
                <w:sz w:val="20"/>
                <w:szCs w:val="20"/>
                <w:lang w:eastAsia="ar-SA"/>
              </w:rPr>
            </w:pPr>
          </w:p>
        </w:tc>
        <w:tc>
          <w:tcPr>
            <w:tcW w:w="2557" w:type="dxa"/>
          </w:tcPr>
          <w:p w14:paraId="13DF8BBB">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kern w:val="1"/>
                <w:sz w:val="20"/>
                <w:szCs w:val="20"/>
                <w:lang w:val="ru-RU" w:eastAsia="ar-SA"/>
              </w:rPr>
              <w:t>Формы участия прокурора в гражданском процессе.</w:t>
            </w:r>
          </w:p>
        </w:tc>
        <w:tc>
          <w:tcPr>
            <w:tcW w:w="11765" w:type="dxa"/>
          </w:tcPr>
          <w:p w14:paraId="31805067">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Основными формами участия прокурора в гражданском судопроизводстве, в соответствии с п. 3 ст. 35 Закона «О прокуратуре» и ст.</w:t>
            </w:r>
          </w:p>
          <w:p w14:paraId="71A56760">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45 ГПК, являются:</w:t>
            </w:r>
          </w:p>
          <w:p w14:paraId="17D7C433">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 обращение в суд в качестве процессуального истца; осуществляется путем предъявления иска или подачи заявления</w:t>
            </w:r>
          </w:p>
          <w:p w14:paraId="52816F0B">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 вступление в уже начатый процесс для дачи заключения.</w:t>
            </w:r>
          </w:p>
          <w:p w14:paraId="749224C2">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В соответствии с ГПК РФ прокурор может обратиться в суд с заявлением в защиту прав, свобод и законных интересов:</w:t>
            </w:r>
          </w:p>
          <w:p w14:paraId="61FC71FB">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1) конкретного гражданина;</w:t>
            </w:r>
          </w:p>
          <w:p w14:paraId="4A3971DD">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2) неопределенного круга лиц;</w:t>
            </w:r>
          </w:p>
          <w:p w14:paraId="6732AE73">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3) интересов РФ, субъектов РФ, муниципальных образований.</w:t>
            </w:r>
          </w:p>
        </w:tc>
      </w:tr>
      <w:tr w14:paraId="75BF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85057B7">
            <w:pPr>
              <w:pStyle w:val="50"/>
              <w:numPr>
                <w:ilvl w:val="0"/>
                <w:numId w:val="5"/>
              </w:numPr>
              <w:shd w:val="clear" w:color="auto" w:fill="FFFFFF"/>
              <w:suppressAutoHyphens/>
              <w:spacing w:after="0" w:line="240" w:lineRule="auto"/>
              <w:ind w:left="0" w:firstLine="0"/>
              <w:jc w:val="both"/>
              <w:rPr>
                <w:rFonts w:ascii="Times New Roman" w:hAnsi="Times New Roman" w:eastAsia="Times New Roman" w:cs="Times New Roman"/>
                <w:kern w:val="1"/>
                <w:sz w:val="20"/>
                <w:szCs w:val="20"/>
                <w:lang w:eastAsia="ar-SA"/>
              </w:rPr>
            </w:pPr>
          </w:p>
        </w:tc>
        <w:tc>
          <w:tcPr>
            <w:tcW w:w="2557" w:type="dxa"/>
          </w:tcPr>
          <w:p w14:paraId="18750687">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kern w:val="1"/>
                <w:sz w:val="20"/>
                <w:szCs w:val="20"/>
                <w:lang w:val="ru-RU" w:eastAsia="ar-SA"/>
              </w:rPr>
              <w:t>Представительство. Понятие и виды судебного представительства.</w:t>
            </w:r>
          </w:p>
        </w:tc>
        <w:tc>
          <w:tcPr>
            <w:tcW w:w="11765" w:type="dxa"/>
          </w:tcPr>
          <w:p w14:paraId="0EC36D92">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 xml:space="preserve">Представительство — это совершение от имени и в интересах представляемого (доверителя) определённых действий или принятие определённых решений в пределах, установленных законом и (или) заранее оговорённых сторонами полномочий. </w:t>
            </w:r>
          </w:p>
          <w:p w14:paraId="64171887">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Виды судебного представительства в гражданском процессе:</w:t>
            </w:r>
          </w:p>
          <w:p w14:paraId="3632079C">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-Договорное (добровольное) представительство, в том числе профессиональное, — обеспечивается юристами, адвокатами или другими лицами, которых участники гражданского процесса выбрали сами.</w:t>
            </w:r>
          </w:p>
          <w:p w14:paraId="4E4C7770">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-Законное представительство (обязательное) — обеспечивается законными представителями гражданина.</w:t>
            </w:r>
          </w:p>
          <w:p w14:paraId="7EB81BD3">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-Представительство по назначению суда — обеспечивается адвокатом, которого назначает суд, ведущий гражданское дело, при наличии для этого оснований.</w:t>
            </w:r>
          </w:p>
        </w:tc>
      </w:tr>
      <w:tr w14:paraId="491F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3F0FCE8">
            <w:pPr>
              <w:pStyle w:val="50"/>
              <w:numPr>
                <w:ilvl w:val="0"/>
                <w:numId w:val="5"/>
              </w:numPr>
              <w:shd w:val="clear" w:color="auto" w:fill="FFFFFF"/>
              <w:suppressAutoHyphens/>
              <w:spacing w:after="0" w:line="240" w:lineRule="auto"/>
              <w:ind w:left="0" w:firstLine="0"/>
              <w:jc w:val="both"/>
              <w:rPr>
                <w:rFonts w:ascii="Times New Roman" w:hAnsi="Times New Roman" w:eastAsia="Times New Roman" w:cs="Times New Roman"/>
                <w:kern w:val="1"/>
                <w:sz w:val="20"/>
                <w:szCs w:val="20"/>
                <w:lang w:eastAsia="ar-SA"/>
              </w:rPr>
            </w:pPr>
          </w:p>
        </w:tc>
        <w:tc>
          <w:tcPr>
            <w:tcW w:w="2557" w:type="dxa"/>
          </w:tcPr>
          <w:p w14:paraId="1D92DEB6">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kern w:val="1"/>
                <w:sz w:val="20"/>
                <w:szCs w:val="20"/>
                <w:lang w:val="ru-RU" w:eastAsia="ar-SA"/>
              </w:rPr>
              <w:t>Понятие и виды процессуальных сроков, их значение.</w:t>
            </w:r>
          </w:p>
        </w:tc>
        <w:tc>
          <w:tcPr>
            <w:tcW w:w="11765" w:type="dxa"/>
          </w:tcPr>
          <w:p w14:paraId="470361FC">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Процессуальный срок − предусмотренный законом или назначаемый судом определенный промежуток или момент времени, с которым связывается необходимость совершения конкретных процессуальных действий либо наступления иных правовых последствий.</w:t>
            </w:r>
          </w:p>
          <w:p w14:paraId="666B3F23">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Виды процессуальных сроков в гражданском процессе</w:t>
            </w:r>
          </w:p>
          <w:p w14:paraId="2BCA7137">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1. сроки рассмотрения гражданских дел судом;</w:t>
            </w:r>
          </w:p>
          <w:p w14:paraId="7B970A2D">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2. сроки совершения процессуальных действий судом и другими лицами, участвующими в процессе.</w:t>
            </w:r>
          </w:p>
          <w:p w14:paraId="3B1E2D24">
            <w:pPr>
              <w:spacing w:after="0" w:line="240" w:lineRule="auto"/>
              <w:jc w:val="both"/>
              <w:rPr>
                <w:rFonts w:eastAsia="Times New Roman"/>
                <w:lang w:val="ru-RU"/>
              </w:rPr>
            </w:pPr>
            <w:r>
              <w:rPr>
                <w:color w:val="000000"/>
                <w:sz w:val="20"/>
                <w:szCs w:val="20"/>
                <w:lang w:val="ru-RU"/>
              </w:rPr>
              <w:t>Процессуальные сроки разделяются на сроки, которые четко установлены законом и сроки, которые определены судом. К категории сроков, установленных законом, относятся сроки разрешения гражданских дел в суде первой инстанции, которые не могут быть изменены ни при каких обстоятельствах, сроки подготовки гражданских дел к судебному разбирательству, рассмотрения гражданских дел, а также совершения отдельных процессуальных действий судом.</w:t>
            </w:r>
          </w:p>
          <w:p w14:paraId="26B22C89">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Значение процессуальных сроков заключается в том, что они играют роль юридических фактов, на основании которых возникают и прекращаются процессуальные правовые отношения.</w:t>
            </w:r>
          </w:p>
        </w:tc>
      </w:tr>
      <w:tr w14:paraId="2588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E4DFC4C">
            <w:pPr>
              <w:pStyle w:val="50"/>
              <w:numPr>
                <w:ilvl w:val="0"/>
                <w:numId w:val="5"/>
              </w:numPr>
              <w:shd w:val="clear" w:color="auto" w:fill="FFFFFF"/>
              <w:suppressAutoHyphens/>
              <w:spacing w:after="0" w:line="240" w:lineRule="auto"/>
              <w:ind w:left="0" w:firstLine="0"/>
              <w:jc w:val="both"/>
              <w:rPr>
                <w:rFonts w:ascii="Times New Roman" w:hAnsi="Times New Roman" w:eastAsia="Times New Roman" w:cs="Times New Roman"/>
                <w:color w:val="000000"/>
                <w:spacing w:val="2"/>
                <w:kern w:val="1"/>
                <w:sz w:val="20"/>
                <w:szCs w:val="20"/>
                <w:lang w:eastAsia="ar-SA"/>
              </w:rPr>
            </w:pPr>
          </w:p>
        </w:tc>
        <w:tc>
          <w:tcPr>
            <w:tcW w:w="2557" w:type="dxa"/>
          </w:tcPr>
          <w:p w14:paraId="44A24591">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color w:val="000000"/>
                <w:spacing w:val="2"/>
                <w:kern w:val="1"/>
                <w:sz w:val="20"/>
                <w:szCs w:val="20"/>
                <w:lang w:val="ru-RU" w:eastAsia="ar-SA"/>
              </w:rPr>
              <w:t>Понятие и сущность искового производства.</w:t>
            </w:r>
          </w:p>
        </w:tc>
        <w:tc>
          <w:tcPr>
            <w:tcW w:w="11765" w:type="dxa"/>
          </w:tcPr>
          <w:p w14:paraId="58D1FB35">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color w:val="000000"/>
                <w:spacing w:val="2"/>
                <w:kern w:val="1"/>
                <w:sz w:val="20"/>
                <w:szCs w:val="20"/>
                <w:lang w:val="ru-RU" w:eastAsia="ar-SA"/>
              </w:rPr>
              <w:t>Исковое производство - урегулированная нормами гражданского процессуального права деятельность суда по рассмотрению и разрешению споров о субъективном праве или охраняемом законом интересе, возникающих из гражданских, семейных, трудовых, кооперативных и других материальных правоотношений.</w:t>
            </w:r>
          </w:p>
          <w:p w14:paraId="73A4646A">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color w:val="000000"/>
                <w:spacing w:val="2"/>
                <w:kern w:val="1"/>
                <w:sz w:val="20"/>
                <w:szCs w:val="20"/>
                <w:lang w:val="ru-RU" w:eastAsia="ar-SA"/>
              </w:rPr>
              <w:t xml:space="preserve">Сущность искового производства состоит в том, что суд проверяет наличие или отсутствие субъективного права, ввиду неопределенности, оспаривания или нарушения которого возник спор. </w:t>
            </w:r>
          </w:p>
        </w:tc>
      </w:tr>
      <w:tr w14:paraId="334E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AACAAA6">
            <w:pPr>
              <w:pStyle w:val="50"/>
              <w:numPr>
                <w:ilvl w:val="0"/>
                <w:numId w:val="5"/>
              </w:numPr>
              <w:shd w:val="clear" w:color="auto" w:fill="FFFFFF"/>
              <w:suppressAutoHyphens/>
              <w:spacing w:after="0" w:line="240" w:lineRule="auto"/>
              <w:ind w:left="0" w:firstLine="0"/>
              <w:jc w:val="both"/>
              <w:rPr>
                <w:rFonts w:ascii="Times New Roman" w:hAnsi="Times New Roman" w:eastAsia="Times New Roman" w:cs="Times New Roman"/>
                <w:kern w:val="1"/>
                <w:sz w:val="20"/>
                <w:szCs w:val="20"/>
                <w:lang w:eastAsia="ar-SA"/>
              </w:rPr>
            </w:pPr>
          </w:p>
        </w:tc>
        <w:tc>
          <w:tcPr>
            <w:tcW w:w="2557" w:type="dxa"/>
          </w:tcPr>
          <w:p w14:paraId="2326CD49">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kern w:val="1"/>
                <w:sz w:val="20"/>
                <w:szCs w:val="20"/>
                <w:lang w:val="ru-RU" w:eastAsia="ar-SA"/>
              </w:rPr>
              <w:t>Подготовка гражданского дела к судебному разбирательству (предварительное судебное заседание).</w:t>
            </w:r>
          </w:p>
        </w:tc>
        <w:tc>
          <w:tcPr>
            <w:tcW w:w="11765" w:type="dxa"/>
          </w:tcPr>
          <w:p w14:paraId="617270BC">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Подготовка дела к судебному разбирательству — это самостоятельная обязательная стадия гражданского судопроизводства, в ходе которой судья с участием сторон, участвующих в деле лиц и их представителей создает условия для своевременного и эффективного разрешения каждого конкретного дела по существу.</w:t>
            </w:r>
          </w:p>
          <w:p w14:paraId="2A985829">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При подготовке дела к судебному разбирательству суд может назначить предварительное судебное заседание, цель которого заключается в:</w:t>
            </w:r>
          </w:p>
          <w:p w14:paraId="3EAB283F">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1) процессуальном закреплении распорядительных действий сторон, совершенных при подготовке дела к судебному разбирательству;</w:t>
            </w:r>
          </w:p>
          <w:p w14:paraId="381A38A9">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2) определении обстоятельств, имеющих значение для правильного рассмотрения и разрешения дела;</w:t>
            </w:r>
          </w:p>
          <w:p w14:paraId="366628E2">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3) установлении достаточности доказательств по делу, исследовании фактов пропуска сроков обращения в суд и сроков исковой давности (ч. 1 ст. 152 ГПК РФ).</w:t>
            </w:r>
          </w:p>
        </w:tc>
      </w:tr>
      <w:tr w14:paraId="07A1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D713439">
            <w:pPr>
              <w:pStyle w:val="50"/>
              <w:numPr>
                <w:ilvl w:val="0"/>
                <w:numId w:val="5"/>
              </w:numPr>
              <w:shd w:val="clear" w:color="auto" w:fill="FFFFFF"/>
              <w:suppressAutoHyphens/>
              <w:spacing w:after="0" w:line="240" w:lineRule="auto"/>
              <w:ind w:left="0" w:firstLine="0"/>
              <w:jc w:val="both"/>
              <w:rPr>
                <w:rFonts w:ascii="Times New Roman" w:hAnsi="Times New Roman" w:eastAsia="Times New Roman" w:cs="Times New Roman"/>
                <w:color w:val="000000"/>
                <w:spacing w:val="2"/>
                <w:kern w:val="1"/>
                <w:sz w:val="20"/>
                <w:szCs w:val="20"/>
                <w:lang w:eastAsia="ar-SA"/>
              </w:rPr>
            </w:pPr>
          </w:p>
        </w:tc>
        <w:tc>
          <w:tcPr>
            <w:tcW w:w="2557" w:type="dxa"/>
          </w:tcPr>
          <w:p w14:paraId="2AABBD6C">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color w:val="000000"/>
                <w:spacing w:val="2"/>
                <w:kern w:val="1"/>
                <w:sz w:val="20"/>
                <w:szCs w:val="20"/>
                <w:lang w:val="ru-RU" w:eastAsia="ar-SA"/>
              </w:rPr>
              <w:t>Процессуальные средства защиты ответчика против иска.</w:t>
            </w:r>
          </w:p>
        </w:tc>
        <w:tc>
          <w:tcPr>
            <w:tcW w:w="11765" w:type="dxa"/>
          </w:tcPr>
          <w:p w14:paraId="57E4139C">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color w:val="000000"/>
                <w:spacing w:val="2"/>
                <w:kern w:val="1"/>
                <w:sz w:val="20"/>
                <w:szCs w:val="20"/>
                <w:lang w:val="ru-RU" w:eastAsia="ar-SA"/>
              </w:rPr>
              <w:t>Право на судебную защиту в исковом производстве в равной мере принадлежит как истцу, так и ответчику. Если посредством иска реализуется право на судебную защиту истца, то и у ответчика должны быть средства защиты против иска, корреспондирующие иску.</w:t>
            </w:r>
          </w:p>
          <w:p w14:paraId="580B512E">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color w:val="000000"/>
                <w:spacing w:val="2"/>
                <w:kern w:val="1"/>
                <w:sz w:val="20"/>
                <w:szCs w:val="20"/>
                <w:lang w:val="ru-RU" w:eastAsia="ar-SA"/>
              </w:rPr>
              <w:t>В то же время у ответчика имеются специфические средства защиты, корреспондирующие иску:</w:t>
            </w:r>
          </w:p>
          <w:p w14:paraId="096657E7">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color w:val="000000"/>
                <w:spacing w:val="2"/>
                <w:kern w:val="1"/>
                <w:sz w:val="20"/>
                <w:szCs w:val="20"/>
                <w:lang w:val="ru-RU" w:eastAsia="ar-SA"/>
              </w:rPr>
              <w:t>1.возражения против иска;</w:t>
            </w:r>
          </w:p>
          <w:p w14:paraId="503A08AE">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color w:val="000000"/>
                <w:spacing w:val="2"/>
                <w:kern w:val="1"/>
                <w:sz w:val="20"/>
                <w:szCs w:val="20"/>
                <w:lang w:val="ru-RU" w:eastAsia="ar-SA"/>
              </w:rPr>
              <w:t>2.встречный иск.</w:t>
            </w:r>
          </w:p>
        </w:tc>
      </w:tr>
      <w:tr w14:paraId="1794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2B8A1E1">
            <w:pPr>
              <w:pStyle w:val="50"/>
              <w:numPr>
                <w:ilvl w:val="0"/>
                <w:numId w:val="5"/>
              </w:numPr>
              <w:shd w:val="clear" w:color="auto" w:fill="FFFFFF"/>
              <w:suppressAutoHyphens/>
              <w:spacing w:after="0" w:line="240" w:lineRule="auto"/>
              <w:ind w:left="0" w:firstLine="0"/>
              <w:jc w:val="both"/>
              <w:rPr>
                <w:rFonts w:ascii="Times New Roman" w:hAnsi="Times New Roman" w:eastAsia="Times New Roman" w:cs="Times New Roman"/>
                <w:kern w:val="1"/>
                <w:sz w:val="20"/>
                <w:szCs w:val="20"/>
                <w:lang w:eastAsia="ar-SA"/>
              </w:rPr>
            </w:pPr>
          </w:p>
        </w:tc>
        <w:tc>
          <w:tcPr>
            <w:tcW w:w="2557" w:type="dxa"/>
          </w:tcPr>
          <w:p w14:paraId="62E6BD71">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kern w:val="1"/>
                <w:sz w:val="20"/>
                <w:szCs w:val="20"/>
                <w:lang w:val="ru-RU" w:eastAsia="ar-SA"/>
              </w:rPr>
              <w:t>Судебное разбирательство. Рассмотрение дела по существу.</w:t>
            </w:r>
          </w:p>
        </w:tc>
        <w:tc>
          <w:tcPr>
            <w:tcW w:w="11765" w:type="dxa"/>
          </w:tcPr>
          <w:p w14:paraId="013CCBDC">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Судебное разбирательство – это основная, центральная стадия гражданского судопроизводства, в ходе которой наиболее полно осуществляются возложенные на суды задачи по защите прав, свобод и законных интересов субъектов российского права.</w:t>
            </w:r>
          </w:p>
          <w:p w14:paraId="2C71C4E6">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Рассмотрение дела по существу начинается докладом председательствующего или кого-либо из судей. Затем председательствующий выясняет, поддерживает ли истец свои требования, признает ли ответчик требования истца и не желают ли стороны закончить дело заключением мирового соглашения или проведением других примирительных процедур, в том числе процедуры медиации статья 172 ГПК РФ.</w:t>
            </w:r>
          </w:p>
        </w:tc>
      </w:tr>
      <w:tr w14:paraId="0531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C78B286">
            <w:pPr>
              <w:pStyle w:val="50"/>
              <w:numPr>
                <w:ilvl w:val="0"/>
                <w:numId w:val="5"/>
              </w:numPr>
              <w:shd w:val="clear" w:color="auto" w:fill="FFFFFF"/>
              <w:suppressAutoHyphens/>
              <w:spacing w:after="0" w:line="240" w:lineRule="auto"/>
              <w:ind w:left="0" w:firstLine="0"/>
              <w:jc w:val="both"/>
              <w:rPr>
                <w:rFonts w:ascii="Times New Roman" w:hAnsi="Times New Roman" w:eastAsia="Times New Roman" w:cs="Times New Roman"/>
                <w:kern w:val="1"/>
                <w:sz w:val="20"/>
                <w:szCs w:val="20"/>
                <w:lang w:eastAsia="ar-SA"/>
              </w:rPr>
            </w:pPr>
          </w:p>
        </w:tc>
        <w:tc>
          <w:tcPr>
            <w:tcW w:w="2557" w:type="dxa"/>
          </w:tcPr>
          <w:p w14:paraId="4D95C92F">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kern w:val="1"/>
                <w:sz w:val="20"/>
                <w:szCs w:val="20"/>
                <w:lang w:val="ru-RU" w:eastAsia="ar-SA"/>
              </w:rPr>
              <w:t>Доказательство и доказывание.  Виды доказательств.</w:t>
            </w:r>
          </w:p>
        </w:tc>
        <w:tc>
          <w:tcPr>
            <w:tcW w:w="11765" w:type="dxa"/>
          </w:tcPr>
          <w:p w14:paraId="02334C07">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Доказательствами по делу в гражданском процессе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w:t>
            </w:r>
          </w:p>
          <w:p w14:paraId="1F68C4D9">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Доказывание — это сложный процесс, который охватывает мыслительную и процессуальную деятельность субъектов, обосновывающих те или иные положения и выводящих на основе этого новые знания в суде.</w:t>
            </w:r>
          </w:p>
          <w:p w14:paraId="7DDEC316">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Виды доказательств:</w:t>
            </w:r>
          </w:p>
          <w:p w14:paraId="4516F45F">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1.Объяснения сторон и третьих лиц (ст. 68 ГПК РФ)</w:t>
            </w:r>
          </w:p>
          <w:p w14:paraId="57676F16">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2.Свидетельские показания (ст. 69 ГПК РФ)</w:t>
            </w:r>
          </w:p>
          <w:p w14:paraId="1E40170E">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3.Письменные доказательства (ст. 71 ГПК РФ)</w:t>
            </w:r>
          </w:p>
          <w:p w14:paraId="561D5A58">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4.Вещественные доказательства (ст. 73 ГПК РФ)</w:t>
            </w:r>
          </w:p>
        </w:tc>
      </w:tr>
      <w:tr w14:paraId="43CF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60AFB8A">
            <w:pPr>
              <w:pStyle w:val="50"/>
              <w:numPr>
                <w:ilvl w:val="0"/>
                <w:numId w:val="5"/>
              </w:numPr>
              <w:shd w:val="clear" w:color="auto" w:fill="FFFFFF"/>
              <w:suppressAutoHyphens/>
              <w:spacing w:after="0" w:line="240" w:lineRule="auto"/>
              <w:ind w:left="0" w:firstLine="0"/>
              <w:jc w:val="both"/>
              <w:rPr>
                <w:rFonts w:ascii="Times New Roman" w:hAnsi="Times New Roman" w:eastAsia="Times New Roman" w:cs="Times New Roman"/>
                <w:kern w:val="1"/>
                <w:sz w:val="20"/>
                <w:szCs w:val="20"/>
                <w:lang w:eastAsia="ar-SA"/>
              </w:rPr>
            </w:pPr>
          </w:p>
        </w:tc>
        <w:tc>
          <w:tcPr>
            <w:tcW w:w="2557" w:type="dxa"/>
          </w:tcPr>
          <w:p w14:paraId="671AB65F">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kern w:val="1"/>
                <w:sz w:val="20"/>
                <w:szCs w:val="20"/>
                <w:lang w:val="ru-RU" w:eastAsia="ar-SA"/>
              </w:rPr>
              <w:t>Постановление суда первой инстанции.</w:t>
            </w:r>
          </w:p>
        </w:tc>
        <w:tc>
          <w:tcPr>
            <w:tcW w:w="11765" w:type="dxa"/>
          </w:tcPr>
          <w:p w14:paraId="71FF597E">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 xml:space="preserve">Это официальный акт, где отражен результат судебной деятельности в отношении конкретного гражданского дела. В нем содержится информация об удовлетворении иска частично или полностью, или об отказе в удовлетворении иска. Судебное решение является разрешением материально-правового спора сторон. Оно может быть вынесено только судом и является правоприменительным актом, содержащим вывод суда о применении правовой нормы к конкретному правоотношению. </w:t>
            </w:r>
          </w:p>
        </w:tc>
      </w:tr>
      <w:tr w14:paraId="6E55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EEF4519">
            <w:pPr>
              <w:pStyle w:val="50"/>
              <w:numPr>
                <w:ilvl w:val="0"/>
                <w:numId w:val="5"/>
              </w:numPr>
              <w:shd w:val="clear" w:color="auto" w:fill="FFFFFF"/>
              <w:suppressAutoHyphens/>
              <w:spacing w:after="0" w:line="240" w:lineRule="auto"/>
              <w:ind w:left="0" w:firstLine="0"/>
              <w:jc w:val="both"/>
              <w:rPr>
                <w:rFonts w:ascii="Times New Roman" w:hAnsi="Times New Roman" w:eastAsia="Times New Roman" w:cs="Times New Roman"/>
                <w:kern w:val="1"/>
                <w:sz w:val="20"/>
                <w:szCs w:val="20"/>
                <w:lang w:eastAsia="ar-SA"/>
              </w:rPr>
            </w:pPr>
          </w:p>
        </w:tc>
        <w:tc>
          <w:tcPr>
            <w:tcW w:w="2557" w:type="dxa"/>
          </w:tcPr>
          <w:p w14:paraId="5B73EB28">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kern w:val="1"/>
                <w:sz w:val="20"/>
                <w:szCs w:val="20"/>
                <w:lang w:val="ru-RU" w:eastAsia="ar-SA"/>
              </w:rPr>
              <w:t>Заочное производство. Особенности заочного производства.</w:t>
            </w:r>
          </w:p>
        </w:tc>
        <w:tc>
          <w:tcPr>
            <w:tcW w:w="11765" w:type="dxa"/>
          </w:tcPr>
          <w:p w14:paraId="78676FF2">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Согласно ГПК Российской Федерации заочное производство – это порядок рассмотрения гражданского дела в случае неявки в судебное заседание надлежаще извещённого ответчика, не сообщившего об уважительных причинах и не просившего суд о рассмотрении дела в его отсутствие, если против этого не возражает истец.</w:t>
            </w:r>
          </w:p>
          <w:p w14:paraId="1540A3D1">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Особенности заочного производства включают в себя возможность представления письменных доказательств и заявлений, а также участие адвокатов и других представителей сторон.</w:t>
            </w:r>
          </w:p>
        </w:tc>
      </w:tr>
      <w:tr w14:paraId="097F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9DBA058">
            <w:pPr>
              <w:pStyle w:val="50"/>
              <w:numPr>
                <w:ilvl w:val="0"/>
                <w:numId w:val="5"/>
              </w:numPr>
              <w:shd w:val="clear" w:color="auto" w:fill="FFFFFF"/>
              <w:suppressAutoHyphens/>
              <w:spacing w:after="0" w:line="240" w:lineRule="auto"/>
              <w:ind w:left="0" w:firstLine="0"/>
              <w:jc w:val="both"/>
              <w:rPr>
                <w:rFonts w:ascii="Times New Roman" w:hAnsi="Times New Roman" w:eastAsia="Times New Roman" w:cs="Times New Roman"/>
                <w:kern w:val="1"/>
                <w:sz w:val="20"/>
                <w:szCs w:val="20"/>
                <w:lang w:eastAsia="ar-SA"/>
              </w:rPr>
            </w:pPr>
          </w:p>
        </w:tc>
        <w:tc>
          <w:tcPr>
            <w:tcW w:w="2557" w:type="dxa"/>
          </w:tcPr>
          <w:p w14:paraId="2C8F5984">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kern w:val="1"/>
                <w:sz w:val="20"/>
                <w:szCs w:val="20"/>
                <w:lang w:val="ru-RU" w:eastAsia="ar-SA"/>
              </w:rPr>
              <w:t>Судебный приказ. Особенности приказного производства.</w:t>
            </w:r>
          </w:p>
        </w:tc>
        <w:tc>
          <w:tcPr>
            <w:tcW w:w="11765" w:type="dxa"/>
          </w:tcPr>
          <w:p w14:paraId="00C2176E">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Приказное производство представляет собой процедуру осуществления правосудия по ограниченному кругу дел, в рамках которой судья разрешает возникший спор только на основании имеющихся у него документов и заявления о выдаче приказа. </w:t>
            </w:r>
          </w:p>
          <w:p w14:paraId="0D8C7DC9">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Особенности: </w:t>
            </w:r>
          </w:p>
          <w:p w14:paraId="025AAB71">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Участников спора в заседание не приглашают.</w:t>
            </w:r>
          </w:p>
          <w:p w14:paraId="7AE73FF8">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В процессе приказного производства судья принимает решение единолично и направляет его сторонам для сведения и исполнения.</w:t>
            </w:r>
          </w:p>
          <w:p w14:paraId="13878438">
            <w:pPr>
              <w:shd w:val="clear" w:color="auto" w:fill="FFFFFF"/>
              <w:suppressAutoHyphens/>
              <w:spacing w:after="0" w:line="240" w:lineRule="auto"/>
              <w:contextualSpacing/>
              <w:jc w:val="both"/>
              <w:rPr>
                <w:rFonts w:eastAsia="Times New Roman"/>
                <w:kern w:val="1"/>
                <w:sz w:val="20"/>
                <w:szCs w:val="20"/>
                <w:lang w:val="ru-RU" w:eastAsia="ar-SA"/>
              </w:rPr>
            </w:pPr>
            <w:r>
              <w:rPr>
                <w:rFonts w:eastAsia="Times New Roman"/>
                <w:kern w:val="1"/>
                <w:sz w:val="20"/>
                <w:szCs w:val="20"/>
                <w:lang w:val="ru-RU" w:eastAsia="ar-SA"/>
              </w:rPr>
              <w:t>Судебный приказ представляет собой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(ч. 1 ст. 121 ГПК РФ).</w:t>
            </w:r>
          </w:p>
        </w:tc>
      </w:tr>
      <w:tr w14:paraId="5E88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1B97D63">
            <w:pPr>
              <w:pStyle w:val="50"/>
              <w:numPr>
                <w:ilvl w:val="0"/>
                <w:numId w:val="5"/>
              </w:numPr>
              <w:shd w:val="clear" w:color="auto" w:fill="FFFFFF"/>
              <w:suppressAutoHyphens/>
              <w:spacing w:after="0" w:line="240" w:lineRule="auto"/>
              <w:ind w:left="0" w:firstLine="0"/>
              <w:jc w:val="both"/>
              <w:rPr>
                <w:rFonts w:ascii="Times New Roman" w:hAnsi="Times New Roman" w:eastAsia="Times New Roman" w:cs="Times New Roman"/>
                <w:bCs/>
                <w:iCs/>
                <w:kern w:val="1"/>
                <w:sz w:val="20"/>
                <w:szCs w:val="20"/>
                <w:lang w:eastAsia="ar-SA"/>
              </w:rPr>
            </w:pPr>
          </w:p>
        </w:tc>
        <w:tc>
          <w:tcPr>
            <w:tcW w:w="2557" w:type="dxa"/>
          </w:tcPr>
          <w:p w14:paraId="30E81011">
            <w:pPr>
              <w:shd w:val="clear" w:color="auto" w:fill="FFFFFF"/>
              <w:suppressAutoHyphens/>
              <w:spacing w:after="0" w:line="240" w:lineRule="auto"/>
              <w:contextualSpacing/>
              <w:jc w:val="both"/>
              <w:rPr>
                <w:rFonts w:eastAsia="Times New Roman"/>
                <w:color w:val="000000"/>
                <w:spacing w:val="2"/>
                <w:kern w:val="1"/>
                <w:sz w:val="20"/>
                <w:szCs w:val="20"/>
                <w:lang w:val="ru-RU" w:eastAsia="ar-SA"/>
              </w:rPr>
            </w:pPr>
            <w:r>
              <w:rPr>
                <w:rFonts w:eastAsia="Times New Roman"/>
                <w:bCs/>
                <w:iCs/>
                <w:kern w:val="1"/>
                <w:sz w:val="20"/>
                <w:szCs w:val="20"/>
                <w:lang w:val="ru-RU" w:eastAsia="ar-SA"/>
              </w:rPr>
              <w:t>Особенности производства в суде второй инстанции.</w:t>
            </w:r>
          </w:p>
        </w:tc>
        <w:tc>
          <w:tcPr>
            <w:tcW w:w="11765" w:type="dxa"/>
          </w:tcPr>
          <w:p w14:paraId="79D4F0DB">
            <w:pPr>
              <w:shd w:val="clear" w:color="auto" w:fill="FFFFFF"/>
              <w:suppressAutoHyphens/>
              <w:spacing w:after="0" w:line="240" w:lineRule="auto"/>
              <w:contextualSpacing/>
              <w:jc w:val="both"/>
              <w:rPr>
                <w:rFonts w:eastAsia="Times New Roman"/>
                <w:bCs/>
                <w:iCs/>
                <w:kern w:val="1"/>
                <w:sz w:val="20"/>
                <w:szCs w:val="20"/>
                <w:lang w:val="ru-RU" w:eastAsia="ar-SA"/>
              </w:rPr>
            </w:pPr>
            <w:r>
              <w:rPr>
                <w:rFonts w:eastAsia="Times New Roman"/>
                <w:bCs/>
                <w:iCs/>
                <w:kern w:val="1"/>
                <w:sz w:val="20"/>
                <w:szCs w:val="20"/>
                <w:lang w:val="ru-RU" w:eastAsia="ar-SA"/>
              </w:rPr>
              <w:t>Основные особенности производства в суде второй инстанции:</w:t>
            </w:r>
          </w:p>
          <w:p w14:paraId="23C6741D">
            <w:pPr>
              <w:shd w:val="clear" w:color="auto" w:fill="FFFFFF"/>
              <w:suppressAutoHyphens/>
              <w:spacing w:after="0" w:line="240" w:lineRule="auto"/>
              <w:contextualSpacing/>
              <w:jc w:val="both"/>
              <w:rPr>
                <w:rFonts w:eastAsia="Times New Roman"/>
                <w:bCs/>
                <w:iCs/>
                <w:kern w:val="1"/>
                <w:sz w:val="20"/>
                <w:szCs w:val="20"/>
                <w:lang w:val="ru-RU" w:eastAsia="ar-SA"/>
              </w:rPr>
            </w:pPr>
            <w:r>
              <w:rPr>
                <w:rFonts w:eastAsia="Times New Roman"/>
                <w:bCs/>
                <w:iCs/>
                <w:kern w:val="1"/>
                <w:sz w:val="20"/>
                <w:szCs w:val="20"/>
                <w:lang w:val="ru-RU" w:eastAsia="ar-SA"/>
              </w:rPr>
              <w:t>Подача апелляционной жалобы. Сторона, не удовлетворенная решением суда первой инстанции, имеет право подать апелляционную жалобу в суд второй инстанции. Жалоба должна быть подана в установленный срок и содержать все необходимые доводы и доказательства. Рассмотрение дела в суде второй инстанции означает повторный полный пересмотр дела, могу быть представлены дополнительные доказательства в том случае, если причины их непредставления в первой инстанции суд сочтет уважительными.</w:t>
            </w:r>
          </w:p>
          <w:p w14:paraId="48F3A1B1">
            <w:pPr>
              <w:shd w:val="clear" w:color="auto" w:fill="FFFFFF"/>
              <w:suppressAutoHyphens/>
              <w:spacing w:after="0" w:line="240" w:lineRule="auto"/>
              <w:contextualSpacing/>
              <w:jc w:val="both"/>
              <w:rPr>
                <w:rFonts w:eastAsia="Times New Roman"/>
                <w:bCs/>
                <w:iCs/>
                <w:kern w:val="1"/>
                <w:sz w:val="20"/>
                <w:szCs w:val="20"/>
                <w:lang w:val="ru-RU" w:eastAsia="ar-SA"/>
              </w:rPr>
            </w:pPr>
            <w:r>
              <w:rPr>
                <w:rFonts w:eastAsia="Times New Roman"/>
                <w:bCs/>
                <w:iCs/>
                <w:kern w:val="1"/>
                <w:sz w:val="20"/>
                <w:szCs w:val="20"/>
                <w:lang w:val="ru-RU" w:eastAsia="ar-SA"/>
              </w:rPr>
              <w:t>Суд апелляционной инстанции проверяет законность и обоснованность решения суда первой инстанции.</w:t>
            </w:r>
          </w:p>
        </w:tc>
      </w:tr>
    </w:tbl>
    <w:p w14:paraId="15F28C71">
      <w:pPr>
        <w:widowControl w:val="0"/>
        <w:tabs>
          <w:tab w:val="left" w:pos="2217"/>
        </w:tabs>
        <w:autoSpaceDE w:val="0"/>
        <w:autoSpaceDN w:val="0"/>
        <w:spacing w:after="0" w:line="240" w:lineRule="auto"/>
        <w:ind w:right="13"/>
        <w:contextualSpacing/>
        <w:jc w:val="center"/>
        <w:outlineLvl w:val="2"/>
        <w:rPr>
          <w:rFonts w:eastAsia="Times New Roman"/>
          <w:b/>
          <w:bCs/>
          <w:szCs w:val="24"/>
          <w:lang w:val="ru-RU" w:eastAsia="ru-RU"/>
        </w:rPr>
      </w:pPr>
    </w:p>
    <w:p w14:paraId="63280DAF">
      <w:pPr>
        <w:widowControl w:val="0"/>
        <w:tabs>
          <w:tab w:val="left" w:pos="2217"/>
        </w:tabs>
        <w:autoSpaceDE w:val="0"/>
        <w:autoSpaceDN w:val="0"/>
        <w:spacing w:after="0" w:line="240" w:lineRule="auto"/>
        <w:contextualSpacing/>
        <w:jc w:val="center"/>
        <w:outlineLvl w:val="2"/>
        <w:rPr>
          <w:rFonts w:eastAsia="Times New Roman"/>
          <w:b/>
          <w:bCs/>
          <w:szCs w:val="24"/>
          <w:lang w:val="ru-RU" w:eastAsia="ru-RU"/>
        </w:rPr>
      </w:pPr>
      <w:r>
        <w:rPr>
          <w:rFonts w:eastAsia="Times New Roman"/>
          <w:b/>
          <w:bCs/>
          <w:szCs w:val="24"/>
          <w:lang w:val="ru-RU" w:eastAsia="ru-RU"/>
        </w:rPr>
        <w:t xml:space="preserve">Критерии и шкалы оценивания промежуточной аттестации </w:t>
      </w:r>
    </w:p>
    <w:p w14:paraId="27FB488A">
      <w:pPr>
        <w:spacing w:after="0" w:line="240" w:lineRule="auto"/>
        <w:contextualSpacing/>
        <w:jc w:val="center"/>
        <w:rPr>
          <w:rFonts w:eastAsia="Times New Roman"/>
          <w:b/>
          <w:szCs w:val="24"/>
          <w:lang w:val="ru-RU" w:eastAsia="ru-RU"/>
        </w:rPr>
      </w:pPr>
    </w:p>
    <w:p w14:paraId="0C243C69">
      <w:pPr>
        <w:spacing w:after="0" w:line="240" w:lineRule="auto"/>
        <w:contextualSpacing/>
        <w:jc w:val="center"/>
        <w:rPr>
          <w:rFonts w:eastAsia="Times New Roman"/>
          <w:b/>
          <w:szCs w:val="24"/>
          <w:lang w:val="ru-RU" w:eastAsia="ru-RU"/>
        </w:rPr>
      </w:pPr>
      <w:r>
        <w:rPr>
          <w:rFonts w:eastAsia="Times New Roman"/>
          <w:b/>
          <w:szCs w:val="24"/>
          <w:lang w:val="ru-RU" w:eastAsia="ru-RU"/>
        </w:rPr>
        <w:t>Шкала и критерии оценки (экзамен)</w:t>
      </w:r>
    </w:p>
    <w:p w14:paraId="468A859F">
      <w:pPr>
        <w:spacing w:after="0" w:line="240" w:lineRule="auto"/>
        <w:contextualSpacing/>
        <w:jc w:val="center"/>
        <w:rPr>
          <w:rFonts w:eastAsia="Times New Roman"/>
          <w:b/>
          <w:szCs w:val="24"/>
          <w:lang w:val="ru-RU" w:eastAsia="ru-RU"/>
        </w:rPr>
      </w:pPr>
    </w:p>
    <w:tbl>
      <w:tblPr>
        <w:tblStyle w:val="12"/>
        <w:tblW w:w="1501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59"/>
        <w:gridCol w:w="3969"/>
        <w:gridCol w:w="3828"/>
        <w:gridCol w:w="3260"/>
      </w:tblGrid>
      <w:tr w14:paraId="7C0FC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jc w:val="center"/>
        </w:trPr>
        <w:tc>
          <w:tcPr>
            <w:tcW w:w="3959" w:type="dxa"/>
          </w:tcPr>
          <w:p w14:paraId="7C9E23EC">
            <w:pPr>
              <w:autoSpaceDE w:val="0"/>
              <w:autoSpaceDN w:val="0"/>
              <w:spacing w:after="0" w:line="240" w:lineRule="auto"/>
              <w:contextualSpacing/>
              <w:jc w:val="center"/>
              <w:rPr>
                <w:rFonts w:eastAsia="Times New Roman"/>
                <w:b/>
                <w:sz w:val="20"/>
                <w:szCs w:val="20"/>
                <w:lang w:val="ru-RU" w:eastAsia="ru-RU"/>
              </w:rPr>
            </w:pPr>
            <w:bookmarkStart w:id="1" w:name="_Hlk164256656"/>
            <w:r>
              <w:rPr>
                <w:rFonts w:eastAsia="Times New Roman"/>
                <w:b/>
                <w:sz w:val="20"/>
                <w:szCs w:val="20"/>
                <w:lang w:val="ru-RU" w:eastAsia="ru-RU"/>
              </w:rPr>
              <w:t>Отлично</w:t>
            </w:r>
          </w:p>
        </w:tc>
        <w:tc>
          <w:tcPr>
            <w:tcW w:w="3969" w:type="dxa"/>
          </w:tcPr>
          <w:p w14:paraId="4C5FB60D">
            <w:pPr>
              <w:autoSpaceDE w:val="0"/>
              <w:autoSpaceDN w:val="0"/>
              <w:spacing w:after="0" w:line="240" w:lineRule="auto"/>
              <w:contextualSpacing/>
              <w:jc w:val="center"/>
              <w:rPr>
                <w:rFonts w:eastAsia="Times New Roman"/>
                <w:b/>
                <w:sz w:val="20"/>
                <w:szCs w:val="20"/>
                <w:lang w:val="ru-RU" w:eastAsia="ru-RU"/>
              </w:rPr>
            </w:pPr>
            <w:r>
              <w:rPr>
                <w:rFonts w:eastAsia="Times New Roman"/>
                <w:b/>
                <w:sz w:val="20"/>
                <w:szCs w:val="20"/>
                <w:lang w:val="ru-RU" w:eastAsia="ru-RU"/>
              </w:rPr>
              <w:t>Хорошо</w:t>
            </w:r>
          </w:p>
        </w:tc>
        <w:tc>
          <w:tcPr>
            <w:tcW w:w="3828" w:type="dxa"/>
          </w:tcPr>
          <w:p w14:paraId="072C3588">
            <w:pPr>
              <w:autoSpaceDE w:val="0"/>
              <w:autoSpaceDN w:val="0"/>
              <w:spacing w:after="0" w:line="240" w:lineRule="auto"/>
              <w:contextualSpacing/>
              <w:jc w:val="center"/>
              <w:rPr>
                <w:rFonts w:eastAsia="Times New Roman"/>
                <w:b/>
                <w:sz w:val="20"/>
                <w:szCs w:val="20"/>
                <w:lang w:val="ru-RU" w:eastAsia="ru-RU"/>
              </w:rPr>
            </w:pPr>
            <w:r>
              <w:rPr>
                <w:rFonts w:eastAsia="Times New Roman"/>
                <w:b/>
                <w:sz w:val="20"/>
                <w:szCs w:val="20"/>
                <w:lang w:val="ru-RU" w:eastAsia="ru-RU"/>
              </w:rPr>
              <w:t>Удовлетворительно</w:t>
            </w:r>
          </w:p>
        </w:tc>
        <w:tc>
          <w:tcPr>
            <w:tcW w:w="3260" w:type="dxa"/>
          </w:tcPr>
          <w:p w14:paraId="7C2329C4">
            <w:pPr>
              <w:autoSpaceDE w:val="0"/>
              <w:autoSpaceDN w:val="0"/>
              <w:spacing w:after="0" w:line="240" w:lineRule="auto"/>
              <w:contextualSpacing/>
              <w:jc w:val="center"/>
              <w:rPr>
                <w:rFonts w:eastAsia="Times New Roman"/>
                <w:b/>
                <w:sz w:val="20"/>
                <w:szCs w:val="20"/>
                <w:lang w:val="ru-RU" w:eastAsia="ru-RU"/>
              </w:rPr>
            </w:pPr>
            <w:r>
              <w:rPr>
                <w:rFonts w:eastAsia="Times New Roman"/>
                <w:b/>
                <w:sz w:val="20"/>
                <w:szCs w:val="20"/>
                <w:lang w:val="ru-RU" w:eastAsia="ru-RU"/>
              </w:rPr>
              <w:t>Неудовлетворительно</w:t>
            </w:r>
          </w:p>
        </w:tc>
      </w:tr>
      <w:tr w14:paraId="06229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0" w:hRule="atLeast"/>
          <w:jc w:val="center"/>
        </w:trPr>
        <w:tc>
          <w:tcPr>
            <w:tcW w:w="3959" w:type="dxa"/>
          </w:tcPr>
          <w:p w14:paraId="70714468">
            <w:pPr>
              <w:numPr>
                <w:ilvl w:val="0"/>
                <w:numId w:val="6"/>
              </w:numPr>
              <w:tabs>
                <w:tab w:val="left" w:pos="274"/>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 xml:space="preserve">Полно раскрыто содержание </w:t>
            </w:r>
            <w:r>
              <w:rPr>
                <w:rFonts w:eastAsia="Times New Roman"/>
                <w:spacing w:val="-3"/>
                <w:sz w:val="20"/>
                <w:szCs w:val="20"/>
                <w:lang w:val="ru-RU" w:eastAsia="ru-RU"/>
              </w:rPr>
              <w:t xml:space="preserve">вопросов </w:t>
            </w:r>
            <w:r>
              <w:rPr>
                <w:rFonts w:eastAsia="Times New Roman"/>
                <w:sz w:val="20"/>
                <w:szCs w:val="20"/>
                <w:lang w:val="ru-RU" w:eastAsia="ru-RU"/>
              </w:rPr>
              <w:t>билета.</w:t>
            </w:r>
          </w:p>
          <w:p w14:paraId="2CD2067F">
            <w:pPr>
              <w:numPr>
                <w:ilvl w:val="0"/>
                <w:numId w:val="6"/>
              </w:numPr>
              <w:tabs>
                <w:tab w:val="left" w:pos="274"/>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 xml:space="preserve">Материал </w:t>
            </w:r>
            <w:r>
              <w:rPr>
                <w:rFonts w:eastAsia="Times New Roman"/>
                <w:spacing w:val="-3"/>
                <w:sz w:val="20"/>
                <w:szCs w:val="20"/>
                <w:lang w:val="ru-RU" w:eastAsia="ru-RU"/>
              </w:rPr>
              <w:t xml:space="preserve">изложен </w:t>
            </w:r>
            <w:r>
              <w:rPr>
                <w:rFonts w:eastAsia="Times New Roman"/>
                <w:sz w:val="20"/>
                <w:szCs w:val="20"/>
                <w:lang w:val="ru-RU" w:eastAsia="ru-RU"/>
              </w:rPr>
              <w:t>грамотно, в</w:t>
            </w:r>
          </w:p>
          <w:p w14:paraId="0D572CAD">
            <w:pPr>
              <w:autoSpaceDE w:val="0"/>
              <w:autoSpaceDN w:val="0"/>
              <w:spacing w:after="0" w:line="240" w:lineRule="auto"/>
              <w:ind w:firstLine="113"/>
              <w:contextualSpacing/>
              <w:jc w:val="both"/>
              <w:rPr>
                <w:rFonts w:eastAsia="Times New Roman"/>
                <w:sz w:val="20"/>
                <w:szCs w:val="20"/>
                <w:lang w:val="ru-RU" w:eastAsia="ru-RU"/>
              </w:rPr>
            </w:pPr>
            <w:r>
              <w:rPr>
                <w:rFonts w:eastAsia="Times New Roman"/>
                <w:sz w:val="20"/>
                <w:szCs w:val="20"/>
                <w:lang w:val="ru-RU" w:eastAsia="ru-RU"/>
              </w:rPr>
              <w:t>определенной логической</w:t>
            </w:r>
          </w:p>
          <w:p w14:paraId="2A1C5B84">
            <w:pPr>
              <w:autoSpaceDE w:val="0"/>
              <w:autoSpaceDN w:val="0"/>
              <w:spacing w:after="0" w:line="240" w:lineRule="auto"/>
              <w:ind w:firstLine="113"/>
              <w:contextualSpacing/>
              <w:jc w:val="both"/>
              <w:rPr>
                <w:rFonts w:eastAsia="Times New Roman"/>
                <w:sz w:val="20"/>
                <w:szCs w:val="20"/>
                <w:lang w:val="ru-RU" w:eastAsia="ru-RU"/>
              </w:rPr>
            </w:pPr>
            <w:r>
              <w:rPr>
                <w:rFonts w:eastAsia="Times New Roman"/>
                <w:sz w:val="20"/>
                <w:szCs w:val="20"/>
                <w:lang w:val="ru-RU" w:eastAsia="ru-RU"/>
              </w:rPr>
              <w:t>последовательности, правильно используется терминология.</w:t>
            </w:r>
          </w:p>
          <w:p w14:paraId="0B8CA5BB">
            <w:pPr>
              <w:numPr>
                <w:ilvl w:val="0"/>
                <w:numId w:val="6"/>
              </w:numPr>
              <w:tabs>
                <w:tab w:val="left" w:pos="274"/>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 xml:space="preserve">Показано умение иллюстрировать теоретические положения конкретными примерами, применять их в новой ситуации. </w:t>
            </w:r>
          </w:p>
          <w:p w14:paraId="1E3A7C15">
            <w:pPr>
              <w:numPr>
                <w:ilvl w:val="0"/>
                <w:numId w:val="6"/>
              </w:numPr>
              <w:tabs>
                <w:tab w:val="left" w:pos="274"/>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pacing w:val="-1"/>
                <w:sz w:val="20"/>
                <w:szCs w:val="20"/>
                <w:lang w:val="ru-RU" w:eastAsia="ru-RU"/>
              </w:rPr>
              <w:t xml:space="preserve">Продемонстрировано </w:t>
            </w:r>
            <w:r>
              <w:rPr>
                <w:rFonts w:eastAsia="Times New Roman"/>
                <w:sz w:val="20"/>
                <w:szCs w:val="20"/>
                <w:lang w:val="ru-RU" w:eastAsia="ru-RU"/>
              </w:rPr>
              <w:t>усвоение ранее изученных сопутствующих вопросов, сформированность умений и знаний.</w:t>
            </w:r>
          </w:p>
          <w:p w14:paraId="2EB455BD">
            <w:pPr>
              <w:numPr>
                <w:ilvl w:val="0"/>
                <w:numId w:val="6"/>
              </w:numPr>
              <w:tabs>
                <w:tab w:val="left" w:pos="274"/>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Ответ прозвучал самостоятельно, без наводящих вопросов.</w:t>
            </w:r>
          </w:p>
        </w:tc>
        <w:tc>
          <w:tcPr>
            <w:tcW w:w="3969" w:type="dxa"/>
          </w:tcPr>
          <w:p w14:paraId="4096B76F">
            <w:pPr>
              <w:numPr>
                <w:ilvl w:val="0"/>
                <w:numId w:val="7"/>
              </w:numPr>
              <w:tabs>
                <w:tab w:val="left" w:pos="273"/>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 xml:space="preserve"> Ответ удовлетворяет </w:t>
            </w:r>
            <w:r>
              <w:rPr>
                <w:rFonts w:eastAsia="Times New Roman"/>
                <w:spacing w:val="-12"/>
                <w:sz w:val="20"/>
                <w:szCs w:val="20"/>
                <w:lang w:val="ru-RU" w:eastAsia="ru-RU"/>
              </w:rPr>
              <w:t xml:space="preserve">в </w:t>
            </w:r>
            <w:r>
              <w:rPr>
                <w:rFonts w:eastAsia="Times New Roman"/>
                <w:sz w:val="20"/>
                <w:szCs w:val="20"/>
                <w:lang w:val="ru-RU" w:eastAsia="ru-RU"/>
              </w:rPr>
              <w:t xml:space="preserve">основном требованиям на оценку «5», но при этом может иметь следующие недостатки: в изложении допущены небольшие пробелы, не исказившие содержание ответа. </w:t>
            </w:r>
          </w:p>
          <w:p w14:paraId="73CE0555">
            <w:pPr>
              <w:numPr>
                <w:ilvl w:val="0"/>
                <w:numId w:val="7"/>
              </w:numPr>
              <w:tabs>
                <w:tab w:val="left" w:pos="273"/>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 xml:space="preserve"> Опущены один </w:t>
            </w:r>
            <w:r>
              <w:rPr>
                <w:rFonts w:eastAsia="Times New Roman"/>
                <w:spacing w:val="-13"/>
                <w:sz w:val="20"/>
                <w:szCs w:val="20"/>
                <w:lang w:val="ru-RU" w:eastAsia="ru-RU"/>
              </w:rPr>
              <w:t xml:space="preserve">- </w:t>
            </w:r>
            <w:r>
              <w:rPr>
                <w:rFonts w:eastAsia="Times New Roman"/>
                <w:sz w:val="20"/>
                <w:szCs w:val="20"/>
                <w:lang w:val="ru-RU" w:eastAsia="ru-RU"/>
              </w:rPr>
              <w:t xml:space="preserve">два недочета при освещении основного содержания ответа, исправленные по замечанию экзаменатора. </w:t>
            </w:r>
          </w:p>
          <w:p w14:paraId="2850FF75">
            <w:pPr>
              <w:numPr>
                <w:ilvl w:val="0"/>
                <w:numId w:val="7"/>
              </w:numPr>
              <w:tabs>
                <w:tab w:val="left" w:pos="273"/>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 xml:space="preserve"> Допущены </w:t>
            </w:r>
            <w:r>
              <w:rPr>
                <w:rFonts w:eastAsia="Times New Roman"/>
                <w:spacing w:val="-3"/>
                <w:sz w:val="20"/>
                <w:szCs w:val="20"/>
                <w:lang w:val="ru-RU" w:eastAsia="ru-RU"/>
              </w:rPr>
              <w:t xml:space="preserve">ошибка </w:t>
            </w:r>
            <w:r>
              <w:rPr>
                <w:rFonts w:eastAsia="Times New Roman"/>
                <w:sz w:val="20"/>
                <w:szCs w:val="20"/>
                <w:lang w:val="ru-RU" w:eastAsia="ru-RU"/>
              </w:rPr>
              <w:t>или более двух</w:t>
            </w:r>
          </w:p>
          <w:p w14:paraId="6A7356EA">
            <w:pPr>
              <w:autoSpaceDE w:val="0"/>
              <w:autoSpaceDN w:val="0"/>
              <w:spacing w:after="0" w:line="240" w:lineRule="auto"/>
              <w:ind w:firstLine="113"/>
              <w:contextualSpacing/>
              <w:jc w:val="both"/>
              <w:rPr>
                <w:rFonts w:eastAsia="Times New Roman"/>
                <w:sz w:val="20"/>
                <w:szCs w:val="20"/>
                <w:lang w:val="ru-RU" w:eastAsia="ru-RU"/>
              </w:rPr>
            </w:pPr>
            <w:r>
              <w:rPr>
                <w:rFonts w:eastAsia="Times New Roman"/>
                <w:sz w:val="20"/>
                <w:szCs w:val="20"/>
                <w:lang w:val="ru-RU" w:eastAsia="ru-RU"/>
              </w:rPr>
              <w:t>недочетов при освещении второстепенных вопросов, которые легко исправляются по замечанию экзаменатора.</w:t>
            </w:r>
          </w:p>
        </w:tc>
        <w:tc>
          <w:tcPr>
            <w:tcW w:w="3828" w:type="dxa"/>
          </w:tcPr>
          <w:p w14:paraId="6D64EED3">
            <w:pPr>
              <w:numPr>
                <w:ilvl w:val="0"/>
                <w:numId w:val="8"/>
              </w:numPr>
              <w:tabs>
                <w:tab w:val="left" w:pos="270"/>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w:t>
            </w:r>
          </w:p>
          <w:p w14:paraId="6F7E71A3">
            <w:pPr>
              <w:numPr>
                <w:ilvl w:val="0"/>
                <w:numId w:val="8"/>
              </w:numPr>
              <w:tabs>
                <w:tab w:val="left" w:pos="270"/>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 xml:space="preserve">Имелись затруднения или допущены ошибки в определении понятий, использовании терминологии, исправленные после нескольких наводящих вопросов. </w:t>
            </w:r>
          </w:p>
          <w:p w14:paraId="437ACECF">
            <w:pPr>
              <w:numPr>
                <w:ilvl w:val="0"/>
                <w:numId w:val="8"/>
              </w:numPr>
              <w:tabs>
                <w:tab w:val="left" w:pos="270"/>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При неполном знании теоретического материала выявлена недостаточная сформированность умений и знаний.</w:t>
            </w:r>
          </w:p>
        </w:tc>
        <w:tc>
          <w:tcPr>
            <w:tcW w:w="3260" w:type="dxa"/>
          </w:tcPr>
          <w:p w14:paraId="7A988323">
            <w:pPr>
              <w:numPr>
                <w:ilvl w:val="0"/>
                <w:numId w:val="9"/>
              </w:numPr>
              <w:tabs>
                <w:tab w:val="left" w:pos="246"/>
              </w:tabs>
              <w:autoSpaceDE w:val="0"/>
              <w:autoSpaceDN w:val="0"/>
              <w:spacing w:after="0" w:line="240" w:lineRule="auto"/>
              <w:ind w:left="0" w:firstLine="113"/>
              <w:contextualSpacing/>
              <w:jc w:val="both"/>
              <w:rPr>
                <w:rFonts w:eastAsia="Times New Roman"/>
                <w:sz w:val="20"/>
                <w:szCs w:val="20"/>
                <w:lang w:val="ru-RU" w:eastAsia="ru-RU"/>
              </w:rPr>
            </w:pPr>
            <w:r>
              <w:rPr>
                <w:rFonts w:eastAsia="Times New Roman"/>
                <w:sz w:val="20"/>
                <w:szCs w:val="20"/>
                <w:lang w:val="ru-RU" w:eastAsia="ru-RU"/>
              </w:rPr>
              <w:t>Содержание материала нераскрыто.</w:t>
            </w:r>
          </w:p>
          <w:p w14:paraId="17420140">
            <w:pPr>
              <w:tabs>
                <w:tab w:val="left" w:pos="246"/>
              </w:tabs>
              <w:autoSpaceDE w:val="0"/>
              <w:autoSpaceDN w:val="0"/>
              <w:spacing w:after="0" w:line="240" w:lineRule="auto"/>
              <w:ind w:firstLine="113"/>
              <w:contextualSpacing/>
              <w:jc w:val="both"/>
              <w:rPr>
                <w:rFonts w:eastAsia="Times New Roman"/>
                <w:sz w:val="20"/>
                <w:szCs w:val="20"/>
                <w:lang w:val="ru-RU" w:eastAsia="ru-RU"/>
              </w:rPr>
            </w:pPr>
            <w:r>
              <w:rPr>
                <w:rFonts w:eastAsia="Times New Roman"/>
                <w:sz w:val="20"/>
                <w:szCs w:val="20"/>
                <w:lang w:val="ru-RU" w:eastAsia="ru-RU"/>
              </w:rPr>
              <w:t>2. Ошибки в определении понятий, не использовалась терминология в ответе.</w:t>
            </w:r>
          </w:p>
        </w:tc>
      </w:tr>
      <w:bookmarkEnd w:id="1"/>
    </w:tbl>
    <w:p w14:paraId="35538D4B">
      <w:pPr>
        <w:tabs>
          <w:tab w:val="left" w:pos="2774"/>
        </w:tabs>
        <w:spacing w:after="0" w:line="240" w:lineRule="auto"/>
        <w:jc w:val="right"/>
        <w:rPr>
          <w:lang w:val="ru-RU"/>
        </w:rPr>
      </w:pPr>
    </w:p>
    <w:sectPr>
      <w:pgSz w:w="16838" w:h="11906" w:orient="landscape"/>
      <w:pgMar w:top="567" w:right="1134"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Segoe UI">
    <w:panose1 w:val="020B0502040204020203"/>
    <w:charset w:val="CC"/>
    <w:family w:val="swiss"/>
    <w:pitch w:val="default"/>
    <w:sig w:usb0="E4002EFF" w:usb1="C000E47F" w:usb2="00000009" w:usb3="00000000" w:csb0="200001FF" w:csb1="00000000"/>
  </w:font>
  <w:font w:name="Verdana">
    <w:panose1 w:val="020B0604030504040204"/>
    <w:charset w:val="CC"/>
    <w:family w:val="swiss"/>
    <w:pitch w:val="default"/>
    <w:sig w:usb0="A00006FF" w:usb1="4000205B" w:usb2="00000010" w:usb3="00000000" w:csb0="2000019F" w:csb1="00000000"/>
  </w:font>
  <w:font w:name="Courier New">
    <w:panose1 w:val="02070309020205020404"/>
    <w:charset w:val="CC"/>
    <w:family w:val="modern"/>
    <w:pitch w:val="default"/>
    <w:sig w:usb0="E0002EFF" w:usb1="C0007843" w:usb2="00000009" w:usb3="00000000" w:csb0="400001FF" w:csb1="FFFF0000"/>
  </w:font>
  <w:font w:name="Mangal">
    <w:altName w:val="Segoe Print"/>
    <w:panose1 w:val="00000400000000000000"/>
    <w:charset w:val="01"/>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CC"/>
    <w:family w:val="swiss"/>
    <w:pitch w:val="default"/>
    <w:sig w:usb0="E0002A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CC"/>
    <w:family w:val="swiss"/>
    <w:pitch w:val="default"/>
    <w:sig w:usb0="00000000" w:usb1="00000000" w:usb2="00000009" w:usb3="00000000" w:csb0="000001FF" w:csb1="00000000"/>
  </w:font>
  <w:font w:name="Franklin Gothic Book">
    <w:panose1 w:val="020B0503020102020204"/>
    <w:charset w:val="00"/>
    <w:family w:val="swiss"/>
    <w:pitch w:val="default"/>
    <w:sig w:usb0="00000287" w:usb1="00000000" w:usb2="00000000" w:usb3="00000000" w:csb0="2000009F" w:csb1="DFD70000"/>
  </w:font>
  <w:font w:name="Georgia">
    <w:panose1 w:val="02040502050405020303"/>
    <w:charset w:val="CC"/>
    <w:family w:val="roman"/>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panose1 w:val="020B0604020202020204"/>
    <w:charset w:val="80"/>
    <w:family w:val="swiss"/>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00"/>
      <w:lvlText w:val="%1."/>
      <w:lvlJc w:val="left"/>
      <w:pPr>
        <w:tabs>
          <w:tab w:val="left" w:pos="360"/>
        </w:tabs>
        <w:ind w:left="360"/>
      </w:pPr>
      <w:rPr>
        <w:rFonts w:hint="default" w:ascii="Times New Roman" w:hAnsi="Times New Roman" w:eastAsia="Times New Roman" w:cs="Times New Roman"/>
        <w:b/>
        <w:position w:val="0"/>
      </w:rPr>
    </w:lvl>
    <w:lvl w:ilvl="1" w:tentative="0">
      <w:start w:val="1"/>
      <w:numFmt w:val="decimal"/>
      <w:lvlText w:val="%2."/>
      <w:lvlJc w:val="left"/>
      <w:pPr>
        <w:tabs>
          <w:tab w:val="left" w:pos="360"/>
        </w:tabs>
        <w:ind w:left="360" w:firstLine="360"/>
      </w:pPr>
      <w:rPr>
        <w:rFonts w:hint="default" w:ascii="Times New Roman" w:hAnsi="Times New Roman" w:eastAsia="Times New Roman" w:cs="Times New Roman"/>
        <w:b/>
        <w:position w:val="0"/>
      </w:rPr>
    </w:lvl>
    <w:lvl w:ilvl="2" w:tentative="0">
      <w:start w:val="1"/>
      <w:numFmt w:val="decimal"/>
      <w:lvlText w:val="%3."/>
      <w:lvlJc w:val="left"/>
      <w:pPr>
        <w:tabs>
          <w:tab w:val="left" w:pos="360"/>
        </w:tabs>
        <w:ind w:left="360" w:firstLine="720"/>
      </w:pPr>
      <w:rPr>
        <w:rFonts w:hint="default" w:ascii="Times New Roman" w:hAnsi="Times New Roman" w:eastAsia="Times New Roman" w:cs="Times New Roman"/>
        <w:b/>
        <w:position w:val="0"/>
      </w:rPr>
    </w:lvl>
    <w:lvl w:ilvl="3" w:tentative="0">
      <w:start w:val="1"/>
      <w:numFmt w:val="decimal"/>
      <w:lvlText w:val="%4."/>
      <w:lvlJc w:val="left"/>
      <w:pPr>
        <w:tabs>
          <w:tab w:val="left" w:pos="360"/>
        </w:tabs>
        <w:ind w:left="360" w:firstLine="1080"/>
      </w:pPr>
      <w:rPr>
        <w:rFonts w:hint="default" w:ascii="Times New Roman" w:hAnsi="Times New Roman" w:eastAsia="Times New Roman" w:cs="Times New Roman"/>
        <w:b/>
        <w:position w:val="0"/>
      </w:rPr>
    </w:lvl>
    <w:lvl w:ilvl="4" w:tentative="0">
      <w:start w:val="1"/>
      <w:numFmt w:val="decimal"/>
      <w:lvlText w:val="%5."/>
      <w:lvlJc w:val="left"/>
      <w:pPr>
        <w:tabs>
          <w:tab w:val="left" w:pos="360"/>
        </w:tabs>
        <w:ind w:left="360" w:firstLine="1440"/>
      </w:pPr>
      <w:rPr>
        <w:rFonts w:hint="default" w:ascii="Times New Roman" w:hAnsi="Times New Roman" w:eastAsia="Times New Roman" w:cs="Times New Roman"/>
        <w:b/>
        <w:position w:val="0"/>
      </w:rPr>
    </w:lvl>
    <w:lvl w:ilvl="5" w:tentative="0">
      <w:start w:val="1"/>
      <w:numFmt w:val="decimal"/>
      <w:lvlText w:val="%6."/>
      <w:lvlJc w:val="left"/>
      <w:pPr>
        <w:tabs>
          <w:tab w:val="left" w:pos="360"/>
        </w:tabs>
        <w:ind w:left="360" w:firstLine="1800"/>
      </w:pPr>
      <w:rPr>
        <w:rFonts w:hint="default" w:ascii="Times New Roman" w:hAnsi="Times New Roman" w:eastAsia="Times New Roman" w:cs="Times New Roman"/>
        <w:b/>
        <w:position w:val="0"/>
      </w:rPr>
    </w:lvl>
    <w:lvl w:ilvl="6" w:tentative="0">
      <w:start w:val="1"/>
      <w:numFmt w:val="decimal"/>
      <w:lvlText w:val="%7."/>
      <w:lvlJc w:val="left"/>
      <w:pPr>
        <w:tabs>
          <w:tab w:val="left" w:pos="360"/>
        </w:tabs>
        <w:ind w:left="360" w:firstLine="2160"/>
      </w:pPr>
      <w:rPr>
        <w:rFonts w:hint="default" w:ascii="Times New Roman" w:hAnsi="Times New Roman" w:eastAsia="Times New Roman" w:cs="Times New Roman"/>
        <w:b/>
        <w:position w:val="0"/>
      </w:rPr>
    </w:lvl>
    <w:lvl w:ilvl="7" w:tentative="0">
      <w:start w:val="1"/>
      <w:numFmt w:val="decimal"/>
      <w:lvlText w:val="%8."/>
      <w:lvlJc w:val="left"/>
      <w:pPr>
        <w:tabs>
          <w:tab w:val="left" w:pos="360"/>
        </w:tabs>
        <w:ind w:left="360" w:firstLine="2520"/>
      </w:pPr>
      <w:rPr>
        <w:rFonts w:hint="default" w:ascii="Times New Roman" w:hAnsi="Times New Roman" w:eastAsia="Times New Roman" w:cs="Times New Roman"/>
        <w:b/>
        <w:position w:val="0"/>
      </w:rPr>
    </w:lvl>
    <w:lvl w:ilvl="8" w:tentative="0">
      <w:start w:val="1"/>
      <w:numFmt w:val="decimal"/>
      <w:lvlText w:val="%9."/>
      <w:lvlJc w:val="left"/>
      <w:pPr>
        <w:tabs>
          <w:tab w:val="left" w:pos="360"/>
        </w:tabs>
        <w:ind w:left="360" w:firstLine="2880"/>
      </w:pPr>
      <w:rPr>
        <w:rFonts w:hint="default" w:ascii="Times New Roman" w:hAnsi="Times New Roman" w:eastAsia="Times New Roman" w:cs="Times New Roman"/>
        <w:b/>
        <w:position w:val="0"/>
      </w:rPr>
    </w:lvl>
  </w:abstractNum>
  <w:abstractNum w:abstractNumId="1">
    <w:nsid w:val="14BB76D9"/>
    <w:multiLevelType w:val="multilevel"/>
    <w:tmpl w:val="14BB76D9"/>
    <w:lvl w:ilvl="0" w:tentative="0">
      <w:start w:val="1"/>
      <w:numFmt w:val="decimal"/>
      <w:lvlText w:val="%1."/>
      <w:lvlJc w:val="left"/>
      <w:pPr>
        <w:ind w:left="50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CB43D23"/>
    <w:multiLevelType w:val="multilevel"/>
    <w:tmpl w:val="2CB43D23"/>
    <w:lvl w:ilvl="0" w:tentative="0">
      <w:start w:val="1"/>
      <w:numFmt w:val="decimal"/>
      <w:pStyle w:val="255"/>
      <w:lvlText w:val="%1."/>
      <w:lvlJc w:val="left"/>
      <w:pPr>
        <w:ind w:left="720" w:hanging="360"/>
      </w:pPr>
      <w:rPr>
        <w:rFonts w:cs="Times New Roman"/>
      </w:rPr>
    </w:lvl>
    <w:lvl w:ilvl="1" w:tentative="0">
      <w:start w:val="1"/>
      <w:numFmt w:val="decimal"/>
      <w:isLgl/>
      <w:lvlText w:val="%1.%2."/>
      <w:lvlJc w:val="left"/>
      <w:pPr>
        <w:ind w:left="1078" w:hanging="420"/>
      </w:pPr>
      <w:rPr>
        <w:rFonts w:hint="default" w:cs="Times New Roman"/>
      </w:rPr>
    </w:lvl>
    <w:lvl w:ilvl="2" w:tentative="0">
      <w:start w:val="1"/>
      <w:numFmt w:val="decimal"/>
      <w:isLgl/>
      <w:lvlText w:val="%1.%2.%3."/>
      <w:lvlJc w:val="left"/>
      <w:pPr>
        <w:ind w:left="1676" w:hanging="720"/>
      </w:pPr>
      <w:rPr>
        <w:rFonts w:hint="default" w:cs="Times New Roman"/>
      </w:rPr>
    </w:lvl>
    <w:lvl w:ilvl="3" w:tentative="0">
      <w:start w:val="1"/>
      <w:numFmt w:val="decimal"/>
      <w:isLgl/>
      <w:lvlText w:val="%1.%2.%3.%4."/>
      <w:lvlJc w:val="left"/>
      <w:pPr>
        <w:ind w:left="1974" w:hanging="720"/>
      </w:pPr>
      <w:rPr>
        <w:rFonts w:hint="default" w:cs="Times New Roman"/>
      </w:rPr>
    </w:lvl>
    <w:lvl w:ilvl="4" w:tentative="0">
      <w:start w:val="1"/>
      <w:numFmt w:val="decimal"/>
      <w:isLgl/>
      <w:lvlText w:val="%1.%2.%3.%4.%5."/>
      <w:lvlJc w:val="left"/>
      <w:pPr>
        <w:ind w:left="2632" w:hanging="1080"/>
      </w:pPr>
      <w:rPr>
        <w:rFonts w:hint="default" w:cs="Times New Roman"/>
      </w:rPr>
    </w:lvl>
    <w:lvl w:ilvl="5" w:tentative="0">
      <w:start w:val="1"/>
      <w:numFmt w:val="decimal"/>
      <w:isLgl/>
      <w:lvlText w:val="%1.%2.%3.%4.%5.%6."/>
      <w:lvlJc w:val="left"/>
      <w:pPr>
        <w:ind w:left="2930" w:hanging="1080"/>
      </w:pPr>
      <w:rPr>
        <w:rFonts w:hint="default" w:cs="Times New Roman"/>
      </w:rPr>
    </w:lvl>
    <w:lvl w:ilvl="6" w:tentative="0">
      <w:start w:val="1"/>
      <w:numFmt w:val="decimal"/>
      <w:isLgl/>
      <w:lvlText w:val="%1.%2.%3.%4.%5.%6.%7."/>
      <w:lvlJc w:val="left"/>
      <w:pPr>
        <w:ind w:left="3588" w:hanging="1440"/>
      </w:pPr>
      <w:rPr>
        <w:rFonts w:hint="default" w:cs="Times New Roman"/>
      </w:rPr>
    </w:lvl>
    <w:lvl w:ilvl="7" w:tentative="0">
      <w:start w:val="1"/>
      <w:numFmt w:val="decimal"/>
      <w:isLgl/>
      <w:lvlText w:val="%1.%2.%3.%4.%5.%6.%7.%8."/>
      <w:lvlJc w:val="left"/>
      <w:pPr>
        <w:ind w:left="3886" w:hanging="1440"/>
      </w:pPr>
      <w:rPr>
        <w:rFonts w:hint="default" w:cs="Times New Roman"/>
      </w:rPr>
    </w:lvl>
    <w:lvl w:ilvl="8" w:tentative="0">
      <w:start w:val="1"/>
      <w:numFmt w:val="decimal"/>
      <w:isLgl/>
      <w:lvlText w:val="%1.%2.%3.%4.%5.%6.%7.%8.%9."/>
      <w:lvlJc w:val="left"/>
      <w:pPr>
        <w:ind w:left="4544" w:hanging="1800"/>
      </w:pPr>
      <w:rPr>
        <w:rFonts w:hint="default" w:cs="Times New Roman"/>
      </w:rPr>
    </w:lvl>
  </w:abstractNum>
  <w:abstractNum w:abstractNumId="3">
    <w:nsid w:val="2E47187A"/>
    <w:multiLevelType w:val="multilevel"/>
    <w:tmpl w:val="2E47187A"/>
    <w:lvl w:ilvl="0" w:tentative="0">
      <w:start w:val="1"/>
      <w:numFmt w:val="decimal"/>
      <w:lvlText w:val="%1."/>
      <w:lvlJc w:val="left"/>
      <w:pPr>
        <w:ind w:left="32" w:hanging="240"/>
      </w:pPr>
      <w:rPr>
        <w:rFonts w:hint="default" w:ascii="Times New Roman" w:hAnsi="Times New Roman" w:eastAsia="Times New Roman" w:cs="Times New Roman"/>
        <w:spacing w:val="-12"/>
        <w:w w:val="100"/>
        <w:sz w:val="24"/>
        <w:szCs w:val="24"/>
      </w:rPr>
    </w:lvl>
    <w:lvl w:ilvl="1" w:tentative="0">
      <w:start w:val="0"/>
      <w:numFmt w:val="bullet"/>
      <w:lvlText w:val="•"/>
      <w:lvlJc w:val="left"/>
      <w:pPr>
        <w:ind w:left="271" w:hanging="240"/>
      </w:pPr>
      <w:rPr>
        <w:rFonts w:hint="default"/>
      </w:rPr>
    </w:lvl>
    <w:lvl w:ilvl="2" w:tentative="0">
      <w:start w:val="0"/>
      <w:numFmt w:val="bullet"/>
      <w:lvlText w:val="•"/>
      <w:lvlJc w:val="left"/>
      <w:pPr>
        <w:ind w:left="503" w:hanging="240"/>
      </w:pPr>
      <w:rPr>
        <w:rFonts w:hint="default"/>
      </w:rPr>
    </w:lvl>
    <w:lvl w:ilvl="3" w:tentative="0">
      <w:start w:val="0"/>
      <w:numFmt w:val="bullet"/>
      <w:lvlText w:val="•"/>
      <w:lvlJc w:val="left"/>
      <w:pPr>
        <w:ind w:left="735" w:hanging="240"/>
      </w:pPr>
      <w:rPr>
        <w:rFonts w:hint="default"/>
      </w:rPr>
    </w:lvl>
    <w:lvl w:ilvl="4" w:tentative="0">
      <w:start w:val="0"/>
      <w:numFmt w:val="bullet"/>
      <w:lvlText w:val="•"/>
      <w:lvlJc w:val="left"/>
      <w:pPr>
        <w:ind w:left="966" w:hanging="240"/>
      </w:pPr>
      <w:rPr>
        <w:rFonts w:hint="default"/>
      </w:rPr>
    </w:lvl>
    <w:lvl w:ilvl="5" w:tentative="0">
      <w:start w:val="0"/>
      <w:numFmt w:val="bullet"/>
      <w:lvlText w:val="•"/>
      <w:lvlJc w:val="left"/>
      <w:pPr>
        <w:ind w:left="1198" w:hanging="240"/>
      </w:pPr>
      <w:rPr>
        <w:rFonts w:hint="default"/>
      </w:rPr>
    </w:lvl>
    <w:lvl w:ilvl="6" w:tentative="0">
      <w:start w:val="0"/>
      <w:numFmt w:val="bullet"/>
      <w:lvlText w:val="•"/>
      <w:lvlJc w:val="left"/>
      <w:pPr>
        <w:ind w:left="1430" w:hanging="240"/>
      </w:pPr>
      <w:rPr>
        <w:rFonts w:hint="default"/>
      </w:rPr>
    </w:lvl>
    <w:lvl w:ilvl="7" w:tentative="0">
      <w:start w:val="0"/>
      <w:numFmt w:val="bullet"/>
      <w:lvlText w:val="•"/>
      <w:lvlJc w:val="left"/>
      <w:pPr>
        <w:ind w:left="1661" w:hanging="240"/>
      </w:pPr>
      <w:rPr>
        <w:rFonts w:hint="default"/>
      </w:rPr>
    </w:lvl>
    <w:lvl w:ilvl="8" w:tentative="0">
      <w:start w:val="0"/>
      <w:numFmt w:val="bullet"/>
      <w:lvlText w:val="•"/>
      <w:lvlJc w:val="left"/>
      <w:pPr>
        <w:ind w:left="1893" w:hanging="240"/>
      </w:pPr>
      <w:rPr>
        <w:rFonts w:hint="default"/>
      </w:rPr>
    </w:lvl>
  </w:abstractNum>
  <w:abstractNum w:abstractNumId="4">
    <w:nsid w:val="2E4A0420"/>
    <w:multiLevelType w:val="multilevel"/>
    <w:tmpl w:val="2E4A0420"/>
    <w:lvl w:ilvl="0" w:tentative="0">
      <w:start w:val="1"/>
      <w:numFmt w:val="decimal"/>
      <w:lvlText w:val="%1."/>
      <w:lvlJc w:val="left"/>
      <w:pPr>
        <w:ind w:left="5" w:hanging="240"/>
      </w:pPr>
      <w:rPr>
        <w:rFonts w:hint="default" w:ascii="Times New Roman" w:hAnsi="Times New Roman" w:eastAsia="Times New Roman" w:cs="Times New Roman"/>
        <w:spacing w:val="-3"/>
        <w:w w:val="100"/>
        <w:sz w:val="24"/>
        <w:szCs w:val="24"/>
      </w:rPr>
    </w:lvl>
    <w:lvl w:ilvl="1" w:tentative="0">
      <w:start w:val="0"/>
      <w:numFmt w:val="bullet"/>
      <w:lvlText w:val="•"/>
      <w:lvlJc w:val="left"/>
      <w:pPr>
        <w:ind w:left="252" w:hanging="240"/>
      </w:pPr>
      <w:rPr>
        <w:rFonts w:hint="default"/>
      </w:rPr>
    </w:lvl>
    <w:lvl w:ilvl="2" w:tentative="0">
      <w:start w:val="0"/>
      <w:numFmt w:val="bullet"/>
      <w:lvlText w:val="•"/>
      <w:lvlJc w:val="left"/>
      <w:pPr>
        <w:ind w:left="505" w:hanging="240"/>
      </w:pPr>
      <w:rPr>
        <w:rFonts w:hint="default"/>
      </w:rPr>
    </w:lvl>
    <w:lvl w:ilvl="3" w:tentative="0">
      <w:start w:val="0"/>
      <w:numFmt w:val="bullet"/>
      <w:lvlText w:val="•"/>
      <w:lvlJc w:val="left"/>
      <w:pPr>
        <w:ind w:left="757" w:hanging="240"/>
      </w:pPr>
      <w:rPr>
        <w:rFonts w:hint="default"/>
      </w:rPr>
    </w:lvl>
    <w:lvl w:ilvl="4" w:tentative="0">
      <w:start w:val="0"/>
      <w:numFmt w:val="bullet"/>
      <w:lvlText w:val="•"/>
      <w:lvlJc w:val="left"/>
      <w:pPr>
        <w:ind w:left="1010" w:hanging="240"/>
      </w:pPr>
      <w:rPr>
        <w:rFonts w:hint="default"/>
      </w:rPr>
    </w:lvl>
    <w:lvl w:ilvl="5" w:tentative="0">
      <w:start w:val="0"/>
      <w:numFmt w:val="bullet"/>
      <w:lvlText w:val="•"/>
      <w:lvlJc w:val="left"/>
      <w:pPr>
        <w:ind w:left="1262" w:hanging="240"/>
      </w:pPr>
      <w:rPr>
        <w:rFonts w:hint="default"/>
      </w:rPr>
    </w:lvl>
    <w:lvl w:ilvl="6" w:tentative="0">
      <w:start w:val="0"/>
      <w:numFmt w:val="bullet"/>
      <w:lvlText w:val="•"/>
      <w:lvlJc w:val="left"/>
      <w:pPr>
        <w:ind w:left="1515" w:hanging="240"/>
      </w:pPr>
      <w:rPr>
        <w:rFonts w:hint="default"/>
      </w:rPr>
    </w:lvl>
    <w:lvl w:ilvl="7" w:tentative="0">
      <w:start w:val="0"/>
      <w:numFmt w:val="bullet"/>
      <w:lvlText w:val="•"/>
      <w:lvlJc w:val="left"/>
      <w:pPr>
        <w:ind w:left="1767" w:hanging="240"/>
      </w:pPr>
      <w:rPr>
        <w:rFonts w:hint="default"/>
      </w:rPr>
    </w:lvl>
    <w:lvl w:ilvl="8" w:tentative="0">
      <w:start w:val="0"/>
      <w:numFmt w:val="bullet"/>
      <w:lvlText w:val="•"/>
      <w:lvlJc w:val="left"/>
      <w:pPr>
        <w:ind w:left="2020" w:hanging="240"/>
      </w:pPr>
      <w:rPr>
        <w:rFonts w:hint="default"/>
      </w:rPr>
    </w:lvl>
  </w:abstractNum>
  <w:abstractNum w:abstractNumId="5">
    <w:nsid w:val="345E2658"/>
    <w:multiLevelType w:val="multilevel"/>
    <w:tmpl w:val="345E2658"/>
    <w:lvl w:ilvl="0" w:tentative="0">
      <w:start w:val="1"/>
      <w:numFmt w:val="decimal"/>
      <w:lvlText w:val="%1."/>
      <w:lvlJc w:val="left"/>
      <w:pPr>
        <w:ind w:left="33" w:hanging="240"/>
      </w:pPr>
      <w:rPr>
        <w:rFonts w:hint="default" w:ascii="Times New Roman" w:hAnsi="Times New Roman" w:eastAsia="Times New Roman" w:cs="Times New Roman"/>
        <w:spacing w:val="-3"/>
        <w:w w:val="100"/>
        <w:sz w:val="24"/>
        <w:szCs w:val="24"/>
      </w:rPr>
    </w:lvl>
    <w:lvl w:ilvl="1" w:tentative="0">
      <w:start w:val="0"/>
      <w:numFmt w:val="bullet"/>
      <w:lvlText w:val="•"/>
      <w:lvlJc w:val="left"/>
      <w:pPr>
        <w:ind w:left="292" w:hanging="240"/>
      </w:pPr>
      <w:rPr>
        <w:rFonts w:hint="default"/>
      </w:rPr>
    </w:lvl>
    <w:lvl w:ilvl="2" w:tentative="0">
      <w:start w:val="0"/>
      <w:numFmt w:val="bullet"/>
      <w:lvlText w:val="•"/>
      <w:lvlJc w:val="left"/>
      <w:pPr>
        <w:ind w:left="545" w:hanging="240"/>
      </w:pPr>
      <w:rPr>
        <w:rFonts w:hint="default"/>
      </w:rPr>
    </w:lvl>
    <w:lvl w:ilvl="3" w:tentative="0">
      <w:start w:val="0"/>
      <w:numFmt w:val="bullet"/>
      <w:lvlText w:val="•"/>
      <w:lvlJc w:val="left"/>
      <w:pPr>
        <w:ind w:left="798" w:hanging="240"/>
      </w:pPr>
      <w:rPr>
        <w:rFonts w:hint="default"/>
      </w:rPr>
    </w:lvl>
    <w:lvl w:ilvl="4" w:tentative="0">
      <w:start w:val="0"/>
      <w:numFmt w:val="bullet"/>
      <w:lvlText w:val="•"/>
      <w:lvlJc w:val="left"/>
      <w:pPr>
        <w:ind w:left="1051" w:hanging="240"/>
      </w:pPr>
      <w:rPr>
        <w:rFonts w:hint="default"/>
      </w:rPr>
    </w:lvl>
    <w:lvl w:ilvl="5" w:tentative="0">
      <w:start w:val="0"/>
      <w:numFmt w:val="bullet"/>
      <w:lvlText w:val="•"/>
      <w:lvlJc w:val="left"/>
      <w:pPr>
        <w:ind w:left="1304" w:hanging="240"/>
      </w:pPr>
      <w:rPr>
        <w:rFonts w:hint="default"/>
      </w:rPr>
    </w:lvl>
    <w:lvl w:ilvl="6" w:tentative="0">
      <w:start w:val="0"/>
      <w:numFmt w:val="bullet"/>
      <w:lvlText w:val="•"/>
      <w:lvlJc w:val="left"/>
      <w:pPr>
        <w:ind w:left="1556" w:hanging="240"/>
      </w:pPr>
      <w:rPr>
        <w:rFonts w:hint="default"/>
      </w:rPr>
    </w:lvl>
    <w:lvl w:ilvl="7" w:tentative="0">
      <w:start w:val="0"/>
      <w:numFmt w:val="bullet"/>
      <w:lvlText w:val="•"/>
      <w:lvlJc w:val="left"/>
      <w:pPr>
        <w:ind w:left="1809" w:hanging="240"/>
      </w:pPr>
      <w:rPr>
        <w:rFonts w:hint="default"/>
      </w:rPr>
    </w:lvl>
    <w:lvl w:ilvl="8" w:tentative="0">
      <w:start w:val="0"/>
      <w:numFmt w:val="bullet"/>
      <w:lvlText w:val="•"/>
      <w:lvlJc w:val="left"/>
      <w:pPr>
        <w:ind w:left="2062" w:hanging="240"/>
      </w:pPr>
      <w:rPr>
        <w:rFonts w:hint="default"/>
      </w:rPr>
    </w:lvl>
  </w:abstractNum>
  <w:abstractNum w:abstractNumId="6">
    <w:nsid w:val="492E31C6"/>
    <w:multiLevelType w:val="multilevel"/>
    <w:tmpl w:val="492E31C6"/>
    <w:lvl w:ilvl="0" w:tentative="0">
      <w:start w:val="1"/>
      <w:numFmt w:val="decimal"/>
      <w:lvlText w:val="%1."/>
      <w:lvlJc w:val="left"/>
      <w:pPr>
        <w:ind w:left="29" w:hanging="240"/>
      </w:pPr>
      <w:rPr>
        <w:rFonts w:hint="default" w:ascii="Times New Roman" w:hAnsi="Times New Roman" w:eastAsia="Times New Roman" w:cs="Times New Roman"/>
        <w:spacing w:val="-5"/>
        <w:w w:val="100"/>
        <w:sz w:val="24"/>
        <w:szCs w:val="24"/>
      </w:rPr>
    </w:lvl>
    <w:lvl w:ilvl="1" w:tentative="0">
      <w:start w:val="0"/>
      <w:numFmt w:val="bullet"/>
      <w:lvlText w:val="•"/>
      <w:lvlJc w:val="left"/>
      <w:pPr>
        <w:ind w:left="272" w:hanging="240"/>
      </w:pPr>
      <w:rPr>
        <w:rFonts w:hint="default"/>
      </w:rPr>
    </w:lvl>
    <w:lvl w:ilvl="2" w:tentative="0">
      <w:start w:val="0"/>
      <w:numFmt w:val="bullet"/>
      <w:lvlText w:val="•"/>
      <w:lvlJc w:val="left"/>
      <w:pPr>
        <w:ind w:left="524" w:hanging="240"/>
      </w:pPr>
      <w:rPr>
        <w:rFonts w:hint="default"/>
      </w:rPr>
    </w:lvl>
    <w:lvl w:ilvl="3" w:tentative="0">
      <w:start w:val="0"/>
      <w:numFmt w:val="bullet"/>
      <w:lvlText w:val="•"/>
      <w:lvlJc w:val="left"/>
      <w:pPr>
        <w:ind w:left="776" w:hanging="240"/>
      </w:pPr>
      <w:rPr>
        <w:rFonts w:hint="default"/>
      </w:rPr>
    </w:lvl>
    <w:lvl w:ilvl="4" w:tentative="0">
      <w:start w:val="0"/>
      <w:numFmt w:val="bullet"/>
      <w:lvlText w:val="•"/>
      <w:lvlJc w:val="left"/>
      <w:pPr>
        <w:ind w:left="1028" w:hanging="240"/>
      </w:pPr>
      <w:rPr>
        <w:rFonts w:hint="default"/>
      </w:rPr>
    </w:lvl>
    <w:lvl w:ilvl="5" w:tentative="0">
      <w:start w:val="0"/>
      <w:numFmt w:val="bullet"/>
      <w:lvlText w:val="•"/>
      <w:lvlJc w:val="left"/>
      <w:pPr>
        <w:ind w:left="1281" w:hanging="240"/>
      </w:pPr>
      <w:rPr>
        <w:rFonts w:hint="default"/>
      </w:rPr>
    </w:lvl>
    <w:lvl w:ilvl="6" w:tentative="0">
      <w:start w:val="0"/>
      <w:numFmt w:val="bullet"/>
      <w:lvlText w:val="•"/>
      <w:lvlJc w:val="left"/>
      <w:pPr>
        <w:ind w:left="1533" w:hanging="240"/>
      </w:pPr>
      <w:rPr>
        <w:rFonts w:hint="default"/>
      </w:rPr>
    </w:lvl>
    <w:lvl w:ilvl="7" w:tentative="0">
      <w:start w:val="0"/>
      <w:numFmt w:val="bullet"/>
      <w:lvlText w:val="•"/>
      <w:lvlJc w:val="left"/>
      <w:pPr>
        <w:ind w:left="1785" w:hanging="240"/>
      </w:pPr>
      <w:rPr>
        <w:rFonts w:hint="default"/>
      </w:rPr>
    </w:lvl>
    <w:lvl w:ilvl="8" w:tentative="0">
      <w:start w:val="0"/>
      <w:numFmt w:val="bullet"/>
      <w:lvlText w:val="•"/>
      <w:lvlJc w:val="left"/>
      <w:pPr>
        <w:ind w:left="2037" w:hanging="240"/>
      </w:pPr>
      <w:rPr>
        <w:rFonts w:hint="default"/>
      </w:rPr>
    </w:lvl>
  </w:abstractNum>
  <w:abstractNum w:abstractNumId="7">
    <w:nsid w:val="6E9C24E3"/>
    <w:multiLevelType w:val="multilevel"/>
    <w:tmpl w:val="6E9C24E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2377FFD"/>
    <w:multiLevelType w:val="multilevel"/>
    <w:tmpl w:val="72377FF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lvlOverride w:ilvl="0">
      <w:startOverride w:val="1"/>
    </w:lvlOverride>
  </w:num>
  <w:num w:numId="3">
    <w:abstractNumId w:val="1"/>
  </w:num>
  <w:num w:numId="4">
    <w:abstractNumId w:val="7"/>
  </w:num>
  <w:num w:numId="5">
    <w:abstractNumId w:val="8"/>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5C"/>
    <w:rsid w:val="00031DF2"/>
    <w:rsid w:val="00166C2E"/>
    <w:rsid w:val="00223F0F"/>
    <w:rsid w:val="0026090F"/>
    <w:rsid w:val="0026405C"/>
    <w:rsid w:val="00301A8B"/>
    <w:rsid w:val="004053CE"/>
    <w:rsid w:val="00441F75"/>
    <w:rsid w:val="004719DD"/>
    <w:rsid w:val="004951AB"/>
    <w:rsid w:val="004B1955"/>
    <w:rsid w:val="006670C0"/>
    <w:rsid w:val="00722F21"/>
    <w:rsid w:val="008F3CFC"/>
    <w:rsid w:val="00A129E2"/>
    <w:rsid w:val="00B32221"/>
    <w:rsid w:val="00BD300E"/>
    <w:rsid w:val="00BF32B0"/>
    <w:rsid w:val="00C14CCF"/>
    <w:rsid w:val="00CB7B9B"/>
    <w:rsid w:val="00E05CA9"/>
    <w:rsid w:val="00E2712B"/>
    <w:rsid w:val="00E91E87"/>
    <w:rsid w:val="00ED26B6"/>
    <w:rsid w:val="00F709E8"/>
    <w:rsid w:val="42F324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iPriority="99"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99" w:semiHidden="0" w:name="annotation reference"/>
    <w:lsdException w:uiPriority="99" w:name="line number"/>
    <w:lsdException w:unhideWhenUsed="0" w:uiPriority="99" w:semiHidden="0" w:name="page number"/>
    <w:lsdException w:unhideWhenUsed="0" w:uiPriority="99" w:semiHidden="0" w:name="endnote reference"/>
    <w:lsdException w:unhideWhenUsed="0" w:uiPriority="99" w:semiHidden="0"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nhideWhenUsed="0" w:uiPriority="99"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unhideWhenUsed="0" w:uiPriority="99" w:name="Placeholder Text"/>
    <w:lsdException w:qFormat="1" w:unhideWhenUsed="0" w:uiPriority="99" w:semiHidden="0" w:name="No Spacing"/>
    <w:lsdException w:qFormat="1" w:unhideWhenUsed="0" w:uiPriority="1" w:semiHidden="0" w:name="List Paragraph"/>
    <w:lsdException w:uiPriority="67" w:name="Medium Grid 1 Accent 2"/>
  </w:latentStyles>
  <w:style w:type="paragraph" w:default="1" w:styleId="1">
    <w:name w:val="Normal"/>
    <w:qFormat/>
    <w:uiPriority w:val="0"/>
    <w:pPr>
      <w:spacing w:after="200" w:line="276" w:lineRule="auto"/>
    </w:pPr>
    <w:rPr>
      <w:rFonts w:ascii="Times New Roman" w:hAnsi="Times New Roman" w:cs="Times New Roman" w:eastAsiaTheme="minorEastAsia"/>
      <w:sz w:val="24"/>
      <w:szCs w:val="22"/>
      <w:lang w:val="en-US" w:eastAsia="en-US" w:bidi="ar-SA"/>
    </w:rPr>
  </w:style>
  <w:style w:type="paragraph" w:styleId="2">
    <w:name w:val="heading 1"/>
    <w:basedOn w:val="1"/>
    <w:next w:val="1"/>
    <w:link w:val="51"/>
    <w:qFormat/>
    <w:uiPriority w:val="1"/>
    <w:pPr>
      <w:keepNext/>
      <w:spacing w:before="240" w:after="60" w:line="240" w:lineRule="auto"/>
      <w:outlineLvl w:val="0"/>
    </w:pPr>
    <w:rPr>
      <w:rFonts w:ascii="Arial" w:hAnsi="Arial" w:eastAsia="Times New Roman"/>
      <w:b/>
      <w:bCs/>
      <w:kern w:val="32"/>
      <w:sz w:val="32"/>
      <w:szCs w:val="32"/>
      <w:lang w:val="ru-RU" w:eastAsia="ru-RU"/>
    </w:rPr>
  </w:style>
  <w:style w:type="paragraph" w:styleId="3">
    <w:name w:val="heading 2"/>
    <w:basedOn w:val="1"/>
    <w:next w:val="1"/>
    <w:link w:val="52"/>
    <w:qFormat/>
    <w:uiPriority w:val="9"/>
    <w:pPr>
      <w:keepNext/>
      <w:spacing w:before="240" w:after="60" w:line="240" w:lineRule="auto"/>
      <w:outlineLvl w:val="1"/>
    </w:pPr>
    <w:rPr>
      <w:rFonts w:ascii="Arial" w:hAnsi="Arial" w:eastAsia="Times New Roman"/>
      <w:b/>
      <w:bCs/>
      <w:i/>
      <w:iCs/>
      <w:sz w:val="28"/>
      <w:szCs w:val="28"/>
      <w:lang w:val="ru-RU" w:eastAsia="ru-RU"/>
    </w:rPr>
  </w:style>
  <w:style w:type="paragraph" w:styleId="4">
    <w:name w:val="heading 3"/>
    <w:basedOn w:val="1"/>
    <w:next w:val="1"/>
    <w:link w:val="53"/>
    <w:qFormat/>
    <w:uiPriority w:val="9"/>
    <w:pPr>
      <w:keepNext/>
      <w:spacing w:before="240" w:after="60" w:line="240" w:lineRule="auto"/>
      <w:outlineLvl w:val="2"/>
    </w:pPr>
    <w:rPr>
      <w:rFonts w:ascii="Arial" w:hAnsi="Arial" w:eastAsia="Times New Roman"/>
      <w:b/>
      <w:bCs/>
      <w:sz w:val="26"/>
      <w:szCs w:val="26"/>
      <w:lang w:val="ru-RU" w:eastAsia="ru-RU"/>
    </w:rPr>
  </w:style>
  <w:style w:type="paragraph" w:styleId="5">
    <w:name w:val="heading 4"/>
    <w:basedOn w:val="4"/>
    <w:next w:val="1"/>
    <w:link w:val="54"/>
    <w:qFormat/>
    <w:uiPriority w:val="9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5"/>
    <w:basedOn w:val="1"/>
    <w:next w:val="1"/>
    <w:link w:val="55"/>
    <w:qFormat/>
    <w:uiPriority w:val="99"/>
    <w:pPr>
      <w:spacing w:before="240" w:after="60"/>
      <w:outlineLvl w:val="4"/>
    </w:pPr>
    <w:rPr>
      <w:rFonts w:ascii="Calibri" w:hAnsi="Calibri" w:eastAsia="Times New Roman"/>
      <w:b/>
      <w:bCs/>
      <w:i/>
      <w:iCs/>
      <w:sz w:val="26"/>
      <w:szCs w:val="26"/>
      <w:lang w:val="ru-RU" w:eastAsia="ru-RU"/>
    </w:rPr>
  </w:style>
  <w:style w:type="paragraph" w:styleId="7">
    <w:name w:val="heading 6"/>
    <w:basedOn w:val="1"/>
    <w:next w:val="1"/>
    <w:link w:val="56"/>
    <w:qFormat/>
    <w:uiPriority w:val="99"/>
    <w:pPr>
      <w:spacing w:before="240" w:after="60"/>
      <w:outlineLvl w:val="5"/>
    </w:pPr>
    <w:rPr>
      <w:rFonts w:ascii="Calibri" w:hAnsi="Calibri" w:eastAsia="Times New Roman"/>
      <w:b/>
      <w:bCs/>
      <w:sz w:val="22"/>
      <w:lang w:val="ru-RU" w:eastAsia="ru-RU"/>
    </w:rPr>
  </w:style>
  <w:style w:type="paragraph" w:styleId="8">
    <w:name w:val="heading 7"/>
    <w:basedOn w:val="1"/>
    <w:next w:val="1"/>
    <w:link w:val="57"/>
    <w:qFormat/>
    <w:uiPriority w:val="99"/>
    <w:pPr>
      <w:spacing w:before="240" w:after="60"/>
      <w:outlineLvl w:val="6"/>
    </w:pPr>
    <w:rPr>
      <w:rFonts w:ascii="Calibri" w:hAnsi="Calibri" w:eastAsia="Times New Roman"/>
      <w:szCs w:val="24"/>
      <w:lang w:val="ru-RU" w:eastAsia="ru-RU"/>
    </w:rPr>
  </w:style>
  <w:style w:type="paragraph" w:styleId="9">
    <w:name w:val="heading 8"/>
    <w:basedOn w:val="1"/>
    <w:next w:val="1"/>
    <w:link w:val="58"/>
    <w:qFormat/>
    <w:uiPriority w:val="99"/>
    <w:pPr>
      <w:spacing w:before="240" w:after="60"/>
      <w:outlineLvl w:val="7"/>
    </w:pPr>
    <w:rPr>
      <w:rFonts w:ascii="Calibri" w:hAnsi="Calibri" w:eastAsia="Times New Roman"/>
      <w:i/>
      <w:iCs/>
      <w:szCs w:val="24"/>
      <w:lang w:val="ru-RU" w:eastAsia="ru-RU"/>
    </w:rPr>
  </w:style>
  <w:style w:type="paragraph" w:styleId="10">
    <w:name w:val="heading 9"/>
    <w:basedOn w:val="1"/>
    <w:next w:val="1"/>
    <w:link w:val="59"/>
    <w:qFormat/>
    <w:uiPriority w:val="99"/>
    <w:pPr>
      <w:spacing w:before="240" w:after="60"/>
      <w:outlineLvl w:val="8"/>
    </w:pPr>
    <w:rPr>
      <w:rFonts w:ascii="Cambria" w:hAnsi="Cambria" w:eastAsia="Times New Roman"/>
      <w:sz w:val="22"/>
      <w:lang w:val="ru-RU" w:eastAsia="ru-RU"/>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uiPriority w:val="99"/>
    <w:rPr>
      <w:rFonts w:cs="Times New Roman"/>
      <w:color w:val="800080"/>
      <w:u w:val="single"/>
    </w:rPr>
  </w:style>
  <w:style w:type="character" w:styleId="14">
    <w:name w:val="footnote reference"/>
    <w:uiPriority w:val="0"/>
    <w:rPr>
      <w:rFonts w:cs="Times New Roman"/>
      <w:vertAlign w:val="superscript"/>
    </w:rPr>
  </w:style>
  <w:style w:type="character" w:styleId="15">
    <w:name w:val="annotation reference"/>
    <w:uiPriority w:val="99"/>
    <w:rPr>
      <w:rFonts w:cs="Times New Roman"/>
      <w:sz w:val="16"/>
    </w:rPr>
  </w:style>
  <w:style w:type="character" w:styleId="16">
    <w:name w:val="endnote reference"/>
    <w:uiPriority w:val="99"/>
    <w:rPr>
      <w:rFonts w:cs="Times New Roman"/>
      <w:vertAlign w:val="superscript"/>
    </w:rPr>
  </w:style>
  <w:style w:type="character" w:styleId="17">
    <w:name w:val="Emphasis"/>
    <w:qFormat/>
    <w:uiPriority w:val="20"/>
    <w:rPr>
      <w:rFonts w:cs="Times New Roman"/>
      <w:i/>
    </w:rPr>
  </w:style>
  <w:style w:type="character" w:styleId="18">
    <w:name w:val="Hyperlink"/>
    <w:uiPriority w:val="99"/>
    <w:rPr>
      <w:rFonts w:cs="Times New Roman"/>
      <w:color w:val="0000FF"/>
      <w:u w:val="single"/>
    </w:rPr>
  </w:style>
  <w:style w:type="character" w:styleId="19">
    <w:name w:val="page number"/>
    <w:uiPriority w:val="99"/>
    <w:rPr>
      <w:rFonts w:cs="Times New Roman"/>
    </w:rPr>
  </w:style>
  <w:style w:type="character" w:styleId="20">
    <w:name w:val="Strong"/>
    <w:qFormat/>
    <w:uiPriority w:val="22"/>
    <w:rPr>
      <w:rFonts w:cs="Times New Roman"/>
      <w:b/>
    </w:rPr>
  </w:style>
  <w:style w:type="paragraph" w:styleId="21">
    <w:name w:val="Balloon Text"/>
    <w:basedOn w:val="1"/>
    <w:link w:val="66"/>
    <w:uiPriority w:val="99"/>
    <w:pPr>
      <w:spacing w:after="0" w:line="240" w:lineRule="auto"/>
    </w:pPr>
    <w:rPr>
      <w:rFonts w:ascii="Segoe UI" w:hAnsi="Segoe UI" w:eastAsia="Times New Roman"/>
      <w:sz w:val="18"/>
      <w:szCs w:val="18"/>
      <w:lang w:val="ru-RU" w:eastAsia="ru-RU"/>
    </w:rPr>
  </w:style>
  <w:style w:type="paragraph" w:styleId="22">
    <w:name w:val="Body Text 2"/>
    <w:basedOn w:val="1"/>
    <w:link w:val="61"/>
    <w:uiPriority w:val="0"/>
    <w:pPr>
      <w:spacing w:after="0" w:line="240" w:lineRule="auto"/>
      <w:ind w:right="-57"/>
      <w:jc w:val="both"/>
    </w:pPr>
    <w:rPr>
      <w:rFonts w:eastAsia="Times New Roman"/>
      <w:szCs w:val="24"/>
      <w:lang w:val="ru-RU" w:eastAsia="ru-RU"/>
    </w:rPr>
  </w:style>
  <w:style w:type="paragraph" w:styleId="23">
    <w:name w:val="Body Text Indent 3"/>
    <w:basedOn w:val="1"/>
    <w:link w:val="412"/>
    <w:uiPriority w:val="99"/>
    <w:pPr>
      <w:spacing w:after="120" w:line="240" w:lineRule="auto"/>
      <w:ind w:left="283"/>
    </w:pPr>
    <w:rPr>
      <w:rFonts w:eastAsia="Calibri"/>
      <w:sz w:val="16"/>
      <w:szCs w:val="16"/>
      <w:lang w:val="ru-RU" w:eastAsia="ru-RU"/>
    </w:rPr>
  </w:style>
  <w:style w:type="paragraph" w:styleId="24">
    <w:name w:val="endnote text"/>
    <w:basedOn w:val="1"/>
    <w:link w:val="142"/>
    <w:uiPriority w:val="99"/>
    <w:pPr>
      <w:spacing w:after="0" w:line="240" w:lineRule="auto"/>
    </w:pPr>
    <w:rPr>
      <w:rFonts w:ascii="Calibri" w:hAnsi="Calibri" w:eastAsia="Times New Roman"/>
      <w:sz w:val="20"/>
      <w:szCs w:val="20"/>
      <w:lang w:val="ru-RU" w:eastAsia="ru-RU"/>
    </w:rPr>
  </w:style>
  <w:style w:type="paragraph" w:styleId="25">
    <w:name w:val="annotation text"/>
    <w:basedOn w:val="1"/>
    <w:link w:val="70"/>
    <w:uiPriority w:val="99"/>
    <w:pPr>
      <w:spacing w:after="0" w:line="240" w:lineRule="auto"/>
    </w:pPr>
    <w:rPr>
      <w:rFonts w:ascii="Calibri" w:hAnsi="Calibri" w:eastAsia="Times New Roman"/>
      <w:sz w:val="20"/>
      <w:szCs w:val="20"/>
      <w:lang w:val="ru-RU" w:eastAsia="ru-RU"/>
    </w:rPr>
  </w:style>
  <w:style w:type="paragraph" w:styleId="26">
    <w:name w:val="annotation subject"/>
    <w:basedOn w:val="25"/>
    <w:next w:val="25"/>
    <w:link w:val="73"/>
    <w:uiPriority w:val="99"/>
    <w:rPr>
      <w:rFonts w:ascii="Times New Roman" w:hAnsi="Times New Roman"/>
      <w:b/>
      <w:bCs/>
    </w:rPr>
  </w:style>
  <w:style w:type="paragraph" w:styleId="27">
    <w:name w:val="footnote text"/>
    <w:basedOn w:val="1"/>
    <w:link w:val="64"/>
    <w:uiPriority w:val="99"/>
    <w:pPr>
      <w:spacing w:after="0" w:line="240" w:lineRule="auto"/>
    </w:pPr>
    <w:rPr>
      <w:rFonts w:eastAsia="Times New Roman"/>
      <w:sz w:val="20"/>
      <w:szCs w:val="20"/>
      <w:lang w:eastAsia="ru-RU"/>
    </w:rPr>
  </w:style>
  <w:style w:type="paragraph" w:styleId="28">
    <w:name w:val="toc 8"/>
    <w:basedOn w:val="1"/>
    <w:next w:val="1"/>
    <w:autoRedefine/>
    <w:uiPriority w:val="99"/>
    <w:pPr>
      <w:spacing w:after="0" w:line="240" w:lineRule="auto"/>
      <w:ind w:left="1680"/>
    </w:pPr>
    <w:rPr>
      <w:rFonts w:ascii="Calibri" w:hAnsi="Calibri" w:eastAsia="Times New Roman" w:cs="Calibri"/>
      <w:sz w:val="20"/>
      <w:szCs w:val="20"/>
      <w:lang w:val="ru-RU" w:eastAsia="ru-RU"/>
    </w:rPr>
  </w:style>
  <w:style w:type="paragraph" w:styleId="29">
    <w:name w:val="header"/>
    <w:basedOn w:val="1"/>
    <w:link w:val="68"/>
    <w:uiPriority w:val="99"/>
    <w:pPr>
      <w:tabs>
        <w:tab w:val="center" w:pos="4677"/>
        <w:tab w:val="right" w:pos="9355"/>
      </w:tabs>
      <w:spacing w:after="0" w:line="240" w:lineRule="auto"/>
    </w:pPr>
    <w:rPr>
      <w:rFonts w:eastAsia="Times New Roman"/>
      <w:szCs w:val="24"/>
      <w:lang w:val="ru-RU" w:eastAsia="ru-RU"/>
    </w:rPr>
  </w:style>
  <w:style w:type="paragraph" w:styleId="30">
    <w:name w:val="toc 9"/>
    <w:basedOn w:val="1"/>
    <w:next w:val="1"/>
    <w:autoRedefine/>
    <w:uiPriority w:val="99"/>
    <w:pPr>
      <w:spacing w:after="0" w:line="240" w:lineRule="auto"/>
      <w:ind w:left="1920"/>
    </w:pPr>
    <w:rPr>
      <w:rFonts w:ascii="Calibri" w:hAnsi="Calibri" w:eastAsia="Times New Roman" w:cs="Calibri"/>
      <w:sz w:val="20"/>
      <w:szCs w:val="20"/>
      <w:lang w:val="ru-RU" w:eastAsia="ru-RU"/>
    </w:rPr>
  </w:style>
  <w:style w:type="paragraph" w:styleId="31">
    <w:name w:val="toc 7"/>
    <w:basedOn w:val="1"/>
    <w:next w:val="1"/>
    <w:autoRedefine/>
    <w:uiPriority w:val="99"/>
    <w:pPr>
      <w:spacing w:after="0" w:line="240" w:lineRule="auto"/>
      <w:ind w:left="1440"/>
    </w:pPr>
    <w:rPr>
      <w:rFonts w:ascii="Calibri" w:hAnsi="Calibri" w:eastAsia="Times New Roman" w:cs="Calibri"/>
      <w:sz w:val="20"/>
      <w:szCs w:val="20"/>
      <w:lang w:val="ru-RU" w:eastAsia="ru-RU"/>
    </w:rPr>
  </w:style>
  <w:style w:type="paragraph" w:styleId="32">
    <w:name w:val="Body Text"/>
    <w:basedOn w:val="1"/>
    <w:link w:val="60"/>
    <w:qFormat/>
    <w:uiPriority w:val="1"/>
    <w:pPr>
      <w:spacing w:after="0" w:line="240" w:lineRule="auto"/>
    </w:pPr>
    <w:rPr>
      <w:rFonts w:eastAsia="Times New Roman"/>
      <w:szCs w:val="24"/>
      <w:lang w:val="ru-RU" w:eastAsia="ru-RU"/>
    </w:rPr>
  </w:style>
  <w:style w:type="paragraph" w:styleId="33">
    <w:name w:val="toc 1"/>
    <w:basedOn w:val="1"/>
    <w:next w:val="1"/>
    <w:autoRedefine/>
    <w:uiPriority w:val="39"/>
    <w:pPr>
      <w:spacing w:before="240" w:after="120" w:line="240" w:lineRule="auto"/>
    </w:pPr>
    <w:rPr>
      <w:rFonts w:ascii="Calibri" w:hAnsi="Calibri" w:eastAsia="Times New Roman" w:cs="Calibri"/>
      <w:b/>
      <w:bCs/>
      <w:sz w:val="20"/>
      <w:szCs w:val="20"/>
      <w:lang w:val="ru-RU" w:eastAsia="ru-RU"/>
    </w:rPr>
  </w:style>
  <w:style w:type="paragraph" w:styleId="34">
    <w:name w:val="toc 6"/>
    <w:basedOn w:val="1"/>
    <w:next w:val="1"/>
    <w:autoRedefine/>
    <w:uiPriority w:val="99"/>
    <w:pPr>
      <w:spacing w:after="0" w:line="240" w:lineRule="auto"/>
      <w:ind w:left="1200"/>
    </w:pPr>
    <w:rPr>
      <w:rFonts w:ascii="Calibri" w:hAnsi="Calibri" w:eastAsia="Times New Roman" w:cs="Calibri"/>
      <w:sz w:val="20"/>
      <w:szCs w:val="20"/>
      <w:lang w:val="ru-RU" w:eastAsia="ru-RU"/>
    </w:rPr>
  </w:style>
  <w:style w:type="paragraph" w:styleId="35">
    <w:name w:val="toc 3"/>
    <w:basedOn w:val="1"/>
    <w:next w:val="1"/>
    <w:autoRedefine/>
    <w:uiPriority w:val="39"/>
    <w:pPr>
      <w:spacing w:after="0" w:line="240" w:lineRule="auto"/>
      <w:ind w:left="480"/>
    </w:pPr>
    <w:rPr>
      <w:rFonts w:eastAsia="Times New Roman"/>
      <w:sz w:val="28"/>
      <w:szCs w:val="28"/>
      <w:lang w:val="ru-RU" w:eastAsia="ru-RU"/>
    </w:rPr>
  </w:style>
  <w:style w:type="paragraph" w:styleId="36">
    <w:name w:val="toc 2"/>
    <w:basedOn w:val="1"/>
    <w:next w:val="1"/>
    <w:autoRedefine/>
    <w:uiPriority w:val="39"/>
    <w:pPr>
      <w:spacing w:before="120" w:after="0" w:line="240" w:lineRule="auto"/>
      <w:ind w:left="240"/>
    </w:pPr>
    <w:rPr>
      <w:rFonts w:ascii="Calibri" w:hAnsi="Calibri" w:eastAsia="Times New Roman" w:cs="Calibri"/>
      <w:i/>
      <w:iCs/>
      <w:sz w:val="20"/>
      <w:szCs w:val="20"/>
      <w:lang w:val="ru-RU" w:eastAsia="ru-RU"/>
    </w:rPr>
  </w:style>
  <w:style w:type="paragraph" w:styleId="37">
    <w:name w:val="toc 4"/>
    <w:basedOn w:val="1"/>
    <w:next w:val="1"/>
    <w:autoRedefine/>
    <w:uiPriority w:val="99"/>
    <w:pPr>
      <w:spacing w:after="0" w:line="240" w:lineRule="auto"/>
      <w:ind w:left="720"/>
    </w:pPr>
    <w:rPr>
      <w:rFonts w:ascii="Calibri" w:hAnsi="Calibri" w:eastAsia="Times New Roman" w:cs="Calibri"/>
      <w:sz w:val="20"/>
      <w:szCs w:val="20"/>
      <w:lang w:val="ru-RU" w:eastAsia="ru-RU"/>
    </w:rPr>
  </w:style>
  <w:style w:type="paragraph" w:styleId="38">
    <w:name w:val="toc 5"/>
    <w:basedOn w:val="1"/>
    <w:next w:val="1"/>
    <w:autoRedefine/>
    <w:uiPriority w:val="99"/>
    <w:pPr>
      <w:spacing w:after="0" w:line="240" w:lineRule="auto"/>
      <w:ind w:left="960"/>
    </w:pPr>
    <w:rPr>
      <w:rFonts w:ascii="Calibri" w:hAnsi="Calibri" w:eastAsia="Times New Roman" w:cs="Calibri"/>
      <w:sz w:val="20"/>
      <w:szCs w:val="20"/>
      <w:lang w:val="ru-RU" w:eastAsia="ru-RU"/>
    </w:rPr>
  </w:style>
  <w:style w:type="paragraph" w:styleId="39">
    <w:name w:val="Body Text Indent"/>
    <w:basedOn w:val="1"/>
    <w:link w:val="202"/>
    <w:uiPriority w:val="99"/>
    <w:pPr>
      <w:spacing w:after="120" w:line="240" w:lineRule="auto"/>
      <w:ind w:left="283"/>
    </w:pPr>
    <w:rPr>
      <w:rFonts w:eastAsia="Times New Roman"/>
      <w:szCs w:val="24"/>
      <w:lang w:val="ru-RU" w:eastAsia="ru-RU"/>
    </w:rPr>
  </w:style>
  <w:style w:type="paragraph" w:styleId="40">
    <w:name w:val="Title"/>
    <w:basedOn w:val="1"/>
    <w:link w:val="193"/>
    <w:qFormat/>
    <w:uiPriority w:val="0"/>
    <w:pPr>
      <w:spacing w:after="0" w:line="240" w:lineRule="auto"/>
      <w:jc w:val="center"/>
    </w:pPr>
    <w:rPr>
      <w:rFonts w:eastAsia="Times New Roman"/>
      <w:b/>
      <w:bCs/>
      <w:szCs w:val="24"/>
      <w:lang w:val="ru-RU" w:eastAsia="ru-RU"/>
    </w:rPr>
  </w:style>
  <w:style w:type="paragraph" w:styleId="41">
    <w:name w:val="footer"/>
    <w:basedOn w:val="1"/>
    <w:link w:val="63"/>
    <w:uiPriority w:val="99"/>
    <w:pPr>
      <w:tabs>
        <w:tab w:val="center" w:pos="4677"/>
        <w:tab w:val="right" w:pos="9355"/>
      </w:tabs>
      <w:spacing w:before="120" w:after="120" w:line="240" w:lineRule="auto"/>
    </w:pPr>
    <w:rPr>
      <w:rFonts w:eastAsia="Times New Roman"/>
      <w:szCs w:val="24"/>
      <w:lang w:val="ru-RU" w:eastAsia="ru-RU"/>
    </w:rPr>
  </w:style>
  <w:style w:type="paragraph" w:styleId="42">
    <w:name w:val="List"/>
    <w:basedOn w:val="32"/>
    <w:uiPriority w:val="0"/>
    <w:pPr>
      <w:suppressAutoHyphens/>
      <w:spacing w:after="120"/>
    </w:pPr>
    <w:rPr>
      <w:rFonts w:cs="Mangal"/>
      <w:lang w:eastAsia="ar-SA"/>
    </w:rPr>
  </w:style>
  <w:style w:type="paragraph" w:styleId="43">
    <w:name w:val="Normal (Web)"/>
    <w:basedOn w:val="1"/>
    <w:link w:val="232"/>
    <w:qFormat/>
    <w:uiPriority w:val="99"/>
    <w:pPr>
      <w:widowControl w:val="0"/>
      <w:spacing w:after="0" w:line="240" w:lineRule="auto"/>
    </w:pPr>
    <w:rPr>
      <w:rFonts w:eastAsia="Times New Roman"/>
      <w:szCs w:val="24"/>
      <w:lang w:eastAsia="nl-NL"/>
    </w:rPr>
  </w:style>
  <w:style w:type="paragraph" w:styleId="44">
    <w:name w:val="Body Text 3"/>
    <w:basedOn w:val="1"/>
    <w:link w:val="327"/>
    <w:uiPriority w:val="99"/>
    <w:pPr>
      <w:spacing w:after="120" w:line="259" w:lineRule="auto"/>
    </w:pPr>
    <w:rPr>
      <w:rFonts w:ascii="Calibri" w:hAnsi="Calibri" w:eastAsia="Calibri"/>
      <w:sz w:val="16"/>
      <w:szCs w:val="16"/>
      <w:lang w:val="ru-RU"/>
    </w:rPr>
  </w:style>
  <w:style w:type="paragraph" w:styleId="45">
    <w:name w:val="Body Text Indent 2"/>
    <w:basedOn w:val="1"/>
    <w:link w:val="75"/>
    <w:uiPriority w:val="99"/>
    <w:pPr>
      <w:spacing w:after="120" w:line="480" w:lineRule="auto"/>
      <w:ind w:left="283"/>
    </w:pPr>
    <w:rPr>
      <w:rFonts w:eastAsia="Times New Roman"/>
      <w:szCs w:val="24"/>
      <w:lang w:val="ru-RU" w:eastAsia="ru-RU"/>
    </w:rPr>
  </w:style>
  <w:style w:type="paragraph" w:styleId="46">
    <w:name w:val="Subtitle"/>
    <w:basedOn w:val="1"/>
    <w:next w:val="1"/>
    <w:link w:val="192"/>
    <w:qFormat/>
    <w:uiPriority w:val="99"/>
    <w:pPr>
      <w:spacing w:after="60"/>
      <w:jc w:val="center"/>
      <w:outlineLvl w:val="1"/>
    </w:pPr>
    <w:rPr>
      <w:rFonts w:ascii="Cambria" w:hAnsi="Cambria" w:eastAsia="Times New Roman"/>
      <w:szCs w:val="24"/>
      <w:lang w:val="ru-RU" w:eastAsia="ru-RU"/>
    </w:rPr>
  </w:style>
  <w:style w:type="paragraph" w:styleId="47">
    <w:name w:val="List 2"/>
    <w:basedOn w:val="1"/>
    <w:uiPriority w:val="99"/>
    <w:pPr>
      <w:spacing w:before="120" w:after="120" w:line="240" w:lineRule="auto"/>
      <w:ind w:left="720" w:hanging="360"/>
      <w:jc w:val="both"/>
    </w:pPr>
    <w:rPr>
      <w:rFonts w:ascii="Arial" w:hAnsi="Arial" w:eastAsia="Batang"/>
      <w:sz w:val="20"/>
      <w:szCs w:val="24"/>
      <w:lang w:val="ru-RU" w:eastAsia="ko-KR"/>
    </w:rPr>
  </w:style>
  <w:style w:type="table" w:styleId="48">
    <w:name w:val="Table Grid 1"/>
    <w:basedOn w:val="12"/>
    <w:uiPriority w:val="99"/>
    <w:pPr>
      <w:spacing w:after="0" w:line="240" w:lineRule="auto"/>
    </w:pPr>
    <w:rPr>
      <w:rFonts w:ascii="Times New Roman" w:hAnsi="Times New Roman" w:eastAsia="Times New Roman" w:cs="Times New Roman"/>
      <w:sz w:val="20"/>
      <w:szCs w:val="20"/>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style>
  <w:style w:type="table" w:styleId="49">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0">
    <w:name w:val="List Paragraph"/>
    <w:basedOn w:val="1"/>
    <w:link w:val="183"/>
    <w:qFormat/>
    <w:uiPriority w:val="1"/>
    <w:pPr>
      <w:spacing w:after="160" w:line="259" w:lineRule="auto"/>
      <w:ind w:left="720"/>
      <w:contextualSpacing/>
    </w:pPr>
    <w:rPr>
      <w:rFonts w:asciiTheme="minorHAnsi" w:hAnsiTheme="minorHAnsi" w:eastAsiaTheme="minorHAnsi" w:cstheme="minorBidi"/>
      <w:sz w:val="22"/>
      <w:lang w:val="ru-RU"/>
    </w:rPr>
  </w:style>
  <w:style w:type="character" w:customStyle="1" w:styleId="51">
    <w:name w:val="Заголовок 1 Знак"/>
    <w:basedOn w:val="11"/>
    <w:link w:val="2"/>
    <w:uiPriority w:val="1"/>
    <w:rPr>
      <w:rFonts w:ascii="Arial" w:hAnsi="Arial" w:eastAsia="Times New Roman" w:cs="Times New Roman"/>
      <w:b/>
      <w:bCs/>
      <w:kern w:val="32"/>
      <w:sz w:val="32"/>
      <w:szCs w:val="32"/>
      <w:lang w:eastAsia="ru-RU"/>
    </w:rPr>
  </w:style>
  <w:style w:type="character" w:customStyle="1" w:styleId="52">
    <w:name w:val="Заголовок 2 Знак"/>
    <w:basedOn w:val="11"/>
    <w:link w:val="3"/>
    <w:qFormat/>
    <w:uiPriority w:val="9"/>
    <w:rPr>
      <w:rFonts w:ascii="Arial" w:hAnsi="Arial" w:eastAsia="Times New Roman" w:cs="Times New Roman"/>
      <w:b/>
      <w:bCs/>
      <w:i/>
      <w:iCs/>
      <w:sz w:val="28"/>
      <w:szCs w:val="28"/>
      <w:lang w:eastAsia="ru-RU"/>
    </w:rPr>
  </w:style>
  <w:style w:type="character" w:customStyle="1" w:styleId="53">
    <w:name w:val="Заголовок 3 Знак"/>
    <w:basedOn w:val="11"/>
    <w:link w:val="4"/>
    <w:uiPriority w:val="9"/>
    <w:rPr>
      <w:rFonts w:ascii="Arial" w:hAnsi="Arial" w:eastAsia="Times New Roman" w:cs="Times New Roman"/>
      <w:b/>
      <w:bCs/>
      <w:sz w:val="26"/>
      <w:szCs w:val="26"/>
      <w:lang w:eastAsia="ru-RU"/>
    </w:rPr>
  </w:style>
  <w:style w:type="character" w:customStyle="1" w:styleId="54">
    <w:name w:val="Заголовок 4 Знак"/>
    <w:basedOn w:val="11"/>
    <w:link w:val="5"/>
    <w:uiPriority w:val="99"/>
    <w:rPr>
      <w:rFonts w:ascii="Times New Roman" w:hAnsi="Times New Roman" w:eastAsia="Times New Roman" w:cs="Times New Roman"/>
      <w:b/>
      <w:bCs/>
      <w:sz w:val="24"/>
      <w:szCs w:val="24"/>
      <w:lang w:eastAsia="ru-RU"/>
    </w:rPr>
  </w:style>
  <w:style w:type="character" w:customStyle="1" w:styleId="55">
    <w:name w:val="Заголовок 5 Знак"/>
    <w:basedOn w:val="11"/>
    <w:link w:val="6"/>
    <w:uiPriority w:val="99"/>
    <w:rPr>
      <w:rFonts w:ascii="Calibri" w:hAnsi="Calibri" w:eastAsia="Times New Roman" w:cs="Times New Roman"/>
      <w:b/>
      <w:bCs/>
      <w:i/>
      <w:iCs/>
      <w:sz w:val="26"/>
      <w:szCs w:val="26"/>
      <w:lang w:eastAsia="ru-RU"/>
    </w:rPr>
  </w:style>
  <w:style w:type="character" w:customStyle="1" w:styleId="56">
    <w:name w:val="Заголовок 6 Знак"/>
    <w:basedOn w:val="11"/>
    <w:link w:val="7"/>
    <w:uiPriority w:val="99"/>
    <w:rPr>
      <w:rFonts w:ascii="Calibri" w:hAnsi="Calibri" w:eastAsia="Times New Roman" w:cs="Times New Roman"/>
      <w:b/>
      <w:bCs/>
      <w:lang w:eastAsia="ru-RU"/>
    </w:rPr>
  </w:style>
  <w:style w:type="character" w:customStyle="1" w:styleId="57">
    <w:name w:val="Заголовок 7 Знак"/>
    <w:basedOn w:val="11"/>
    <w:link w:val="8"/>
    <w:uiPriority w:val="99"/>
    <w:rPr>
      <w:rFonts w:ascii="Calibri" w:hAnsi="Calibri" w:eastAsia="Times New Roman" w:cs="Times New Roman"/>
      <w:sz w:val="24"/>
      <w:szCs w:val="24"/>
      <w:lang w:eastAsia="ru-RU"/>
    </w:rPr>
  </w:style>
  <w:style w:type="character" w:customStyle="1" w:styleId="58">
    <w:name w:val="Заголовок 8 Знак"/>
    <w:basedOn w:val="11"/>
    <w:link w:val="9"/>
    <w:uiPriority w:val="99"/>
    <w:rPr>
      <w:rFonts w:ascii="Calibri" w:hAnsi="Calibri" w:eastAsia="Times New Roman" w:cs="Times New Roman"/>
      <w:i/>
      <w:iCs/>
      <w:sz w:val="24"/>
      <w:szCs w:val="24"/>
      <w:lang w:eastAsia="ru-RU"/>
    </w:rPr>
  </w:style>
  <w:style w:type="character" w:customStyle="1" w:styleId="59">
    <w:name w:val="Заголовок 9 Знак"/>
    <w:basedOn w:val="11"/>
    <w:link w:val="10"/>
    <w:uiPriority w:val="99"/>
    <w:rPr>
      <w:rFonts w:ascii="Cambria" w:hAnsi="Cambria" w:eastAsia="Times New Roman" w:cs="Times New Roman"/>
      <w:lang w:eastAsia="ru-RU"/>
    </w:rPr>
  </w:style>
  <w:style w:type="character" w:customStyle="1" w:styleId="60">
    <w:name w:val="Основной текст Знак"/>
    <w:basedOn w:val="11"/>
    <w:link w:val="32"/>
    <w:uiPriority w:val="1"/>
    <w:rPr>
      <w:rFonts w:ascii="Times New Roman" w:hAnsi="Times New Roman" w:eastAsia="Times New Roman" w:cs="Times New Roman"/>
      <w:sz w:val="24"/>
      <w:szCs w:val="24"/>
      <w:lang w:eastAsia="ru-RU"/>
    </w:rPr>
  </w:style>
  <w:style w:type="character" w:customStyle="1" w:styleId="61">
    <w:name w:val="Основной текст 2 Знак"/>
    <w:basedOn w:val="11"/>
    <w:link w:val="22"/>
    <w:uiPriority w:val="0"/>
    <w:rPr>
      <w:rFonts w:ascii="Times New Roman" w:hAnsi="Times New Roman" w:eastAsia="Times New Roman" w:cs="Times New Roman"/>
      <w:sz w:val="24"/>
      <w:szCs w:val="24"/>
      <w:lang w:eastAsia="ru-RU"/>
    </w:rPr>
  </w:style>
  <w:style w:type="character" w:customStyle="1" w:styleId="62">
    <w:name w:val="blk"/>
    <w:uiPriority w:val="99"/>
  </w:style>
  <w:style w:type="character" w:customStyle="1" w:styleId="63">
    <w:name w:val="Нижний колонтитул Знак"/>
    <w:basedOn w:val="11"/>
    <w:link w:val="41"/>
    <w:uiPriority w:val="99"/>
    <w:rPr>
      <w:rFonts w:ascii="Times New Roman" w:hAnsi="Times New Roman" w:eastAsia="Times New Roman" w:cs="Times New Roman"/>
      <w:sz w:val="24"/>
      <w:szCs w:val="24"/>
      <w:lang w:eastAsia="ru-RU"/>
    </w:rPr>
  </w:style>
  <w:style w:type="character" w:customStyle="1" w:styleId="64">
    <w:name w:val="Текст сноски Знак"/>
    <w:basedOn w:val="11"/>
    <w:link w:val="27"/>
    <w:uiPriority w:val="99"/>
    <w:rPr>
      <w:rFonts w:ascii="Times New Roman" w:hAnsi="Times New Roman" w:eastAsia="Times New Roman" w:cs="Times New Roman"/>
      <w:sz w:val="20"/>
      <w:szCs w:val="20"/>
      <w:lang w:val="en-US" w:eastAsia="ru-RU"/>
    </w:rPr>
  </w:style>
  <w:style w:type="character" w:customStyle="1" w:styleId="65">
    <w:name w:val="Footnote Text Char"/>
    <w:locked/>
    <w:uiPriority w:val="99"/>
    <w:rPr>
      <w:rFonts w:ascii="Times New Roman" w:hAnsi="Times New Roman"/>
      <w:sz w:val="20"/>
      <w:lang w:eastAsia="ru-RU"/>
    </w:rPr>
  </w:style>
  <w:style w:type="character" w:customStyle="1" w:styleId="66">
    <w:name w:val="Текст выноски Знак"/>
    <w:basedOn w:val="11"/>
    <w:link w:val="21"/>
    <w:uiPriority w:val="99"/>
    <w:rPr>
      <w:rFonts w:ascii="Segoe UI" w:hAnsi="Segoe UI" w:eastAsia="Times New Roman" w:cs="Times New Roman"/>
      <w:sz w:val="18"/>
      <w:szCs w:val="18"/>
      <w:lang w:eastAsia="ru-RU"/>
    </w:rPr>
  </w:style>
  <w:style w:type="paragraph" w:customStyle="1" w:styleId="67">
    <w:name w:val="ConsPlusNorma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character" w:customStyle="1" w:styleId="68">
    <w:name w:val="Верхний колонтитул Знак"/>
    <w:basedOn w:val="11"/>
    <w:link w:val="29"/>
    <w:uiPriority w:val="99"/>
    <w:rPr>
      <w:rFonts w:ascii="Times New Roman" w:hAnsi="Times New Roman" w:eastAsia="Times New Roman" w:cs="Times New Roman"/>
      <w:sz w:val="24"/>
      <w:szCs w:val="24"/>
      <w:lang w:eastAsia="ru-RU"/>
    </w:rPr>
  </w:style>
  <w:style w:type="character" w:customStyle="1" w:styleId="69">
    <w:name w:val="Текст примечания Знак11"/>
    <w:uiPriority w:val="99"/>
    <w:rPr>
      <w:sz w:val="20"/>
    </w:rPr>
  </w:style>
  <w:style w:type="character" w:customStyle="1" w:styleId="70">
    <w:name w:val="Текст примечания Знак"/>
    <w:basedOn w:val="11"/>
    <w:link w:val="25"/>
    <w:uiPriority w:val="99"/>
    <w:rPr>
      <w:rFonts w:ascii="Calibri" w:hAnsi="Calibri" w:eastAsia="Times New Roman" w:cs="Times New Roman"/>
      <w:sz w:val="20"/>
      <w:szCs w:val="20"/>
      <w:lang w:eastAsia="ru-RU"/>
    </w:rPr>
  </w:style>
  <w:style w:type="character" w:customStyle="1" w:styleId="71">
    <w:name w:val="Текст примечания Знак1"/>
    <w:uiPriority w:val="99"/>
    <w:rPr>
      <w:sz w:val="20"/>
    </w:rPr>
  </w:style>
  <w:style w:type="character" w:customStyle="1" w:styleId="72">
    <w:name w:val="Тема примечания Знак11"/>
    <w:uiPriority w:val="99"/>
    <w:rPr>
      <w:b/>
      <w:sz w:val="20"/>
    </w:rPr>
  </w:style>
  <w:style w:type="character" w:customStyle="1" w:styleId="73">
    <w:name w:val="Тема примечания Знак"/>
    <w:basedOn w:val="70"/>
    <w:link w:val="26"/>
    <w:uiPriority w:val="99"/>
    <w:rPr>
      <w:rFonts w:ascii="Times New Roman" w:hAnsi="Times New Roman" w:eastAsia="Times New Roman" w:cs="Times New Roman"/>
      <w:b/>
      <w:bCs/>
      <w:sz w:val="20"/>
      <w:szCs w:val="20"/>
      <w:lang w:eastAsia="ru-RU"/>
    </w:rPr>
  </w:style>
  <w:style w:type="character" w:customStyle="1" w:styleId="74">
    <w:name w:val="Тема примечания Знак1"/>
    <w:uiPriority w:val="99"/>
    <w:rPr>
      <w:b/>
      <w:sz w:val="20"/>
    </w:rPr>
  </w:style>
  <w:style w:type="character" w:customStyle="1" w:styleId="75">
    <w:name w:val="Основной текст с отступом 2 Знак"/>
    <w:basedOn w:val="11"/>
    <w:link w:val="45"/>
    <w:uiPriority w:val="99"/>
    <w:rPr>
      <w:rFonts w:ascii="Times New Roman" w:hAnsi="Times New Roman" w:eastAsia="Times New Roman" w:cs="Times New Roman"/>
      <w:sz w:val="24"/>
      <w:szCs w:val="24"/>
      <w:lang w:eastAsia="ru-RU"/>
    </w:rPr>
  </w:style>
  <w:style w:type="character" w:customStyle="1" w:styleId="76">
    <w:name w:val="apple-converted-space"/>
    <w:uiPriority w:val="0"/>
  </w:style>
  <w:style w:type="character" w:customStyle="1" w:styleId="77">
    <w:name w:val="Цветовое выделение"/>
    <w:uiPriority w:val="99"/>
    <w:rPr>
      <w:b/>
      <w:color w:val="26282F"/>
    </w:rPr>
  </w:style>
  <w:style w:type="character" w:customStyle="1" w:styleId="78">
    <w:name w:val="Гипертекстовая ссылка"/>
    <w:uiPriority w:val="99"/>
    <w:rPr>
      <w:b/>
      <w:color w:val="106BBE"/>
    </w:rPr>
  </w:style>
  <w:style w:type="character" w:customStyle="1" w:styleId="79">
    <w:name w:val="Активная гипертекстовая ссылка"/>
    <w:uiPriority w:val="99"/>
    <w:rPr>
      <w:b/>
      <w:color w:val="106BBE"/>
      <w:u w:val="single"/>
    </w:rPr>
  </w:style>
  <w:style w:type="paragraph" w:customStyle="1" w:styleId="80">
    <w:name w:val="Внимание"/>
    <w:basedOn w:val="1"/>
    <w:next w:val="1"/>
    <w:uiPriority w:val="99"/>
    <w:pPr>
      <w:widowControl w:val="0"/>
      <w:autoSpaceDE w:val="0"/>
      <w:autoSpaceDN w:val="0"/>
      <w:adjustRightInd w:val="0"/>
      <w:spacing w:before="240" w:after="240" w:line="360" w:lineRule="auto"/>
      <w:ind w:left="420" w:right="420" w:firstLine="300"/>
      <w:jc w:val="both"/>
    </w:pPr>
    <w:rPr>
      <w:rFonts w:eastAsia="Times New Roman"/>
      <w:szCs w:val="24"/>
      <w:shd w:val="clear" w:color="auto" w:fill="F5F3DA"/>
      <w:lang w:val="ru-RU" w:eastAsia="ru-RU"/>
    </w:rPr>
  </w:style>
  <w:style w:type="paragraph" w:customStyle="1" w:styleId="81">
    <w:name w:val="Внимание: криминал!!"/>
    <w:basedOn w:val="80"/>
    <w:next w:val="1"/>
    <w:uiPriority w:val="99"/>
  </w:style>
  <w:style w:type="paragraph" w:customStyle="1" w:styleId="82">
    <w:name w:val="Внимание: недобросовестность!"/>
    <w:basedOn w:val="80"/>
    <w:next w:val="1"/>
    <w:uiPriority w:val="99"/>
  </w:style>
  <w:style w:type="character" w:customStyle="1" w:styleId="83">
    <w:name w:val="Выделение для Базового Поиска"/>
    <w:uiPriority w:val="99"/>
    <w:rPr>
      <w:b/>
      <w:color w:val="0058A9"/>
    </w:rPr>
  </w:style>
  <w:style w:type="character" w:customStyle="1" w:styleId="84">
    <w:name w:val="Выделение для Базового Поиска (курсив)"/>
    <w:uiPriority w:val="99"/>
    <w:rPr>
      <w:b/>
      <w:i/>
      <w:color w:val="0058A9"/>
    </w:rPr>
  </w:style>
  <w:style w:type="paragraph" w:customStyle="1" w:styleId="85">
    <w:name w:val="Дочерний элемент списка"/>
    <w:basedOn w:val="1"/>
    <w:next w:val="1"/>
    <w:uiPriority w:val="99"/>
    <w:pPr>
      <w:widowControl w:val="0"/>
      <w:autoSpaceDE w:val="0"/>
      <w:autoSpaceDN w:val="0"/>
      <w:adjustRightInd w:val="0"/>
      <w:spacing w:after="0" w:line="360" w:lineRule="auto"/>
      <w:jc w:val="both"/>
    </w:pPr>
    <w:rPr>
      <w:rFonts w:eastAsia="Times New Roman"/>
      <w:color w:val="868381"/>
      <w:sz w:val="20"/>
      <w:szCs w:val="20"/>
      <w:lang w:val="ru-RU" w:eastAsia="ru-RU"/>
    </w:rPr>
  </w:style>
  <w:style w:type="paragraph" w:customStyle="1" w:styleId="86">
    <w:name w:val="Основное меню (преемственное)"/>
    <w:basedOn w:val="1"/>
    <w:next w:val="1"/>
    <w:uiPriority w:val="99"/>
    <w:pPr>
      <w:widowControl w:val="0"/>
      <w:autoSpaceDE w:val="0"/>
      <w:autoSpaceDN w:val="0"/>
      <w:adjustRightInd w:val="0"/>
      <w:spacing w:after="0" w:line="360" w:lineRule="auto"/>
      <w:ind w:firstLine="720"/>
      <w:jc w:val="both"/>
    </w:pPr>
    <w:rPr>
      <w:rFonts w:ascii="Verdana" w:hAnsi="Verdana" w:eastAsia="Times New Roman" w:cs="Verdana"/>
      <w:sz w:val="22"/>
      <w:lang w:val="ru-RU" w:eastAsia="ru-RU"/>
    </w:rPr>
  </w:style>
  <w:style w:type="paragraph" w:customStyle="1" w:styleId="87">
    <w:name w:val="Заголовок1"/>
    <w:basedOn w:val="86"/>
    <w:next w:val="1"/>
    <w:uiPriority w:val="99"/>
    <w:rPr>
      <w:b/>
      <w:bCs/>
      <w:color w:val="0058A9"/>
      <w:shd w:val="clear" w:color="auto" w:fill="ECE9D8"/>
    </w:rPr>
  </w:style>
  <w:style w:type="paragraph" w:customStyle="1" w:styleId="88">
    <w:name w:val="Заголовок группы контролов"/>
    <w:basedOn w:val="1"/>
    <w:next w:val="1"/>
    <w:uiPriority w:val="99"/>
    <w:pPr>
      <w:widowControl w:val="0"/>
      <w:autoSpaceDE w:val="0"/>
      <w:autoSpaceDN w:val="0"/>
      <w:adjustRightInd w:val="0"/>
      <w:spacing w:after="0" w:line="360" w:lineRule="auto"/>
      <w:ind w:firstLine="720"/>
      <w:jc w:val="both"/>
    </w:pPr>
    <w:rPr>
      <w:rFonts w:eastAsia="Times New Roman"/>
      <w:b/>
      <w:bCs/>
      <w:color w:val="000000"/>
      <w:szCs w:val="24"/>
      <w:lang w:val="ru-RU" w:eastAsia="ru-RU"/>
    </w:rPr>
  </w:style>
  <w:style w:type="paragraph" w:customStyle="1" w:styleId="89">
    <w:name w:val="Заголовок для информации об изменениях"/>
    <w:basedOn w:val="2"/>
    <w:next w:val="1"/>
    <w:uiPriority w:val="9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90">
    <w:name w:val="Заголовок распахивающейся части диалога"/>
    <w:basedOn w:val="1"/>
    <w:next w:val="1"/>
    <w:uiPriority w:val="99"/>
    <w:pPr>
      <w:widowControl w:val="0"/>
      <w:autoSpaceDE w:val="0"/>
      <w:autoSpaceDN w:val="0"/>
      <w:adjustRightInd w:val="0"/>
      <w:spacing w:after="0" w:line="360" w:lineRule="auto"/>
      <w:ind w:firstLine="720"/>
      <w:jc w:val="both"/>
    </w:pPr>
    <w:rPr>
      <w:rFonts w:eastAsia="Times New Roman"/>
      <w:i/>
      <w:iCs/>
      <w:color w:val="000080"/>
      <w:sz w:val="22"/>
      <w:lang w:val="ru-RU" w:eastAsia="ru-RU"/>
    </w:rPr>
  </w:style>
  <w:style w:type="character" w:customStyle="1" w:styleId="91">
    <w:name w:val="Заголовок своего сообщения"/>
    <w:uiPriority w:val="99"/>
    <w:rPr>
      <w:b/>
      <w:color w:val="26282F"/>
    </w:rPr>
  </w:style>
  <w:style w:type="paragraph" w:customStyle="1" w:styleId="92">
    <w:name w:val="Заголовок статьи"/>
    <w:basedOn w:val="1"/>
    <w:next w:val="1"/>
    <w:uiPriority w:val="99"/>
    <w:pPr>
      <w:widowControl w:val="0"/>
      <w:autoSpaceDE w:val="0"/>
      <w:autoSpaceDN w:val="0"/>
      <w:adjustRightInd w:val="0"/>
      <w:spacing w:after="0" w:line="360" w:lineRule="auto"/>
      <w:ind w:left="1612" w:hanging="892"/>
      <w:jc w:val="both"/>
    </w:pPr>
    <w:rPr>
      <w:rFonts w:eastAsia="Times New Roman"/>
      <w:szCs w:val="24"/>
      <w:lang w:val="ru-RU" w:eastAsia="ru-RU"/>
    </w:rPr>
  </w:style>
  <w:style w:type="character" w:customStyle="1" w:styleId="93">
    <w:name w:val="Заголовок чужого сообщения"/>
    <w:uiPriority w:val="99"/>
    <w:rPr>
      <w:b/>
      <w:color w:val="FF0000"/>
    </w:rPr>
  </w:style>
  <w:style w:type="paragraph" w:customStyle="1" w:styleId="94">
    <w:name w:val="Заголовок ЭР (левое окно)"/>
    <w:basedOn w:val="1"/>
    <w:next w:val="1"/>
    <w:uiPriority w:val="99"/>
    <w:pPr>
      <w:widowControl w:val="0"/>
      <w:autoSpaceDE w:val="0"/>
      <w:autoSpaceDN w:val="0"/>
      <w:adjustRightInd w:val="0"/>
      <w:spacing w:before="300" w:after="250" w:line="360" w:lineRule="auto"/>
      <w:jc w:val="center"/>
    </w:pPr>
    <w:rPr>
      <w:rFonts w:eastAsia="Times New Roman"/>
      <w:b/>
      <w:bCs/>
      <w:color w:val="26282F"/>
      <w:sz w:val="26"/>
      <w:szCs w:val="26"/>
      <w:lang w:val="ru-RU" w:eastAsia="ru-RU"/>
    </w:rPr>
  </w:style>
  <w:style w:type="paragraph" w:customStyle="1" w:styleId="95">
    <w:name w:val="Заголовок ЭР (правое окно)"/>
    <w:basedOn w:val="94"/>
    <w:next w:val="1"/>
    <w:uiPriority w:val="99"/>
    <w:pPr>
      <w:spacing w:after="0"/>
      <w:jc w:val="left"/>
    </w:pPr>
  </w:style>
  <w:style w:type="paragraph" w:customStyle="1" w:styleId="96">
    <w:name w:val="Интерактивный заголовок"/>
    <w:basedOn w:val="87"/>
    <w:next w:val="1"/>
    <w:uiPriority w:val="99"/>
    <w:rPr>
      <w:u w:val="single"/>
    </w:rPr>
  </w:style>
  <w:style w:type="paragraph" w:customStyle="1" w:styleId="97">
    <w:name w:val="Текст информации об изменениях"/>
    <w:basedOn w:val="1"/>
    <w:next w:val="1"/>
    <w:uiPriority w:val="99"/>
    <w:pPr>
      <w:widowControl w:val="0"/>
      <w:autoSpaceDE w:val="0"/>
      <w:autoSpaceDN w:val="0"/>
      <w:adjustRightInd w:val="0"/>
      <w:spacing w:after="0" w:line="360" w:lineRule="auto"/>
      <w:ind w:firstLine="720"/>
      <w:jc w:val="both"/>
    </w:pPr>
    <w:rPr>
      <w:rFonts w:eastAsia="Times New Roman"/>
      <w:color w:val="353842"/>
      <w:sz w:val="18"/>
      <w:szCs w:val="18"/>
      <w:lang w:val="ru-RU" w:eastAsia="ru-RU"/>
    </w:rPr>
  </w:style>
  <w:style w:type="paragraph" w:customStyle="1" w:styleId="98">
    <w:name w:val="Информация об изменениях"/>
    <w:basedOn w:val="97"/>
    <w:next w:val="1"/>
    <w:uiPriority w:val="99"/>
    <w:pPr>
      <w:spacing w:before="180"/>
      <w:ind w:left="360" w:right="360" w:firstLine="0"/>
    </w:pPr>
    <w:rPr>
      <w:shd w:val="clear" w:color="auto" w:fill="EAEFED"/>
    </w:rPr>
  </w:style>
  <w:style w:type="paragraph" w:customStyle="1" w:styleId="99">
    <w:name w:val="Текст (справка)"/>
    <w:basedOn w:val="1"/>
    <w:next w:val="1"/>
    <w:uiPriority w:val="99"/>
    <w:pPr>
      <w:widowControl w:val="0"/>
      <w:autoSpaceDE w:val="0"/>
      <w:autoSpaceDN w:val="0"/>
      <w:adjustRightInd w:val="0"/>
      <w:spacing w:after="0" w:line="360" w:lineRule="auto"/>
      <w:ind w:left="170" w:right="170"/>
    </w:pPr>
    <w:rPr>
      <w:rFonts w:eastAsia="Times New Roman"/>
      <w:szCs w:val="24"/>
      <w:lang w:val="ru-RU" w:eastAsia="ru-RU"/>
    </w:rPr>
  </w:style>
  <w:style w:type="paragraph" w:customStyle="1" w:styleId="100">
    <w:name w:val="Комментарий"/>
    <w:basedOn w:val="99"/>
    <w:next w:val="1"/>
    <w:uiPriority w:val="99"/>
    <w:pPr>
      <w:spacing w:before="75"/>
      <w:ind w:right="0"/>
      <w:jc w:val="both"/>
    </w:pPr>
    <w:rPr>
      <w:color w:val="353842"/>
      <w:shd w:val="clear" w:color="auto" w:fill="F0F0F0"/>
    </w:rPr>
  </w:style>
  <w:style w:type="paragraph" w:customStyle="1" w:styleId="101">
    <w:name w:val="Информация об изменениях документа"/>
    <w:basedOn w:val="100"/>
    <w:next w:val="1"/>
    <w:uiPriority w:val="99"/>
    <w:rPr>
      <w:i/>
      <w:iCs/>
    </w:rPr>
  </w:style>
  <w:style w:type="paragraph" w:customStyle="1" w:styleId="102">
    <w:name w:val="Текст (лев. подпись)"/>
    <w:basedOn w:val="1"/>
    <w:next w:val="1"/>
    <w:uiPriority w:val="99"/>
    <w:pPr>
      <w:widowControl w:val="0"/>
      <w:autoSpaceDE w:val="0"/>
      <w:autoSpaceDN w:val="0"/>
      <w:adjustRightInd w:val="0"/>
      <w:spacing w:after="0" w:line="360" w:lineRule="auto"/>
    </w:pPr>
    <w:rPr>
      <w:rFonts w:eastAsia="Times New Roman"/>
      <w:szCs w:val="24"/>
      <w:lang w:val="ru-RU" w:eastAsia="ru-RU"/>
    </w:rPr>
  </w:style>
  <w:style w:type="paragraph" w:customStyle="1" w:styleId="103">
    <w:name w:val="Колонтитул (левый)"/>
    <w:basedOn w:val="102"/>
    <w:next w:val="1"/>
    <w:uiPriority w:val="99"/>
    <w:rPr>
      <w:sz w:val="14"/>
      <w:szCs w:val="14"/>
    </w:rPr>
  </w:style>
  <w:style w:type="paragraph" w:customStyle="1" w:styleId="104">
    <w:name w:val="Текст (прав. подпись)"/>
    <w:basedOn w:val="1"/>
    <w:next w:val="1"/>
    <w:uiPriority w:val="99"/>
    <w:pPr>
      <w:widowControl w:val="0"/>
      <w:autoSpaceDE w:val="0"/>
      <w:autoSpaceDN w:val="0"/>
      <w:adjustRightInd w:val="0"/>
      <w:spacing w:after="0" w:line="360" w:lineRule="auto"/>
      <w:jc w:val="right"/>
    </w:pPr>
    <w:rPr>
      <w:rFonts w:eastAsia="Times New Roman"/>
      <w:szCs w:val="24"/>
      <w:lang w:val="ru-RU" w:eastAsia="ru-RU"/>
    </w:rPr>
  </w:style>
  <w:style w:type="paragraph" w:customStyle="1" w:styleId="105">
    <w:name w:val="Колонтитул (правый)"/>
    <w:basedOn w:val="104"/>
    <w:next w:val="1"/>
    <w:uiPriority w:val="99"/>
    <w:rPr>
      <w:sz w:val="14"/>
      <w:szCs w:val="14"/>
    </w:rPr>
  </w:style>
  <w:style w:type="paragraph" w:customStyle="1" w:styleId="106">
    <w:name w:val="Комментарий пользователя"/>
    <w:basedOn w:val="100"/>
    <w:next w:val="1"/>
    <w:uiPriority w:val="99"/>
    <w:pPr>
      <w:jc w:val="left"/>
    </w:pPr>
    <w:rPr>
      <w:shd w:val="clear" w:color="auto" w:fill="FFDFE0"/>
    </w:rPr>
  </w:style>
  <w:style w:type="paragraph" w:customStyle="1" w:styleId="107">
    <w:name w:val="Куда обратиться?"/>
    <w:basedOn w:val="80"/>
    <w:next w:val="1"/>
    <w:uiPriority w:val="99"/>
  </w:style>
  <w:style w:type="paragraph" w:customStyle="1" w:styleId="108">
    <w:name w:val="Моноширинный"/>
    <w:basedOn w:val="1"/>
    <w:next w:val="1"/>
    <w:uiPriority w:val="99"/>
    <w:pPr>
      <w:widowControl w:val="0"/>
      <w:autoSpaceDE w:val="0"/>
      <w:autoSpaceDN w:val="0"/>
      <w:adjustRightInd w:val="0"/>
      <w:spacing w:after="0" w:line="360" w:lineRule="auto"/>
    </w:pPr>
    <w:rPr>
      <w:rFonts w:ascii="Courier New" w:hAnsi="Courier New" w:eastAsia="Times New Roman" w:cs="Courier New"/>
      <w:szCs w:val="24"/>
      <w:lang w:val="ru-RU" w:eastAsia="ru-RU"/>
    </w:rPr>
  </w:style>
  <w:style w:type="character" w:customStyle="1" w:styleId="109">
    <w:name w:val="Найденные слова"/>
    <w:uiPriority w:val="99"/>
    <w:rPr>
      <w:b/>
      <w:color w:val="26282F"/>
      <w:shd w:val="clear" w:color="auto" w:fill="FFF580"/>
    </w:rPr>
  </w:style>
  <w:style w:type="paragraph" w:customStyle="1" w:styleId="110">
    <w:name w:val="Напишите нам"/>
    <w:basedOn w:val="1"/>
    <w:next w:val="1"/>
    <w:uiPriority w:val="99"/>
    <w:pPr>
      <w:widowControl w:val="0"/>
      <w:autoSpaceDE w:val="0"/>
      <w:autoSpaceDN w:val="0"/>
      <w:adjustRightInd w:val="0"/>
      <w:spacing w:before="90" w:after="90" w:line="360" w:lineRule="auto"/>
      <w:ind w:left="180" w:right="180"/>
      <w:jc w:val="both"/>
    </w:pPr>
    <w:rPr>
      <w:rFonts w:eastAsia="Times New Roman"/>
      <w:sz w:val="20"/>
      <w:szCs w:val="20"/>
      <w:shd w:val="clear" w:color="auto" w:fill="EFFFAD"/>
      <w:lang w:val="ru-RU" w:eastAsia="ru-RU"/>
    </w:rPr>
  </w:style>
  <w:style w:type="character" w:customStyle="1" w:styleId="111">
    <w:name w:val="Не вступил в силу"/>
    <w:uiPriority w:val="99"/>
    <w:rPr>
      <w:b/>
      <w:color w:val="000000"/>
      <w:shd w:val="clear" w:color="auto" w:fill="D8EDE8"/>
    </w:rPr>
  </w:style>
  <w:style w:type="paragraph" w:customStyle="1" w:styleId="112">
    <w:name w:val="Необходимые документы"/>
    <w:basedOn w:val="80"/>
    <w:next w:val="1"/>
    <w:uiPriority w:val="99"/>
    <w:pPr>
      <w:ind w:firstLine="118"/>
    </w:pPr>
  </w:style>
  <w:style w:type="paragraph" w:customStyle="1" w:styleId="113">
    <w:name w:val="Нормальный (таблица)"/>
    <w:basedOn w:val="1"/>
    <w:next w:val="1"/>
    <w:uiPriority w:val="99"/>
    <w:pPr>
      <w:widowControl w:val="0"/>
      <w:autoSpaceDE w:val="0"/>
      <w:autoSpaceDN w:val="0"/>
      <w:adjustRightInd w:val="0"/>
      <w:spacing w:after="0" w:line="360" w:lineRule="auto"/>
      <w:jc w:val="both"/>
    </w:pPr>
    <w:rPr>
      <w:rFonts w:eastAsia="Times New Roman"/>
      <w:szCs w:val="24"/>
      <w:lang w:val="ru-RU" w:eastAsia="ru-RU"/>
    </w:rPr>
  </w:style>
  <w:style w:type="paragraph" w:customStyle="1" w:styleId="114">
    <w:name w:val="Таблицы (моноширинный)"/>
    <w:basedOn w:val="1"/>
    <w:next w:val="1"/>
    <w:uiPriority w:val="99"/>
    <w:pPr>
      <w:widowControl w:val="0"/>
      <w:autoSpaceDE w:val="0"/>
      <w:autoSpaceDN w:val="0"/>
      <w:adjustRightInd w:val="0"/>
      <w:spacing w:after="0" w:line="360" w:lineRule="auto"/>
    </w:pPr>
    <w:rPr>
      <w:rFonts w:ascii="Courier New" w:hAnsi="Courier New" w:eastAsia="Times New Roman" w:cs="Courier New"/>
      <w:szCs w:val="24"/>
      <w:lang w:val="ru-RU" w:eastAsia="ru-RU"/>
    </w:rPr>
  </w:style>
  <w:style w:type="paragraph" w:customStyle="1" w:styleId="115">
    <w:name w:val="Оглавление"/>
    <w:basedOn w:val="114"/>
    <w:next w:val="1"/>
    <w:uiPriority w:val="99"/>
    <w:pPr>
      <w:ind w:left="140"/>
    </w:pPr>
  </w:style>
  <w:style w:type="character" w:customStyle="1" w:styleId="116">
    <w:name w:val="Опечатки"/>
    <w:uiPriority w:val="99"/>
    <w:rPr>
      <w:color w:val="FF0000"/>
    </w:rPr>
  </w:style>
  <w:style w:type="paragraph" w:customStyle="1" w:styleId="117">
    <w:name w:val="Переменная часть"/>
    <w:basedOn w:val="86"/>
    <w:next w:val="1"/>
    <w:uiPriority w:val="99"/>
    <w:rPr>
      <w:sz w:val="18"/>
      <w:szCs w:val="18"/>
    </w:rPr>
  </w:style>
  <w:style w:type="paragraph" w:customStyle="1" w:styleId="118">
    <w:name w:val="Подвал для информации об изменениях"/>
    <w:basedOn w:val="2"/>
    <w:next w:val="1"/>
    <w:uiPriority w:val="99"/>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119">
    <w:name w:val="Подзаголовок для информации об изменениях"/>
    <w:basedOn w:val="97"/>
    <w:next w:val="1"/>
    <w:uiPriority w:val="99"/>
    <w:rPr>
      <w:b/>
      <w:bCs/>
    </w:rPr>
  </w:style>
  <w:style w:type="paragraph" w:customStyle="1" w:styleId="120">
    <w:name w:val="Подчёркнуный текст"/>
    <w:basedOn w:val="1"/>
    <w:next w:val="1"/>
    <w:uiPriority w:val="99"/>
    <w:pPr>
      <w:widowControl w:val="0"/>
      <w:pBdr>
        <w:bottom w:val="single" w:color="auto" w:sz="4" w:space="0"/>
      </w:pBdr>
      <w:autoSpaceDE w:val="0"/>
      <w:autoSpaceDN w:val="0"/>
      <w:adjustRightInd w:val="0"/>
      <w:spacing w:after="0" w:line="360" w:lineRule="auto"/>
      <w:ind w:firstLine="720"/>
      <w:jc w:val="both"/>
    </w:pPr>
    <w:rPr>
      <w:rFonts w:eastAsia="Times New Roman"/>
      <w:szCs w:val="24"/>
      <w:lang w:val="ru-RU" w:eastAsia="ru-RU"/>
    </w:rPr>
  </w:style>
  <w:style w:type="paragraph" w:customStyle="1" w:styleId="121">
    <w:name w:val="Постоянная часть"/>
    <w:basedOn w:val="86"/>
    <w:next w:val="1"/>
    <w:uiPriority w:val="99"/>
    <w:rPr>
      <w:sz w:val="20"/>
      <w:szCs w:val="20"/>
    </w:rPr>
  </w:style>
  <w:style w:type="paragraph" w:customStyle="1" w:styleId="122">
    <w:name w:val="Прижатый влево"/>
    <w:basedOn w:val="1"/>
    <w:next w:val="1"/>
    <w:uiPriority w:val="99"/>
    <w:pPr>
      <w:widowControl w:val="0"/>
      <w:autoSpaceDE w:val="0"/>
      <w:autoSpaceDN w:val="0"/>
      <w:adjustRightInd w:val="0"/>
      <w:spacing w:after="0" w:line="360" w:lineRule="auto"/>
    </w:pPr>
    <w:rPr>
      <w:rFonts w:eastAsia="Times New Roman"/>
      <w:szCs w:val="24"/>
      <w:lang w:val="ru-RU" w:eastAsia="ru-RU"/>
    </w:rPr>
  </w:style>
  <w:style w:type="paragraph" w:customStyle="1" w:styleId="123">
    <w:name w:val="Пример."/>
    <w:basedOn w:val="80"/>
    <w:next w:val="1"/>
    <w:uiPriority w:val="99"/>
  </w:style>
  <w:style w:type="paragraph" w:customStyle="1" w:styleId="124">
    <w:name w:val="Примечание."/>
    <w:basedOn w:val="80"/>
    <w:next w:val="1"/>
    <w:uiPriority w:val="99"/>
  </w:style>
  <w:style w:type="character" w:customStyle="1" w:styleId="125">
    <w:name w:val="Продолжение ссылки"/>
    <w:uiPriority w:val="99"/>
  </w:style>
  <w:style w:type="paragraph" w:customStyle="1" w:styleId="126">
    <w:name w:val="Словарная статья"/>
    <w:basedOn w:val="1"/>
    <w:next w:val="1"/>
    <w:uiPriority w:val="99"/>
    <w:pPr>
      <w:widowControl w:val="0"/>
      <w:autoSpaceDE w:val="0"/>
      <w:autoSpaceDN w:val="0"/>
      <w:adjustRightInd w:val="0"/>
      <w:spacing w:after="0" w:line="360" w:lineRule="auto"/>
      <w:ind w:right="118"/>
      <w:jc w:val="both"/>
    </w:pPr>
    <w:rPr>
      <w:rFonts w:eastAsia="Times New Roman"/>
      <w:szCs w:val="24"/>
      <w:lang w:val="ru-RU" w:eastAsia="ru-RU"/>
    </w:rPr>
  </w:style>
  <w:style w:type="character" w:customStyle="1" w:styleId="127">
    <w:name w:val="Сравнение редакций"/>
    <w:uiPriority w:val="99"/>
    <w:rPr>
      <w:b/>
      <w:color w:val="26282F"/>
    </w:rPr>
  </w:style>
  <w:style w:type="character" w:customStyle="1" w:styleId="128">
    <w:name w:val="Сравнение редакций. Добавленный фрагмент"/>
    <w:uiPriority w:val="99"/>
    <w:rPr>
      <w:color w:val="000000"/>
      <w:shd w:val="clear" w:color="auto" w:fill="C1D7FF"/>
    </w:rPr>
  </w:style>
  <w:style w:type="character" w:customStyle="1" w:styleId="129">
    <w:name w:val="Сравнение редакций. Удаленный фрагмент"/>
    <w:uiPriority w:val="99"/>
    <w:rPr>
      <w:color w:val="000000"/>
      <w:shd w:val="clear" w:color="auto" w:fill="C4C413"/>
    </w:rPr>
  </w:style>
  <w:style w:type="paragraph" w:customStyle="1" w:styleId="130">
    <w:name w:val="Ссылка на официальную публикацию"/>
    <w:basedOn w:val="1"/>
    <w:next w:val="1"/>
    <w:uiPriority w:val="99"/>
    <w:pPr>
      <w:widowControl w:val="0"/>
      <w:autoSpaceDE w:val="0"/>
      <w:autoSpaceDN w:val="0"/>
      <w:adjustRightInd w:val="0"/>
      <w:spacing w:after="0" w:line="360" w:lineRule="auto"/>
      <w:ind w:firstLine="720"/>
      <w:jc w:val="both"/>
    </w:pPr>
    <w:rPr>
      <w:rFonts w:eastAsia="Times New Roman"/>
      <w:szCs w:val="24"/>
      <w:lang w:val="ru-RU" w:eastAsia="ru-RU"/>
    </w:rPr>
  </w:style>
  <w:style w:type="character" w:customStyle="1" w:styleId="131">
    <w:name w:val="Ссылка на утративший силу документ"/>
    <w:uiPriority w:val="99"/>
    <w:rPr>
      <w:b/>
      <w:color w:val="749232"/>
    </w:rPr>
  </w:style>
  <w:style w:type="paragraph" w:customStyle="1" w:styleId="132">
    <w:name w:val="Текст в таблице"/>
    <w:basedOn w:val="113"/>
    <w:next w:val="1"/>
    <w:uiPriority w:val="99"/>
    <w:pPr>
      <w:ind w:firstLine="500"/>
    </w:pPr>
  </w:style>
  <w:style w:type="paragraph" w:customStyle="1" w:styleId="133">
    <w:name w:val="Текст ЭР (см. также)"/>
    <w:basedOn w:val="1"/>
    <w:next w:val="1"/>
    <w:uiPriority w:val="99"/>
    <w:pPr>
      <w:widowControl w:val="0"/>
      <w:autoSpaceDE w:val="0"/>
      <w:autoSpaceDN w:val="0"/>
      <w:adjustRightInd w:val="0"/>
      <w:spacing w:before="200" w:after="0" w:line="360" w:lineRule="auto"/>
    </w:pPr>
    <w:rPr>
      <w:rFonts w:eastAsia="Times New Roman"/>
      <w:sz w:val="20"/>
      <w:szCs w:val="20"/>
      <w:lang w:val="ru-RU" w:eastAsia="ru-RU"/>
    </w:rPr>
  </w:style>
  <w:style w:type="paragraph" w:customStyle="1" w:styleId="134">
    <w:name w:val="Технический комментарий"/>
    <w:basedOn w:val="1"/>
    <w:next w:val="1"/>
    <w:uiPriority w:val="99"/>
    <w:pPr>
      <w:widowControl w:val="0"/>
      <w:autoSpaceDE w:val="0"/>
      <w:autoSpaceDN w:val="0"/>
      <w:adjustRightInd w:val="0"/>
      <w:spacing w:after="0" w:line="360" w:lineRule="auto"/>
    </w:pPr>
    <w:rPr>
      <w:rFonts w:eastAsia="Times New Roman"/>
      <w:color w:val="463F31"/>
      <w:szCs w:val="24"/>
      <w:shd w:val="clear" w:color="auto" w:fill="FFFFA6"/>
      <w:lang w:val="ru-RU" w:eastAsia="ru-RU"/>
    </w:rPr>
  </w:style>
  <w:style w:type="character" w:customStyle="1" w:styleId="135">
    <w:name w:val="Утратил силу"/>
    <w:uiPriority w:val="99"/>
    <w:rPr>
      <w:b/>
      <w:strike/>
      <w:color w:val="666600"/>
    </w:rPr>
  </w:style>
  <w:style w:type="paragraph" w:customStyle="1" w:styleId="136">
    <w:name w:val="Формула"/>
    <w:basedOn w:val="1"/>
    <w:next w:val="1"/>
    <w:uiPriority w:val="99"/>
    <w:pPr>
      <w:widowControl w:val="0"/>
      <w:autoSpaceDE w:val="0"/>
      <w:autoSpaceDN w:val="0"/>
      <w:adjustRightInd w:val="0"/>
      <w:spacing w:before="240" w:after="240" w:line="360" w:lineRule="auto"/>
      <w:ind w:left="420" w:right="420" w:firstLine="300"/>
      <w:jc w:val="both"/>
    </w:pPr>
    <w:rPr>
      <w:rFonts w:eastAsia="Times New Roman"/>
      <w:szCs w:val="24"/>
      <w:shd w:val="clear" w:color="auto" w:fill="F5F3DA"/>
      <w:lang w:val="ru-RU" w:eastAsia="ru-RU"/>
    </w:rPr>
  </w:style>
  <w:style w:type="paragraph" w:customStyle="1" w:styleId="137">
    <w:name w:val="Центрированный (таблица)"/>
    <w:basedOn w:val="113"/>
    <w:next w:val="1"/>
    <w:uiPriority w:val="99"/>
    <w:pPr>
      <w:jc w:val="center"/>
    </w:pPr>
  </w:style>
  <w:style w:type="paragraph" w:customStyle="1" w:styleId="138">
    <w:name w:val="ЭР-содержание (правое окно)"/>
    <w:basedOn w:val="1"/>
    <w:next w:val="1"/>
    <w:uiPriority w:val="99"/>
    <w:pPr>
      <w:widowControl w:val="0"/>
      <w:autoSpaceDE w:val="0"/>
      <w:autoSpaceDN w:val="0"/>
      <w:adjustRightInd w:val="0"/>
      <w:spacing w:before="300" w:after="0" w:line="360" w:lineRule="auto"/>
    </w:pPr>
    <w:rPr>
      <w:rFonts w:eastAsia="Times New Roman"/>
      <w:szCs w:val="24"/>
      <w:lang w:val="ru-RU" w:eastAsia="ru-RU"/>
    </w:rPr>
  </w:style>
  <w:style w:type="paragraph" w:customStyle="1" w:styleId="139">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en-US" w:bidi="ar-SA"/>
    </w:rPr>
  </w:style>
  <w:style w:type="paragraph" w:customStyle="1" w:styleId="140">
    <w:name w:val="s_1"/>
    <w:basedOn w:val="1"/>
    <w:uiPriority w:val="99"/>
    <w:pPr>
      <w:spacing w:before="100" w:beforeAutospacing="1" w:after="100" w:afterAutospacing="1" w:line="240" w:lineRule="auto"/>
    </w:pPr>
    <w:rPr>
      <w:rFonts w:eastAsia="Times New Roman"/>
      <w:szCs w:val="24"/>
      <w:lang w:val="ru-RU" w:eastAsia="ru-RU"/>
    </w:rPr>
  </w:style>
  <w:style w:type="table" w:customStyle="1" w:styleId="141">
    <w:name w:val="Сетка таблицы1"/>
    <w:basedOn w:val="12"/>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2">
    <w:name w:val="Текст концевой сноски Знак"/>
    <w:basedOn w:val="11"/>
    <w:link w:val="24"/>
    <w:uiPriority w:val="99"/>
    <w:rPr>
      <w:rFonts w:ascii="Calibri" w:hAnsi="Calibri" w:eastAsia="Times New Roman" w:cs="Times New Roman"/>
      <w:sz w:val="20"/>
      <w:szCs w:val="20"/>
      <w:lang w:eastAsia="ru-RU"/>
    </w:rPr>
  </w:style>
  <w:style w:type="paragraph" w:customStyle="1" w:styleId="143">
    <w:name w:val="pboth"/>
    <w:basedOn w:val="1"/>
    <w:uiPriority w:val="99"/>
    <w:pPr>
      <w:spacing w:before="100" w:beforeAutospacing="1" w:after="100" w:afterAutospacing="1" w:line="240" w:lineRule="auto"/>
    </w:pPr>
    <w:rPr>
      <w:rFonts w:eastAsia="Times New Roman"/>
      <w:szCs w:val="24"/>
      <w:lang w:val="ru-RU" w:eastAsia="ru-RU"/>
    </w:rPr>
  </w:style>
  <w:style w:type="character" w:customStyle="1" w:styleId="144">
    <w:name w:val="WW8Num1z0"/>
    <w:uiPriority w:val="99"/>
  </w:style>
  <w:style w:type="character" w:customStyle="1" w:styleId="145">
    <w:name w:val="WW8Num1z1"/>
    <w:uiPriority w:val="99"/>
  </w:style>
  <w:style w:type="character" w:customStyle="1" w:styleId="146">
    <w:name w:val="WW8Num1z2"/>
    <w:uiPriority w:val="99"/>
  </w:style>
  <w:style w:type="character" w:customStyle="1" w:styleId="147">
    <w:name w:val="WW8Num1z3"/>
    <w:uiPriority w:val="99"/>
  </w:style>
  <w:style w:type="character" w:customStyle="1" w:styleId="148">
    <w:name w:val="WW8Num1z4"/>
    <w:uiPriority w:val="99"/>
  </w:style>
  <w:style w:type="character" w:customStyle="1" w:styleId="149">
    <w:name w:val="WW8Num1z5"/>
    <w:uiPriority w:val="99"/>
  </w:style>
  <w:style w:type="character" w:customStyle="1" w:styleId="150">
    <w:name w:val="WW8Num1z6"/>
    <w:uiPriority w:val="99"/>
  </w:style>
  <w:style w:type="character" w:customStyle="1" w:styleId="151">
    <w:name w:val="WW8Num1z7"/>
    <w:uiPriority w:val="99"/>
  </w:style>
  <w:style w:type="character" w:customStyle="1" w:styleId="152">
    <w:name w:val="WW8Num1z8"/>
    <w:uiPriority w:val="99"/>
  </w:style>
  <w:style w:type="character" w:customStyle="1" w:styleId="153">
    <w:name w:val="WW8Num2z0"/>
    <w:uiPriority w:val="99"/>
  </w:style>
  <w:style w:type="character" w:customStyle="1" w:styleId="154">
    <w:name w:val="WW8Num2z1"/>
    <w:uiPriority w:val="99"/>
  </w:style>
  <w:style w:type="character" w:customStyle="1" w:styleId="155">
    <w:name w:val="WW8Num2z2"/>
    <w:uiPriority w:val="99"/>
  </w:style>
  <w:style w:type="character" w:customStyle="1" w:styleId="156">
    <w:name w:val="WW8Num2z3"/>
    <w:uiPriority w:val="99"/>
  </w:style>
  <w:style w:type="character" w:customStyle="1" w:styleId="157">
    <w:name w:val="WW8Num2z4"/>
    <w:uiPriority w:val="99"/>
  </w:style>
  <w:style w:type="character" w:customStyle="1" w:styleId="158">
    <w:name w:val="WW8Num2z5"/>
    <w:uiPriority w:val="99"/>
  </w:style>
  <w:style w:type="character" w:customStyle="1" w:styleId="159">
    <w:name w:val="WW8Num2z6"/>
    <w:uiPriority w:val="99"/>
  </w:style>
  <w:style w:type="character" w:customStyle="1" w:styleId="160">
    <w:name w:val="WW8Num2z7"/>
    <w:uiPriority w:val="99"/>
  </w:style>
  <w:style w:type="character" w:customStyle="1" w:styleId="161">
    <w:name w:val="WW8Num2z8"/>
    <w:uiPriority w:val="99"/>
  </w:style>
  <w:style w:type="character" w:customStyle="1" w:styleId="162">
    <w:name w:val="WW8Num3z0"/>
    <w:uiPriority w:val="99"/>
    <w:rPr>
      <w:sz w:val="28"/>
    </w:rPr>
  </w:style>
  <w:style w:type="character" w:customStyle="1" w:styleId="163">
    <w:name w:val="WW8Num3z1"/>
    <w:uiPriority w:val="99"/>
  </w:style>
  <w:style w:type="character" w:customStyle="1" w:styleId="164">
    <w:name w:val="WW8Num3z2"/>
    <w:uiPriority w:val="99"/>
  </w:style>
  <w:style w:type="character" w:customStyle="1" w:styleId="165">
    <w:name w:val="WW8Num3z3"/>
    <w:uiPriority w:val="99"/>
  </w:style>
  <w:style w:type="character" w:customStyle="1" w:styleId="166">
    <w:name w:val="WW8Num3z4"/>
    <w:uiPriority w:val="99"/>
  </w:style>
  <w:style w:type="character" w:customStyle="1" w:styleId="167">
    <w:name w:val="WW8Num3z5"/>
    <w:uiPriority w:val="99"/>
  </w:style>
  <w:style w:type="character" w:customStyle="1" w:styleId="168">
    <w:name w:val="WW8Num3z6"/>
    <w:uiPriority w:val="99"/>
  </w:style>
  <w:style w:type="character" w:customStyle="1" w:styleId="169">
    <w:name w:val="WW8Num3z7"/>
    <w:uiPriority w:val="99"/>
  </w:style>
  <w:style w:type="character" w:customStyle="1" w:styleId="170">
    <w:name w:val="WW8Num3z8"/>
    <w:uiPriority w:val="99"/>
  </w:style>
  <w:style w:type="character" w:customStyle="1" w:styleId="171">
    <w:name w:val="Основной шрифт абзаца1"/>
    <w:uiPriority w:val="99"/>
  </w:style>
  <w:style w:type="character" w:customStyle="1" w:styleId="172">
    <w:name w:val="Символ сноски"/>
    <w:uiPriority w:val="99"/>
    <w:rPr>
      <w:vertAlign w:val="superscript"/>
    </w:rPr>
  </w:style>
  <w:style w:type="paragraph" w:customStyle="1" w:styleId="173">
    <w:name w:val="Стиль"/>
    <w:basedOn w:val="1"/>
    <w:next w:val="32"/>
    <w:uiPriority w:val="99"/>
    <w:pPr>
      <w:keepNext/>
      <w:suppressAutoHyphens/>
      <w:spacing w:before="240" w:after="120" w:line="240" w:lineRule="auto"/>
    </w:pPr>
    <w:rPr>
      <w:rFonts w:ascii="Arial" w:hAnsi="Arial" w:eastAsia="Times New Roman" w:cs="Mangal"/>
      <w:sz w:val="28"/>
      <w:szCs w:val="28"/>
      <w:lang w:val="ru-RU" w:eastAsia="ar-SA"/>
    </w:rPr>
  </w:style>
  <w:style w:type="paragraph" w:customStyle="1" w:styleId="174">
    <w:name w:val="Название1"/>
    <w:basedOn w:val="1"/>
    <w:uiPriority w:val="99"/>
    <w:pPr>
      <w:suppressLineNumbers/>
      <w:suppressAutoHyphens/>
      <w:spacing w:before="120" w:after="120" w:line="240" w:lineRule="auto"/>
    </w:pPr>
    <w:rPr>
      <w:rFonts w:eastAsia="Times New Roman" w:cs="Mangal"/>
      <w:i/>
      <w:iCs/>
      <w:szCs w:val="24"/>
      <w:lang w:val="ru-RU" w:eastAsia="ar-SA"/>
    </w:rPr>
  </w:style>
  <w:style w:type="paragraph" w:customStyle="1" w:styleId="175">
    <w:name w:val="Указатель1"/>
    <w:basedOn w:val="1"/>
    <w:uiPriority w:val="99"/>
    <w:pPr>
      <w:suppressLineNumbers/>
      <w:suppressAutoHyphens/>
      <w:spacing w:after="0" w:line="240" w:lineRule="auto"/>
    </w:pPr>
    <w:rPr>
      <w:rFonts w:eastAsia="Times New Roman" w:cs="Mangal"/>
      <w:szCs w:val="24"/>
      <w:lang w:val="ru-RU" w:eastAsia="ar-SA"/>
    </w:rPr>
  </w:style>
  <w:style w:type="paragraph" w:customStyle="1" w:styleId="176">
    <w:name w:val="Список 21"/>
    <w:basedOn w:val="1"/>
    <w:uiPriority w:val="99"/>
    <w:pPr>
      <w:suppressAutoHyphens/>
      <w:spacing w:after="0" w:line="240" w:lineRule="auto"/>
      <w:ind w:left="566" w:hanging="283"/>
    </w:pPr>
    <w:rPr>
      <w:rFonts w:eastAsia="Times New Roman"/>
      <w:szCs w:val="24"/>
      <w:lang w:val="ru-RU" w:eastAsia="ar-SA"/>
    </w:rPr>
  </w:style>
  <w:style w:type="paragraph" w:customStyle="1" w:styleId="177">
    <w:name w:val="Основной текст с отступом 21"/>
    <w:basedOn w:val="1"/>
    <w:uiPriority w:val="99"/>
    <w:pPr>
      <w:suppressAutoHyphens/>
      <w:spacing w:after="120" w:line="480" w:lineRule="auto"/>
      <w:ind w:left="283"/>
    </w:pPr>
    <w:rPr>
      <w:rFonts w:eastAsia="Times New Roman"/>
      <w:szCs w:val="24"/>
      <w:lang w:val="ru-RU" w:eastAsia="ar-SA"/>
    </w:rPr>
  </w:style>
  <w:style w:type="paragraph" w:customStyle="1" w:styleId="178">
    <w:name w:val="Основной текст 21"/>
    <w:basedOn w:val="1"/>
    <w:uiPriority w:val="99"/>
    <w:pPr>
      <w:suppressAutoHyphens/>
      <w:spacing w:after="120" w:line="480" w:lineRule="auto"/>
    </w:pPr>
    <w:rPr>
      <w:rFonts w:eastAsia="Times New Roman"/>
      <w:szCs w:val="24"/>
      <w:lang w:val="ru-RU" w:eastAsia="ar-SA"/>
    </w:rPr>
  </w:style>
  <w:style w:type="paragraph" w:customStyle="1" w:styleId="179">
    <w:name w:val="Знак2"/>
    <w:basedOn w:val="1"/>
    <w:uiPriority w:val="99"/>
    <w:pPr>
      <w:tabs>
        <w:tab w:val="left" w:pos="708"/>
      </w:tabs>
      <w:suppressAutoHyphens/>
      <w:spacing w:after="160" w:line="240" w:lineRule="exact"/>
    </w:pPr>
    <w:rPr>
      <w:rFonts w:ascii="Verdana" w:hAnsi="Verdana" w:eastAsia="Times New Roman" w:cs="Verdana"/>
      <w:sz w:val="20"/>
      <w:szCs w:val="20"/>
      <w:lang w:eastAsia="ar-SA"/>
    </w:rPr>
  </w:style>
  <w:style w:type="paragraph" w:customStyle="1" w:styleId="180">
    <w:name w:val="Содержимое таблицы"/>
    <w:basedOn w:val="1"/>
    <w:uiPriority w:val="0"/>
    <w:pPr>
      <w:suppressLineNumbers/>
      <w:suppressAutoHyphens/>
      <w:spacing w:after="0" w:line="240" w:lineRule="auto"/>
    </w:pPr>
    <w:rPr>
      <w:rFonts w:eastAsia="Times New Roman"/>
      <w:szCs w:val="24"/>
      <w:lang w:val="ru-RU" w:eastAsia="ar-SA"/>
    </w:rPr>
  </w:style>
  <w:style w:type="paragraph" w:customStyle="1" w:styleId="181">
    <w:name w:val="Заголовок таблицы"/>
    <w:basedOn w:val="180"/>
    <w:uiPriority w:val="99"/>
    <w:pPr>
      <w:jc w:val="center"/>
    </w:pPr>
    <w:rPr>
      <w:b/>
      <w:bCs/>
    </w:rPr>
  </w:style>
  <w:style w:type="paragraph" w:customStyle="1" w:styleId="182">
    <w:name w:val="Содержимое врезки"/>
    <w:basedOn w:val="32"/>
    <w:uiPriority w:val="99"/>
    <w:pPr>
      <w:suppressAutoHyphens/>
      <w:spacing w:after="120"/>
    </w:pPr>
    <w:rPr>
      <w:lang w:eastAsia="ar-SA"/>
    </w:rPr>
  </w:style>
  <w:style w:type="character" w:customStyle="1" w:styleId="183">
    <w:name w:val="Абзац списка Знак"/>
    <w:link w:val="50"/>
    <w:qFormat/>
    <w:locked/>
    <w:uiPriority w:val="1"/>
  </w:style>
  <w:style w:type="character" w:customStyle="1" w:styleId="184">
    <w:name w:val="Font Style68"/>
    <w:uiPriority w:val="99"/>
  </w:style>
  <w:style w:type="character" w:customStyle="1" w:styleId="185">
    <w:name w:val="Font Style66"/>
    <w:uiPriority w:val="99"/>
  </w:style>
  <w:style w:type="paragraph" w:customStyle="1" w:styleId="186">
    <w:name w:val="Style13"/>
    <w:basedOn w:val="1"/>
    <w:uiPriority w:val="99"/>
    <w:pPr>
      <w:widowControl w:val="0"/>
      <w:suppressAutoHyphens/>
      <w:spacing w:after="0" w:line="240" w:lineRule="auto"/>
    </w:pPr>
    <w:rPr>
      <w:rFonts w:eastAsia="Calibri" w:cs="Tahoma"/>
      <w:kern w:val="1"/>
      <w:szCs w:val="24"/>
      <w:lang w:val="ru-RU" w:eastAsia="hi-IN" w:bidi="hi-IN"/>
    </w:rPr>
  </w:style>
  <w:style w:type="paragraph" w:customStyle="1" w:styleId="187">
    <w:name w:val="Style32"/>
    <w:basedOn w:val="1"/>
    <w:uiPriority w:val="99"/>
    <w:pPr>
      <w:widowControl w:val="0"/>
      <w:suppressAutoHyphens/>
      <w:spacing w:after="0" w:line="240" w:lineRule="auto"/>
    </w:pPr>
    <w:rPr>
      <w:rFonts w:eastAsia="Calibri" w:cs="Tahoma"/>
      <w:kern w:val="1"/>
      <w:szCs w:val="24"/>
      <w:lang w:val="ru-RU" w:eastAsia="hi-IN" w:bidi="hi-IN"/>
    </w:rPr>
  </w:style>
  <w:style w:type="paragraph" w:customStyle="1" w:styleId="188">
    <w:name w:val="Style27"/>
    <w:basedOn w:val="1"/>
    <w:uiPriority w:val="99"/>
    <w:pPr>
      <w:widowControl w:val="0"/>
      <w:suppressAutoHyphens/>
      <w:spacing w:after="0" w:line="240" w:lineRule="auto"/>
    </w:pPr>
    <w:rPr>
      <w:rFonts w:eastAsia="Calibri" w:cs="Tahoma"/>
      <w:kern w:val="1"/>
      <w:szCs w:val="24"/>
      <w:lang w:val="ru-RU" w:eastAsia="hi-IN" w:bidi="hi-IN"/>
    </w:rPr>
  </w:style>
  <w:style w:type="paragraph" w:styleId="189">
    <w:name w:val="No Spacing"/>
    <w:link w:val="201"/>
    <w:qFormat/>
    <w:uiPriority w:val="99"/>
    <w:pPr>
      <w:spacing w:after="200" w:line="276" w:lineRule="auto"/>
    </w:pPr>
    <w:rPr>
      <w:rFonts w:ascii="Calibri" w:hAnsi="Calibri" w:eastAsia="Times New Roman" w:cs="Times New Roman"/>
      <w:sz w:val="22"/>
      <w:szCs w:val="22"/>
      <w:lang w:val="ru-RU" w:eastAsia="ru-RU" w:bidi="ar-SA"/>
    </w:rPr>
  </w:style>
  <w:style w:type="character" w:customStyle="1" w:styleId="190">
    <w:name w:val="b-serp__list_item_info_domain"/>
    <w:uiPriority w:val="99"/>
  </w:style>
  <w:style w:type="character" w:customStyle="1" w:styleId="191">
    <w:name w:val="Заголовок Знак"/>
    <w:basedOn w:val="11"/>
    <w:uiPriority w:val="0"/>
    <w:rPr>
      <w:rFonts w:asciiTheme="majorHAnsi" w:hAnsiTheme="majorHAnsi" w:eastAsiaTheme="majorEastAsia" w:cstheme="majorBidi"/>
      <w:spacing w:val="-10"/>
      <w:kern w:val="28"/>
      <w:sz w:val="56"/>
      <w:szCs w:val="56"/>
      <w:lang w:val="en-US"/>
    </w:rPr>
  </w:style>
  <w:style w:type="character" w:customStyle="1" w:styleId="192">
    <w:name w:val="Подзаголовок Знак"/>
    <w:basedOn w:val="11"/>
    <w:link w:val="46"/>
    <w:uiPriority w:val="99"/>
    <w:rPr>
      <w:rFonts w:ascii="Cambria" w:hAnsi="Cambria" w:eastAsia="Times New Roman" w:cs="Times New Roman"/>
      <w:sz w:val="24"/>
      <w:szCs w:val="24"/>
      <w:lang w:eastAsia="ru-RU"/>
    </w:rPr>
  </w:style>
  <w:style w:type="character" w:customStyle="1" w:styleId="193">
    <w:name w:val="Название Знак"/>
    <w:link w:val="40"/>
    <w:locked/>
    <w:uiPriority w:val="0"/>
    <w:rPr>
      <w:rFonts w:ascii="Times New Roman" w:hAnsi="Times New Roman" w:eastAsia="Times New Roman" w:cs="Times New Roman"/>
      <w:b/>
      <w:bCs/>
      <w:sz w:val="24"/>
      <w:szCs w:val="24"/>
      <w:lang w:eastAsia="ru-RU"/>
    </w:rPr>
  </w:style>
  <w:style w:type="character" w:customStyle="1" w:styleId="194">
    <w:name w:val="Subtle Emphasis"/>
    <w:qFormat/>
    <w:uiPriority w:val="99"/>
    <w:rPr>
      <w:i/>
      <w:color w:val="808080"/>
    </w:rPr>
  </w:style>
  <w:style w:type="paragraph" w:customStyle="1" w:styleId="195">
    <w:name w:val="Стиль1"/>
    <w:basedOn w:val="1"/>
    <w:link w:val="196"/>
    <w:uiPriority w:val="99"/>
    <w:rPr>
      <w:rFonts w:ascii="Calibri" w:hAnsi="Calibri" w:eastAsia="Times New Roman"/>
      <w:sz w:val="22"/>
      <w:lang w:val="ru-RU" w:eastAsia="ru-RU"/>
    </w:rPr>
  </w:style>
  <w:style w:type="character" w:customStyle="1" w:styleId="196">
    <w:name w:val="Стиль1 Знак"/>
    <w:link w:val="195"/>
    <w:locked/>
    <w:uiPriority w:val="99"/>
    <w:rPr>
      <w:rFonts w:ascii="Calibri" w:hAnsi="Calibri" w:eastAsia="Times New Roman" w:cs="Times New Roman"/>
      <w:lang w:eastAsia="ru-RU"/>
    </w:rPr>
  </w:style>
  <w:style w:type="paragraph" w:customStyle="1" w:styleId="197">
    <w:name w:val="Стиль2"/>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paragraph" w:customStyle="1" w:styleId="198">
    <w:name w:val="FR2"/>
    <w:uiPriority w:val="99"/>
    <w:pPr>
      <w:widowControl w:val="0"/>
      <w:snapToGrid w:val="0"/>
      <w:spacing w:after="0" w:line="360" w:lineRule="auto"/>
      <w:ind w:left="2240" w:hanging="2180"/>
      <w:jc w:val="both"/>
    </w:pPr>
    <w:rPr>
      <w:rFonts w:ascii="Times New Roman" w:hAnsi="Times New Roman" w:eastAsia="Calibri" w:cs="Times New Roman"/>
      <w:sz w:val="24"/>
      <w:szCs w:val="20"/>
      <w:lang w:val="ru-RU" w:eastAsia="ru-RU" w:bidi="ar-SA"/>
    </w:rPr>
  </w:style>
  <w:style w:type="paragraph" w:customStyle="1" w:styleId="199">
    <w:name w:val="Body 1"/>
    <w:uiPriority w:val="99"/>
    <w:pPr>
      <w:spacing w:after="0" w:line="240" w:lineRule="auto"/>
    </w:pPr>
    <w:rPr>
      <w:rFonts w:ascii="Helvetica" w:hAnsi="Helvetica" w:eastAsia="Times New Roman" w:cs="Times New Roman"/>
      <w:color w:val="000000"/>
      <w:sz w:val="24"/>
      <w:szCs w:val="20"/>
      <w:lang w:val="ru-RU" w:eastAsia="ru-RU" w:bidi="ar-SA"/>
    </w:rPr>
  </w:style>
  <w:style w:type="paragraph" w:customStyle="1" w:styleId="200">
    <w:name w:val="С числами"/>
    <w:uiPriority w:val="99"/>
    <w:pPr>
      <w:numPr>
        <w:ilvl w:val="0"/>
        <w:numId w:val="1"/>
      </w:numPr>
      <w:spacing w:after="0" w:line="240" w:lineRule="auto"/>
    </w:pPr>
    <w:rPr>
      <w:rFonts w:ascii="Times New Roman" w:hAnsi="Times New Roman" w:eastAsia="Times New Roman" w:cs="Times New Roman"/>
      <w:sz w:val="20"/>
      <w:szCs w:val="20"/>
      <w:lang w:val="ru-RU" w:eastAsia="ru-RU" w:bidi="ar-SA"/>
    </w:rPr>
  </w:style>
  <w:style w:type="character" w:customStyle="1" w:styleId="201">
    <w:name w:val="Без интервала Знак"/>
    <w:link w:val="189"/>
    <w:locked/>
    <w:uiPriority w:val="99"/>
    <w:rPr>
      <w:rFonts w:ascii="Calibri" w:hAnsi="Calibri" w:eastAsia="Times New Roman" w:cs="Times New Roman"/>
      <w:lang w:eastAsia="ru-RU"/>
    </w:rPr>
  </w:style>
  <w:style w:type="character" w:customStyle="1" w:styleId="202">
    <w:name w:val="Основной текст с отступом Знак"/>
    <w:basedOn w:val="11"/>
    <w:link w:val="39"/>
    <w:uiPriority w:val="99"/>
    <w:rPr>
      <w:rFonts w:ascii="Times New Roman" w:hAnsi="Times New Roman" w:eastAsia="Times New Roman" w:cs="Times New Roman"/>
      <w:sz w:val="24"/>
      <w:szCs w:val="24"/>
      <w:lang w:eastAsia="ru-RU"/>
    </w:rPr>
  </w:style>
  <w:style w:type="paragraph" w:customStyle="1" w:styleId="203">
    <w:name w:val="TOC Heading"/>
    <w:basedOn w:val="2"/>
    <w:next w:val="1"/>
    <w:qFormat/>
    <w:uiPriority w:val="39"/>
    <w:pPr>
      <w:keepLines/>
      <w:spacing w:before="480" w:after="0" w:line="276" w:lineRule="auto"/>
      <w:outlineLvl w:val="9"/>
    </w:pPr>
    <w:rPr>
      <w:rFonts w:ascii="Cambria" w:hAnsi="Cambria"/>
      <w:color w:val="365F91"/>
      <w:kern w:val="0"/>
      <w:sz w:val="28"/>
      <w:szCs w:val="28"/>
    </w:rPr>
  </w:style>
  <w:style w:type="character" w:customStyle="1" w:styleId="204">
    <w:name w:val="Знак Знак12"/>
    <w:uiPriority w:val="99"/>
    <w:rPr>
      <w:rFonts w:ascii="Arial" w:hAnsi="Arial"/>
      <w:b/>
      <w:kern w:val="1"/>
      <w:sz w:val="32"/>
    </w:rPr>
  </w:style>
  <w:style w:type="character" w:customStyle="1" w:styleId="205">
    <w:name w:val="Знак Знак11"/>
    <w:uiPriority w:val="99"/>
    <w:rPr>
      <w:rFonts w:ascii="Arial" w:hAnsi="Arial"/>
      <w:b/>
      <w:i/>
      <w:sz w:val="28"/>
    </w:rPr>
  </w:style>
  <w:style w:type="character" w:customStyle="1" w:styleId="206">
    <w:name w:val="Знак Знак10"/>
    <w:uiPriority w:val="99"/>
    <w:rPr>
      <w:rFonts w:ascii="Arial" w:hAnsi="Arial"/>
      <w:b/>
      <w:sz w:val="26"/>
    </w:rPr>
  </w:style>
  <w:style w:type="character" w:customStyle="1" w:styleId="207">
    <w:name w:val="Знак Знак9"/>
    <w:uiPriority w:val="99"/>
    <w:rPr>
      <w:rFonts w:ascii="Times New Roman" w:hAnsi="Times New Roman"/>
      <w:b/>
      <w:sz w:val="24"/>
    </w:rPr>
  </w:style>
  <w:style w:type="character" w:customStyle="1" w:styleId="208">
    <w:name w:val="Знак Знак8"/>
    <w:uiPriority w:val="99"/>
    <w:rPr>
      <w:rFonts w:ascii="Times New Roman" w:hAnsi="Times New Roman"/>
      <w:sz w:val="24"/>
    </w:rPr>
  </w:style>
  <w:style w:type="character" w:customStyle="1" w:styleId="209">
    <w:name w:val="Знак Знак7"/>
    <w:uiPriority w:val="99"/>
    <w:rPr>
      <w:rFonts w:ascii="Times New Roman" w:hAnsi="Times New Roman"/>
      <w:sz w:val="24"/>
    </w:rPr>
  </w:style>
  <w:style w:type="character" w:customStyle="1" w:styleId="210">
    <w:name w:val="Знак Знак6"/>
    <w:uiPriority w:val="99"/>
    <w:rPr>
      <w:rFonts w:ascii="Times New Roman" w:hAnsi="Times New Roman"/>
      <w:sz w:val="20"/>
      <w:lang w:val="en-US"/>
    </w:rPr>
  </w:style>
  <w:style w:type="character" w:customStyle="1" w:styleId="211">
    <w:name w:val="Знак Знак5"/>
    <w:uiPriority w:val="99"/>
    <w:rPr>
      <w:rFonts w:ascii="Segoe UI" w:hAnsi="Segoe UI"/>
      <w:sz w:val="18"/>
    </w:rPr>
  </w:style>
  <w:style w:type="character" w:customStyle="1" w:styleId="212">
    <w:name w:val="Знак Знак4"/>
    <w:uiPriority w:val="99"/>
    <w:rPr>
      <w:rFonts w:ascii="Times New Roman" w:hAnsi="Times New Roman"/>
      <w:sz w:val="24"/>
    </w:rPr>
  </w:style>
  <w:style w:type="character" w:customStyle="1" w:styleId="213">
    <w:name w:val="Знак Знак3"/>
    <w:uiPriority w:val="99"/>
    <w:rPr>
      <w:sz w:val="20"/>
    </w:rPr>
  </w:style>
  <w:style w:type="character" w:customStyle="1" w:styleId="214">
    <w:name w:val="Знак Знак2"/>
    <w:uiPriority w:val="99"/>
    <w:rPr>
      <w:rFonts w:ascii="Times New Roman" w:hAnsi="Times New Roman"/>
      <w:b/>
      <w:sz w:val="20"/>
    </w:rPr>
  </w:style>
  <w:style w:type="character" w:customStyle="1" w:styleId="215">
    <w:name w:val="Знак Знак1"/>
    <w:uiPriority w:val="99"/>
    <w:rPr>
      <w:rFonts w:ascii="Times New Roman" w:hAnsi="Times New Roman"/>
      <w:sz w:val="24"/>
    </w:rPr>
  </w:style>
  <w:style w:type="character" w:customStyle="1" w:styleId="216">
    <w:name w:val="Знак Знак"/>
    <w:uiPriority w:val="99"/>
    <w:rPr>
      <w:sz w:val="20"/>
    </w:rPr>
  </w:style>
  <w:style w:type="table" w:customStyle="1" w:styleId="217">
    <w:name w:val="Сетка таблицы11"/>
    <w:uiPriority w:val="99"/>
    <w:pPr>
      <w:spacing w:after="0" w:line="240" w:lineRule="auto"/>
    </w:pPr>
    <w:rPr>
      <w:rFonts w:ascii="Calibri" w:hAnsi="Calibri" w:eastAsia="Calibri" w:cs="Times New Roman"/>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8">
    <w:name w:val="Средняя сетка 21"/>
    <w:uiPriority w:val="99"/>
    <w:pPr>
      <w:widowControl w:val="0"/>
      <w:overflowPunct w:val="0"/>
      <w:adjustRightInd w:val="0"/>
      <w:spacing w:after="0" w:line="240" w:lineRule="auto"/>
    </w:pPr>
    <w:rPr>
      <w:rFonts w:ascii="Times New Roman" w:hAnsi="Times New Roman" w:eastAsia="Times New Roman" w:cs="Times New Roman"/>
      <w:kern w:val="28"/>
      <w:sz w:val="24"/>
      <w:szCs w:val="24"/>
      <w:lang w:val="ru-RU" w:eastAsia="ru-RU" w:bidi="ar-SA"/>
    </w:rPr>
  </w:style>
  <w:style w:type="character" w:customStyle="1" w:styleId="219">
    <w:name w:val="Body text_"/>
    <w:link w:val="220"/>
    <w:locked/>
    <w:uiPriority w:val="99"/>
    <w:rPr>
      <w:sz w:val="26"/>
      <w:shd w:val="clear" w:color="auto" w:fill="FFFFFF"/>
    </w:rPr>
  </w:style>
  <w:style w:type="paragraph" w:customStyle="1" w:styleId="220">
    <w:name w:val="Основной текст2"/>
    <w:basedOn w:val="1"/>
    <w:link w:val="219"/>
    <w:uiPriority w:val="99"/>
    <w:pPr>
      <w:shd w:val="clear" w:color="auto" w:fill="FFFFFF"/>
      <w:spacing w:before="360" w:after="0" w:line="475" w:lineRule="exact"/>
      <w:ind w:hanging="360"/>
      <w:jc w:val="both"/>
    </w:pPr>
    <w:rPr>
      <w:rFonts w:asciiTheme="minorHAnsi" w:hAnsiTheme="minorHAnsi" w:eastAsiaTheme="minorHAnsi" w:cstheme="minorBidi"/>
      <w:sz w:val="26"/>
      <w:lang w:val="ru-RU"/>
    </w:rPr>
  </w:style>
  <w:style w:type="character" w:customStyle="1" w:styleId="221">
    <w:name w:val="Font Style12"/>
    <w:uiPriority w:val="99"/>
    <w:rPr>
      <w:rFonts w:ascii="Times New Roman" w:hAnsi="Times New Roman"/>
      <w:sz w:val="20"/>
    </w:rPr>
  </w:style>
  <w:style w:type="paragraph" w:customStyle="1" w:styleId="222">
    <w:name w:val="Style3"/>
    <w:basedOn w:val="1"/>
    <w:uiPriority w:val="99"/>
    <w:pPr>
      <w:widowControl w:val="0"/>
      <w:autoSpaceDE w:val="0"/>
      <w:autoSpaceDN w:val="0"/>
      <w:adjustRightInd w:val="0"/>
      <w:spacing w:after="0" w:line="235" w:lineRule="exact"/>
      <w:ind w:hanging="312"/>
    </w:pPr>
    <w:rPr>
      <w:rFonts w:ascii="Franklin Gothic Book" w:hAnsi="Franklin Gothic Book" w:eastAsia="Times New Roman"/>
      <w:szCs w:val="24"/>
      <w:lang w:val="ru-RU" w:eastAsia="ru-RU"/>
    </w:rPr>
  </w:style>
  <w:style w:type="paragraph" w:customStyle="1" w:styleId="223">
    <w:name w:val="Абзац списка1"/>
    <w:basedOn w:val="1"/>
    <w:uiPriority w:val="99"/>
    <w:pPr>
      <w:ind w:left="720"/>
      <w:contextualSpacing/>
    </w:pPr>
    <w:rPr>
      <w:rFonts w:ascii="Calibri" w:hAnsi="Calibri" w:eastAsia="Calibri"/>
      <w:sz w:val="22"/>
      <w:lang w:val="ru-RU"/>
    </w:rPr>
  </w:style>
  <w:style w:type="character" w:customStyle="1" w:styleId="224">
    <w:name w:val="blk3"/>
    <w:uiPriority w:val="99"/>
  </w:style>
  <w:style w:type="character" w:customStyle="1" w:styleId="225">
    <w:name w:val="Основной текст (2) + 7.5 pt"/>
    <w:uiPriority w:val="99"/>
    <w:rPr>
      <w:rFonts w:ascii="Arial" w:hAnsi="Arial" w:eastAsia="Times New Roman"/>
      <w:i/>
      <w:color w:val="000000"/>
      <w:spacing w:val="0"/>
      <w:w w:val="100"/>
      <w:position w:val="0"/>
      <w:sz w:val="15"/>
      <w:shd w:val="clear" w:color="auto" w:fill="FFFFFF"/>
      <w:lang w:val="ru-RU" w:eastAsia="ru-RU"/>
    </w:rPr>
  </w:style>
  <w:style w:type="paragraph" w:customStyle="1" w:styleId="226">
    <w:name w:val="Revision"/>
    <w:hidden/>
    <w:semiHidden/>
    <w:uiPriority w:val="99"/>
    <w:pPr>
      <w:spacing w:after="0" w:line="240" w:lineRule="auto"/>
    </w:pPr>
    <w:rPr>
      <w:rFonts w:ascii="Calibri" w:hAnsi="Calibri" w:eastAsia="Times New Roman" w:cs="Times New Roman"/>
      <w:sz w:val="22"/>
      <w:szCs w:val="22"/>
      <w:lang w:val="ru-RU" w:eastAsia="ru-RU" w:bidi="ar-SA"/>
    </w:rPr>
  </w:style>
  <w:style w:type="paragraph" w:customStyle="1" w:styleId="227">
    <w:name w:val="Абзац списка2"/>
    <w:basedOn w:val="1"/>
    <w:uiPriority w:val="99"/>
    <w:pPr>
      <w:spacing w:before="120" w:after="120" w:line="240" w:lineRule="auto"/>
      <w:ind w:left="708"/>
    </w:pPr>
    <w:rPr>
      <w:rFonts w:eastAsia="Calibri"/>
      <w:szCs w:val="24"/>
      <w:lang w:val="ru-RU" w:eastAsia="ru-RU"/>
    </w:rPr>
  </w:style>
  <w:style w:type="character" w:customStyle="1" w:styleId="228">
    <w:name w:val="Неразрешенное упоминание1"/>
    <w:semiHidden/>
    <w:uiPriority w:val="99"/>
    <w:rPr>
      <w:color w:val="605E5C"/>
      <w:shd w:val="clear" w:color="auto" w:fill="E1DFDD"/>
    </w:rPr>
  </w:style>
  <w:style w:type="character" w:customStyle="1" w:styleId="229">
    <w:name w:val="Body text (2)_"/>
    <w:uiPriority w:val="99"/>
    <w:rPr>
      <w:rFonts w:ascii="Times New Roman" w:hAnsi="Times New Roman"/>
      <w:sz w:val="22"/>
      <w:u w:val="none"/>
    </w:rPr>
  </w:style>
  <w:style w:type="character" w:customStyle="1" w:styleId="230">
    <w:name w:val="Body text (2)"/>
    <w:uiPriority w:val="99"/>
    <w:rPr>
      <w:rFonts w:ascii="Times New Roman" w:hAnsi="Times New Roman"/>
      <w:color w:val="000000"/>
      <w:spacing w:val="0"/>
      <w:w w:val="100"/>
      <w:position w:val="0"/>
      <w:sz w:val="22"/>
      <w:u w:val="single"/>
      <w:lang w:val="en-US" w:eastAsia="en-US"/>
    </w:rPr>
  </w:style>
  <w:style w:type="table" w:customStyle="1" w:styleId="231">
    <w:name w:val="Сетка таблицы2"/>
    <w:locked/>
    <w:uiPriority w:val="5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2">
    <w:name w:val="Обычный (веб) Знак"/>
    <w:link w:val="43"/>
    <w:locked/>
    <w:uiPriority w:val="99"/>
    <w:rPr>
      <w:rFonts w:ascii="Times New Roman" w:hAnsi="Times New Roman" w:eastAsia="Times New Roman" w:cs="Times New Roman"/>
      <w:sz w:val="24"/>
      <w:szCs w:val="24"/>
      <w:lang w:val="en-US" w:eastAsia="nl-NL"/>
    </w:rPr>
  </w:style>
  <w:style w:type="character" w:customStyle="1" w:styleId="233">
    <w:name w:val="Footnote (4) + 9 pt"/>
    <w:uiPriority w:val="99"/>
    <w:rPr>
      <w:rFonts w:ascii="Times New Roman" w:hAnsi="Times New Roman"/>
      <w:b/>
      <w:i/>
      <w:color w:val="000000"/>
      <w:spacing w:val="0"/>
      <w:w w:val="100"/>
      <w:position w:val="0"/>
      <w:sz w:val="18"/>
      <w:shd w:val="clear" w:color="auto" w:fill="FFFFFF"/>
      <w:lang w:val="ru-RU" w:eastAsia="ru-RU"/>
    </w:rPr>
  </w:style>
  <w:style w:type="character" w:customStyle="1" w:styleId="234">
    <w:name w:val="Body text (8)_"/>
    <w:link w:val="235"/>
    <w:locked/>
    <w:uiPriority w:val="99"/>
    <w:rPr>
      <w:i/>
      <w:shd w:val="clear" w:color="auto" w:fill="FFFFFF"/>
    </w:rPr>
  </w:style>
  <w:style w:type="paragraph" w:customStyle="1" w:styleId="235">
    <w:name w:val="Body text (8)"/>
    <w:basedOn w:val="1"/>
    <w:link w:val="234"/>
    <w:uiPriority w:val="99"/>
    <w:pPr>
      <w:widowControl w:val="0"/>
      <w:shd w:val="clear" w:color="auto" w:fill="FFFFFF"/>
      <w:spacing w:after="0" w:line="490" w:lineRule="exact"/>
      <w:ind w:hanging="1840"/>
    </w:pPr>
    <w:rPr>
      <w:rFonts w:asciiTheme="minorHAnsi" w:hAnsiTheme="minorHAnsi" w:eastAsiaTheme="minorHAnsi" w:cstheme="minorBidi"/>
      <w:i/>
      <w:sz w:val="22"/>
      <w:lang w:val="ru-RU"/>
    </w:rPr>
  </w:style>
  <w:style w:type="character" w:customStyle="1" w:styleId="236">
    <w:name w:val="Body text (12)_"/>
    <w:link w:val="237"/>
    <w:locked/>
    <w:uiPriority w:val="99"/>
    <w:rPr>
      <w:sz w:val="23"/>
      <w:shd w:val="clear" w:color="auto" w:fill="FFFFFF"/>
    </w:rPr>
  </w:style>
  <w:style w:type="paragraph" w:customStyle="1" w:styleId="237">
    <w:name w:val="Body text (12)"/>
    <w:basedOn w:val="1"/>
    <w:link w:val="236"/>
    <w:uiPriority w:val="99"/>
    <w:pPr>
      <w:widowControl w:val="0"/>
      <w:shd w:val="clear" w:color="auto" w:fill="FFFFFF"/>
      <w:spacing w:after="0" w:line="274" w:lineRule="exact"/>
      <w:ind w:hanging="740"/>
      <w:jc w:val="both"/>
    </w:pPr>
    <w:rPr>
      <w:rFonts w:asciiTheme="minorHAnsi" w:hAnsiTheme="minorHAnsi" w:eastAsiaTheme="minorHAnsi" w:cstheme="minorBidi"/>
      <w:sz w:val="23"/>
      <w:lang w:val="ru-RU"/>
    </w:rPr>
  </w:style>
  <w:style w:type="character" w:customStyle="1" w:styleId="238">
    <w:name w:val="Body text (12) + 11 pt"/>
    <w:uiPriority w:val="99"/>
    <w:rPr>
      <w:rFonts w:ascii="Times New Roman" w:hAnsi="Times New Roman"/>
      <w:color w:val="000000"/>
      <w:spacing w:val="0"/>
      <w:w w:val="100"/>
      <w:position w:val="0"/>
      <w:sz w:val="22"/>
      <w:shd w:val="clear" w:color="auto" w:fill="FFFFFF"/>
      <w:lang w:val="ru-RU" w:eastAsia="ru-RU"/>
    </w:rPr>
  </w:style>
  <w:style w:type="character" w:customStyle="1" w:styleId="239">
    <w:name w:val="Body text (12) + 11 pt1"/>
    <w:uiPriority w:val="99"/>
    <w:rPr>
      <w:rFonts w:ascii="Times New Roman" w:hAnsi="Times New Roman"/>
      <w:i/>
      <w:color w:val="000000"/>
      <w:spacing w:val="0"/>
      <w:w w:val="100"/>
      <w:position w:val="0"/>
      <w:sz w:val="22"/>
      <w:shd w:val="clear" w:color="auto" w:fill="FFFFFF"/>
      <w:lang w:val="ru-RU" w:eastAsia="ru-RU"/>
    </w:rPr>
  </w:style>
  <w:style w:type="character" w:customStyle="1" w:styleId="240">
    <w:name w:val="Body text (12) + Italic"/>
    <w:uiPriority w:val="99"/>
    <w:rPr>
      <w:rFonts w:ascii="Times New Roman" w:hAnsi="Times New Roman"/>
      <w:i/>
      <w:color w:val="000000"/>
      <w:spacing w:val="0"/>
      <w:w w:val="100"/>
      <w:position w:val="0"/>
      <w:sz w:val="23"/>
      <w:shd w:val="clear" w:color="auto" w:fill="FFFFFF"/>
      <w:lang w:val="ru-RU" w:eastAsia="ru-RU"/>
    </w:rPr>
  </w:style>
  <w:style w:type="character" w:customStyle="1" w:styleId="241">
    <w:name w:val="Body text (12) + 12 pt"/>
    <w:uiPriority w:val="99"/>
    <w:rPr>
      <w:rFonts w:ascii="Times New Roman" w:hAnsi="Times New Roman"/>
      <w:b/>
      <w:i/>
      <w:color w:val="000000"/>
      <w:spacing w:val="0"/>
      <w:w w:val="100"/>
      <w:position w:val="0"/>
      <w:sz w:val="24"/>
      <w:shd w:val="clear" w:color="auto" w:fill="FFFFFF"/>
      <w:lang w:val="ru-RU" w:eastAsia="ru-RU"/>
    </w:rPr>
  </w:style>
  <w:style w:type="character" w:customStyle="1" w:styleId="242">
    <w:name w:val="Heading #3 (2)_"/>
    <w:link w:val="243"/>
    <w:locked/>
    <w:uiPriority w:val="99"/>
    <w:rPr>
      <w:shd w:val="clear" w:color="auto" w:fill="FFFFFF"/>
    </w:rPr>
  </w:style>
  <w:style w:type="paragraph" w:customStyle="1" w:styleId="243">
    <w:name w:val="Heading #3 (2)"/>
    <w:basedOn w:val="1"/>
    <w:link w:val="242"/>
    <w:uiPriority w:val="99"/>
    <w:pPr>
      <w:widowControl w:val="0"/>
      <w:shd w:val="clear" w:color="auto" w:fill="FFFFFF"/>
      <w:spacing w:before="420" w:after="180" w:line="240" w:lineRule="atLeast"/>
      <w:jc w:val="both"/>
      <w:outlineLvl w:val="2"/>
    </w:pPr>
    <w:rPr>
      <w:rFonts w:asciiTheme="minorHAnsi" w:hAnsiTheme="minorHAnsi" w:eastAsiaTheme="minorHAnsi" w:cstheme="minorBidi"/>
      <w:sz w:val="22"/>
      <w:lang w:val="ru-RU"/>
    </w:rPr>
  </w:style>
  <w:style w:type="character" w:customStyle="1" w:styleId="244">
    <w:name w:val="Body text (10)"/>
    <w:uiPriority w:val="99"/>
    <w:rPr>
      <w:rFonts w:ascii="Times New Roman" w:hAnsi="Times New Roman"/>
      <w:color w:val="000000"/>
      <w:spacing w:val="0"/>
      <w:w w:val="100"/>
      <w:position w:val="0"/>
      <w:sz w:val="22"/>
      <w:u w:val="none"/>
      <w:lang w:val="ru-RU" w:eastAsia="ru-RU"/>
    </w:rPr>
  </w:style>
  <w:style w:type="paragraph" w:customStyle="1" w:styleId="245">
    <w:name w:val="c19"/>
    <w:basedOn w:val="1"/>
    <w:uiPriority w:val="99"/>
    <w:pPr>
      <w:spacing w:before="100" w:beforeAutospacing="1" w:after="100" w:afterAutospacing="1" w:line="240" w:lineRule="auto"/>
    </w:pPr>
    <w:rPr>
      <w:rFonts w:eastAsia="Times New Roman"/>
      <w:szCs w:val="24"/>
      <w:lang w:val="ru-RU" w:eastAsia="ru-RU"/>
    </w:rPr>
  </w:style>
  <w:style w:type="character" w:customStyle="1" w:styleId="246">
    <w:name w:val="c35"/>
    <w:uiPriority w:val="99"/>
  </w:style>
  <w:style w:type="paragraph" w:customStyle="1" w:styleId="247">
    <w:name w:val="c21"/>
    <w:basedOn w:val="1"/>
    <w:uiPriority w:val="99"/>
    <w:pPr>
      <w:spacing w:before="100" w:beforeAutospacing="1" w:after="100" w:afterAutospacing="1" w:line="240" w:lineRule="auto"/>
    </w:pPr>
    <w:rPr>
      <w:rFonts w:eastAsia="Times New Roman"/>
      <w:szCs w:val="24"/>
      <w:lang w:val="ru-RU" w:eastAsia="ru-RU"/>
    </w:rPr>
  </w:style>
  <w:style w:type="paragraph" w:customStyle="1" w:styleId="248">
    <w:name w:val="СВЕЛ тектс"/>
    <w:basedOn w:val="1"/>
    <w:link w:val="250"/>
    <w:uiPriority w:val="99"/>
    <w:pPr>
      <w:spacing w:after="0" w:line="360" w:lineRule="auto"/>
      <w:ind w:firstLine="709"/>
      <w:jc w:val="both"/>
    </w:pPr>
    <w:rPr>
      <w:rFonts w:eastAsia="Times New Roman"/>
      <w:bCs/>
      <w:szCs w:val="24"/>
      <w:lang w:val="ru-RU" w:eastAsia="ru-RU"/>
    </w:rPr>
  </w:style>
  <w:style w:type="paragraph" w:customStyle="1" w:styleId="249">
    <w:name w:val="СВЕЛ таб/спис"/>
    <w:basedOn w:val="1"/>
    <w:link w:val="254"/>
    <w:uiPriority w:val="99"/>
    <w:pPr>
      <w:spacing w:after="0" w:line="240" w:lineRule="auto"/>
    </w:pPr>
    <w:rPr>
      <w:rFonts w:eastAsia="Times New Roman"/>
      <w:szCs w:val="24"/>
      <w:lang w:val="ru-RU" w:eastAsia="ru-RU"/>
    </w:rPr>
  </w:style>
  <w:style w:type="character" w:customStyle="1" w:styleId="250">
    <w:name w:val="СВЕЛ тектс Знак"/>
    <w:link w:val="248"/>
    <w:locked/>
    <w:uiPriority w:val="99"/>
    <w:rPr>
      <w:rFonts w:ascii="Times New Roman" w:hAnsi="Times New Roman" w:eastAsia="Times New Roman" w:cs="Times New Roman"/>
      <w:bCs/>
      <w:sz w:val="24"/>
      <w:szCs w:val="24"/>
      <w:lang w:eastAsia="ru-RU"/>
    </w:rPr>
  </w:style>
  <w:style w:type="paragraph" w:customStyle="1" w:styleId="251">
    <w:name w:val="СВЕЛ загол без огл"/>
    <w:basedOn w:val="249"/>
    <w:uiPriority w:val="99"/>
    <w:pPr>
      <w:spacing w:before="120" w:after="120"/>
      <w:ind w:firstLine="709"/>
    </w:pPr>
    <w:rPr>
      <w:b/>
    </w:rPr>
  </w:style>
  <w:style w:type="paragraph" w:customStyle="1" w:styleId="252">
    <w:name w:val="СВЕЛ загол табл"/>
    <w:basedOn w:val="249"/>
    <w:uiPriority w:val="99"/>
    <w:pPr>
      <w:jc w:val="center"/>
    </w:pPr>
    <w:rPr>
      <w:b/>
    </w:rPr>
  </w:style>
  <w:style w:type="character" w:customStyle="1" w:styleId="253">
    <w:name w:val="СВЕЛ отдельныые быделения"/>
    <w:uiPriority w:val="99"/>
    <w:rPr>
      <w:rFonts w:ascii="Times New Roman" w:hAnsi="Times New Roman"/>
      <w:b/>
      <w:sz w:val="24"/>
    </w:rPr>
  </w:style>
  <w:style w:type="character" w:customStyle="1" w:styleId="254">
    <w:name w:val="СВЕЛ таб/спис Знак"/>
    <w:link w:val="249"/>
    <w:locked/>
    <w:uiPriority w:val="99"/>
    <w:rPr>
      <w:rFonts w:ascii="Times New Roman" w:hAnsi="Times New Roman" w:eastAsia="Times New Roman" w:cs="Times New Roman"/>
      <w:sz w:val="24"/>
      <w:szCs w:val="24"/>
      <w:lang w:eastAsia="ru-RU"/>
    </w:rPr>
  </w:style>
  <w:style w:type="paragraph" w:customStyle="1" w:styleId="255">
    <w:name w:val="СВЕЛ список"/>
    <w:basedOn w:val="249"/>
    <w:qFormat/>
    <w:uiPriority w:val="0"/>
    <w:pPr>
      <w:numPr>
        <w:ilvl w:val="0"/>
        <w:numId w:val="2"/>
      </w:numPr>
      <w:tabs>
        <w:tab w:val="left" w:pos="0"/>
      </w:tabs>
      <w:spacing w:line="360" w:lineRule="auto"/>
    </w:pPr>
  </w:style>
  <w:style w:type="character" w:customStyle="1" w:styleId="256">
    <w:name w:val="Font Style30"/>
    <w:uiPriority w:val="99"/>
    <w:rPr>
      <w:rFonts w:ascii="Arial" w:hAnsi="Arial"/>
      <w:sz w:val="22"/>
    </w:rPr>
  </w:style>
  <w:style w:type="character" w:customStyle="1" w:styleId="257">
    <w:name w:val="Font Style34"/>
    <w:uiPriority w:val="99"/>
    <w:rPr>
      <w:rFonts w:ascii="Arial" w:hAnsi="Arial"/>
      <w:b/>
      <w:sz w:val="22"/>
    </w:rPr>
  </w:style>
  <w:style w:type="character" w:customStyle="1" w:styleId="258">
    <w:name w:val="Font Style11"/>
    <w:uiPriority w:val="99"/>
    <w:rPr>
      <w:rFonts w:ascii="Times New Roman" w:hAnsi="Times New Roman"/>
      <w:sz w:val="18"/>
    </w:rPr>
  </w:style>
  <w:style w:type="paragraph" w:customStyle="1" w:styleId="259">
    <w:name w:val="Style2"/>
    <w:basedOn w:val="1"/>
    <w:uiPriority w:val="99"/>
    <w:pPr>
      <w:widowControl w:val="0"/>
      <w:autoSpaceDE w:val="0"/>
      <w:autoSpaceDN w:val="0"/>
      <w:adjustRightInd w:val="0"/>
      <w:spacing w:after="0" w:line="245" w:lineRule="exact"/>
      <w:ind w:hanging="350"/>
    </w:pPr>
    <w:rPr>
      <w:rFonts w:eastAsia="Times New Roman"/>
      <w:szCs w:val="24"/>
      <w:lang w:val="ru-RU" w:eastAsia="ru-RU"/>
    </w:rPr>
  </w:style>
  <w:style w:type="paragraph" w:customStyle="1" w:styleId="260">
    <w:name w:val="Абзац списка3"/>
    <w:basedOn w:val="1"/>
    <w:uiPriority w:val="99"/>
    <w:pPr>
      <w:ind w:left="720"/>
      <w:contextualSpacing/>
    </w:pPr>
    <w:rPr>
      <w:rFonts w:ascii="Calibri" w:hAnsi="Calibri" w:eastAsia="Times New Roman"/>
      <w:sz w:val="22"/>
      <w:lang w:val="ru-RU"/>
    </w:rPr>
  </w:style>
  <w:style w:type="character" w:customStyle="1" w:styleId="261">
    <w:name w:val="Body text (6)_"/>
    <w:link w:val="262"/>
    <w:locked/>
    <w:uiPriority w:val="99"/>
    <w:rPr>
      <w:i/>
      <w:sz w:val="23"/>
      <w:shd w:val="clear" w:color="auto" w:fill="FFFFFF"/>
    </w:rPr>
  </w:style>
  <w:style w:type="paragraph" w:customStyle="1" w:styleId="262">
    <w:name w:val="Body text (6)"/>
    <w:basedOn w:val="1"/>
    <w:link w:val="261"/>
    <w:uiPriority w:val="99"/>
    <w:pPr>
      <w:widowControl w:val="0"/>
      <w:shd w:val="clear" w:color="auto" w:fill="FFFFFF"/>
      <w:spacing w:before="300" w:after="0" w:line="240" w:lineRule="atLeast"/>
      <w:ind w:hanging="280"/>
    </w:pPr>
    <w:rPr>
      <w:rFonts w:asciiTheme="minorHAnsi" w:hAnsiTheme="minorHAnsi" w:eastAsiaTheme="minorHAnsi" w:cstheme="minorBidi"/>
      <w:i/>
      <w:sz w:val="23"/>
      <w:lang w:val="ru-RU"/>
    </w:rPr>
  </w:style>
  <w:style w:type="character" w:customStyle="1" w:styleId="263">
    <w:name w:val="Body text (6) + 11 pt"/>
    <w:uiPriority w:val="99"/>
    <w:rPr>
      <w:rFonts w:ascii="Times New Roman" w:hAnsi="Times New Roman"/>
      <w:i/>
      <w:color w:val="000000"/>
      <w:spacing w:val="0"/>
      <w:w w:val="100"/>
      <w:position w:val="0"/>
      <w:sz w:val="22"/>
      <w:shd w:val="clear" w:color="auto" w:fill="FFFFFF"/>
      <w:lang w:val="ru-RU" w:eastAsia="ru-RU"/>
    </w:rPr>
  </w:style>
  <w:style w:type="character" w:customStyle="1" w:styleId="264">
    <w:name w:val="Body text (9)_"/>
    <w:link w:val="265"/>
    <w:locked/>
    <w:uiPriority w:val="99"/>
    <w:rPr>
      <w:b/>
      <w:shd w:val="clear" w:color="auto" w:fill="FFFFFF"/>
    </w:rPr>
  </w:style>
  <w:style w:type="paragraph" w:customStyle="1" w:styleId="265">
    <w:name w:val="Body text (9)"/>
    <w:basedOn w:val="1"/>
    <w:link w:val="264"/>
    <w:qFormat/>
    <w:uiPriority w:val="99"/>
    <w:pPr>
      <w:widowControl w:val="0"/>
      <w:shd w:val="clear" w:color="auto" w:fill="FFFFFF"/>
      <w:spacing w:before="840" w:after="240" w:line="240" w:lineRule="atLeast"/>
      <w:jc w:val="both"/>
    </w:pPr>
    <w:rPr>
      <w:rFonts w:asciiTheme="minorHAnsi" w:hAnsiTheme="minorHAnsi" w:eastAsiaTheme="minorHAnsi" w:cstheme="minorBidi"/>
      <w:b/>
      <w:sz w:val="22"/>
      <w:lang w:val="ru-RU"/>
    </w:rPr>
  </w:style>
  <w:style w:type="character" w:customStyle="1" w:styleId="266">
    <w:name w:val="Body text (10)_"/>
    <w:uiPriority w:val="99"/>
    <w:rPr>
      <w:rFonts w:ascii="Times New Roman" w:hAnsi="Times New Roman"/>
      <w:shd w:val="clear" w:color="auto" w:fill="FFFFFF"/>
    </w:rPr>
  </w:style>
  <w:style w:type="character" w:customStyle="1" w:styleId="267">
    <w:name w:val="Body text (15) Exact"/>
    <w:link w:val="268"/>
    <w:locked/>
    <w:uiPriority w:val="99"/>
    <w:rPr>
      <w:b/>
      <w:sz w:val="18"/>
      <w:shd w:val="clear" w:color="auto" w:fill="FFFFFF"/>
    </w:rPr>
  </w:style>
  <w:style w:type="paragraph" w:customStyle="1" w:styleId="268">
    <w:name w:val="Body text (15)"/>
    <w:basedOn w:val="1"/>
    <w:link w:val="267"/>
    <w:uiPriority w:val="99"/>
    <w:pPr>
      <w:widowControl w:val="0"/>
      <w:shd w:val="clear" w:color="auto" w:fill="FFFFFF"/>
      <w:spacing w:after="0" w:line="264" w:lineRule="exact"/>
      <w:jc w:val="both"/>
    </w:pPr>
    <w:rPr>
      <w:rFonts w:asciiTheme="minorHAnsi" w:hAnsiTheme="minorHAnsi" w:eastAsiaTheme="minorHAnsi" w:cstheme="minorBidi"/>
      <w:b/>
      <w:sz w:val="18"/>
      <w:lang w:val="ru-RU"/>
    </w:rPr>
  </w:style>
  <w:style w:type="character" w:customStyle="1" w:styleId="269">
    <w:name w:val="Heading #3 (2) + Small Caps"/>
    <w:uiPriority w:val="99"/>
    <w:rPr>
      <w:rFonts w:ascii="Times New Roman" w:hAnsi="Times New Roman"/>
      <w:smallCaps/>
      <w:color w:val="000000"/>
      <w:spacing w:val="0"/>
      <w:w w:val="100"/>
      <w:position w:val="0"/>
      <w:shd w:val="clear" w:color="auto" w:fill="FFFFFF"/>
      <w:lang w:val="ru-RU" w:eastAsia="ru-RU"/>
    </w:rPr>
  </w:style>
  <w:style w:type="paragraph" w:customStyle="1" w:styleId="270">
    <w:name w:val="СВЕЛ 1"/>
    <w:basedOn w:val="2"/>
    <w:uiPriority w:val="99"/>
    <w:pPr>
      <w:spacing w:before="0" w:after="120"/>
      <w:jc w:val="center"/>
    </w:pPr>
    <w:rPr>
      <w:rFonts w:ascii="Times New Roman" w:hAnsi="Times New Roman"/>
      <w:bCs w:val="0"/>
      <w:caps/>
      <w:sz w:val="24"/>
      <w:szCs w:val="24"/>
    </w:rPr>
  </w:style>
  <w:style w:type="paragraph" w:customStyle="1" w:styleId="271">
    <w:name w:val="СВЕЛ 2"/>
    <w:basedOn w:val="3"/>
    <w:uiPriority w:val="99"/>
    <w:pPr>
      <w:spacing w:before="0" w:after="120" w:line="360" w:lineRule="auto"/>
    </w:pPr>
    <w:rPr>
      <w:i w:val="0"/>
      <w:sz w:val="24"/>
    </w:rPr>
  </w:style>
  <w:style w:type="paragraph" w:customStyle="1" w:styleId="272">
    <w:name w:val="СВЕЛ 3"/>
    <w:basedOn w:val="4"/>
    <w:uiPriority w:val="99"/>
    <w:pPr>
      <w:spacing w:before="0" w:after="120" w:line="360" w:lineRule="auto"/>
      <w:ind w:firstLine="709"/>
    </w:pPr>
    <w:rPr>
      <w:rFonts w:ascii="Times New Roman" w:hAnsi="Times New Roman"/>
      <w:b w:val="0"/>
      <w:sz w:val="24"/>
    </w:rPr>
  </w:style>
  <w:style w:type="paragraph" w:customStyle="1" w:styleId="273">
    <w:name w:val="СВЕЛ 4"/>
    <w:basedOn w:val="5"/>
    <w:uiPriority w:val="99"/>
    <w:pPr>
      <w:spacing w:before="0" w:after="0"/>
      <w:ind w:firstLine="709"/>
    </w:pPr>
    <w:rPr>
      <w:b w:val="0"/>
    </w:rPr>
  </w:style>
  <w:style w:type="table" w:customStyle="1" w:styleId="274">
    <w:name w:val="Table Normal1"/>
    <w:uiPriority w:val="99"/>
    <w:pPr>
      <w:widowControl w:val="0"/>
      <w:autoSpaceDE w:val="0"/>
      <w:autoSpaceDN w:val="0"/>
      <w:spacing w:after="0" w:line="240" w:lineRule="auto"/>
    </w:pPr>
    <w:rPr>
      <w:rFonts w:ascii="Calibri" w:hAnsi="Calibri" w:eastAsia="Calibri" w:cs="Times New Roman"/>
      <w:lang w:val="en-US"/>
    </w:rPr>
    <w:tblPr>
      <w:tblCellMar>
        <w:top w:w="0" w:type="dxa"/>
        <w:left w:w="0" w:type="dxa"/>
        <w:bottom w:w="0" w:type="dxa"/>
        <w:right w:w="0" w:type="dxa"/>
      </w:tblCellMar>
    </w:tblPr>
  </w:style>
  <w:style w:type="paragraph" w:customStyle="1" w:styleId="275">
    <w:name w:val="Table Paragraph"/>
    <w:basedOn w:val="1"/>
    <w:qFormat/>
    <w:uiPriority w:val="1"/>
    <w:pPr>
      <w:widowControl w:val="0"/>
      <w:autoSpaceDE w:val="0"/>
      <w:autoSpaceDN w:val="0"/>
      <w:spacing w:before="97" w:after="0" w:line="240" w:lineRule="auto"/>
    </w:pPr>
    <w:rPr>
      <w:rFonts w:ascii="Georgia" w:hAnsi="Georgia" w:eastAsia="Calibri" w:cs="Georgia"/>
      <w:sz w:val="22"/>
    </w:rPr>
  </w:style>
  <w:style w:type="paragraph" w:customStyle="1" w:styleId="276">
    <w:name w:val="book-authors"/>
    <w:basedOn w:val="1"/>
    <w:uiPriority w:val="99"/>
    <w:pPr>
      <w:spacing w:before="100" w:beforeAutospacing="1" w:after="100" w:afterAutospacing="1" w:line="240" w:lineRule="auto"/>
    </w:pPr>
    <w:rPr>
      <w:rFonts w:eastAsia="Times New Roman"/>
      <w:szCs w:val="24"/>
      <w:lang w:val="ru-RU" w:eastAsia="ru-RU"/>
    </w:rPr>
  </w:style>
  <w:style w:type="character" w:customStyle="1" w:styleId="277">
    <w:name w:val="b-serp-url__item1"/>
    <w:uiPriority w:val="99"/>
    <w:rPr>
      <w:rFonts w:cs="Times New Roman"/>
    </w:rPr>
  </w:style>
  <w:style w:type="paragraph" w:customStyle="1" w:styleId="278">
    <w:name w:val="Style6"/>
    <w:basedOn w:val="1"/>
    <w:uiPriority w:val="99"/>
    <w:pPr>
      <w:suppressAutoHyphens/>
    </w:pPr>
    <w:rPr>
      <w:rFonts w:ascii="Calibri" w:hAnsi="Calibri" w:eastAsia="Times New Roman"/>
      <w:kern w:val="2"/>
      <w:sz w:val="22"/>
      <w:lang w:val="ru-RU" w:eastAsia="ar-SA"/>
    </w:rPr>
  </w:style>
  <w:style w:type="character" w:customStyle="1" w:styleId="279">
    <w:name w:val="Font Style57"/>
    <w:uiPriority w:val="99"/>
  </w:style>
  <w:style w:type="paragraph" w:customStyle="1" w:styleId="280">
    <w:name w:val="Абзац списка4"/>
    <w:basedOn w:val="1"/>
    <w:link w:val="281"/>
    <w:uiPriority w:val="99"/>
    <w:pPr>
      <w:ind w:left="720"/>
      <w:contextualSpacing/>
    </w:pPr>
    <w:rPr>
      <w:rFonts w:ascii="Calibri" w:hAnsi="Calibri" w:eastAsia="Times New Roman"/>
      <w:sz w:val="22"/>
      <w:lang w:val="ru-RU" w:eastAsia="ru-RU"/>
    </w:rPr>
  </w:style>
  <w:style w:type="character" w:customStyle="1" w:styleId="281">
    <w:name w:val="List Paragraph Char"/>
    <w:link w:val="280"/>
    <w:locked/>
    <w:uiPriority w:val="99"/>
    <w:rPr>
      <w:rFonts w:ascii="Calibri" w:hAnsi="Calibri" w:eastAsia="Times New Roman" w:cs="Times New Roman"/>
      <w:lang w:eastAsia="ru-RU"/>
    </w:rPr>
  </w:style>
  <w:style w:type="paragraph" w:customStyle="1" w:styleId="282">
    <w:name w:val="Style45"/>
    <w:basedOn w:val="1"/>
    <w:uiPriority w:val="99"/>
    <w:pPr>
      <w:suppressAutoHyphens/>
    </w:pPr>
    <w:rPr>
      <w:rFonts w:ascii="Calibri" w:hAnsi="Calibri" w:eastAsia="Times New Roman"/>
      <w:kern w:val="2"/>
      <w:sz w:val="22"/>
      <w:lang w:val="ru-RU" w:eastAsia="ar-SA"/>
    </w:rPr>
  </w:style>
  <w:style w:type="character" w:customStyle="1" w:styleId="283">
    <w:name w:val="Font Style124"/>
    <w:uiPriority w:val="99"/>
  </w:style>
  <w:style w:type="paragraph" w:customStyle="1" w:styleId="284">
    <w:name w:val="Без интервала1"/>
    <w:uiPriority w:val="99"/>
    <w:pPr>
      <w:spacing w:after="0" w:line="240" w:lineRule="auto"/>
    </w:pPr>
    <w:rPr>
      <w:rFonts w:ascii="Calibri" w:hAnsi="Calibri" w:eastAsia="Times New Roman" w:cs="Times New Roman"/>
      <w:sz w:val="22"/>
      <w:szCs w:val="22"/>
      <w:lang w:val="ru-RU" w:eastAsia="ru-RU" w:bidi="ar-SA"/>
    </w:rPr>
  </w:style>
  <w:style w:type="paragraph" w:customStyle="1" w:styleId="285">
    <w:name w:val="Style36"/>
    <w:basedOn w:val="1"/>
    <w:uiPriority w:val="99"/>
    <w:pPr>
      <w:suppressAutoHyphens/>
    </w:pPr>
    <w:rPr>
      <w:rFonts w:ascii="Calibri" w:hAnsi="Calibri" w:eastAsia="Calibri"/>
      <w:kern w:val="2"/>
      <w:sz w:val="22"/>
      <w:lang w:val="ru-RU" w:eastAsia="ar-SA"/>
    </w:rPr>
  </w:style>
  <w:style w:type="paragraph" w:customStyle="1" w:styleId="286">
    <w:name w:val="Style26"/>
    <w:basedOn w:val="1"/>
    <w:uiPriority w:val="99"/>
    <w:pPr>
      <w:widowControl w:val="0"/>
      <w:autoSpaceDE w:val="0"/>
      <w:autoSpaceDN w:val="0"/>
      <w:adjustRightInd w:val="0"/>
      <w:spacing w:after="0" w:line="324" w:lineRule="exact"/>
      <w:jc w:val="center"/>
    </w:pPr>
    <w:rPr>
      <w:rFonts w:eastAsia="Times New Roman"/>
      <w:szCs w:val="24"/>
      <w:lang w:val="ru-RU" w:eastAsia="ru-RU"/>
    </w:rPr>
  </w:style>
  <w:style w:type="character" w:customStyle="1" w:styleId="287">
    <w:name w:val="Font Style62"/>
    <w:uiPriority w:val="99"/>
    <w:rPr>
      <w:rFonts w:ascii="Times New Roman" w:hAnsi="Times New Roman"/>
      <w:b/>
      <w:sz w:val="16"/>
    </w:rPr>
  </w:style>
  <w:style w:type="paragraph" w:customStyle="1" w:styleId="288">
    <w:name w:val="..... ......"/>
    <w:basedOn w:val="1"/>
    <w:next w:val="1"/>
    <w:uiPriority w:val="99"/>
    <w:pPr>
      <w:autoSpaceDE w:val="0"/>
      <w:autoSpaceDN w:val="0"/>
      <w:adjustRightInd w:val="0"/>
      <w:spacing w:after="0" w:line="240" w:lineRule="auto"/>
    </w:pPr>
    <w:rPr>
      <w:rFonts w:eastAsia="Times New Roman"/>
      <w:szCs w:val="24"/>
      <w:lang w:val="ru-RU" w:eastAsia="ru-RU"/>
    </w:rPr>
  </w:style>
  <w:style w:type="paragraph" w:customStyle="1" w:styleId="289">
    <w:name w:val="......."/>
    <w:basedOn w:val="1"/>
    <w:next w:val="1"/>
    <w:uiPriority w:val="99"/>
    <w:pPr>
      <w:autoSpaceDE w:val="0"/>
      <w:autoSpaceDN w:val="0"/>
      <w:adjustRightInd w:val="0"/>
      <w:spacing w:after="0" w:line="240" w:lineRule="auto"/>
    </w:pPr>
    <w:rPr>
      <w:rFonts w:eastAsia="Times New Roman"/>
      <w:szCs w:val="24"/>
      <w:lang w:val="ru-RU" w:eastAsia="ru-RU"/>
    </w:rPr>
  </w:style>
  <w:style w:type="paragraph" w:customStyle="1" w:styleId="290">
    <w:name w:val="Знак"/>
    <w:basedOn w:val="1"/>
    <w:uiPriority w:val="99"/>
    <w:pPr>
      <w:spacing w:after="160" w:line="240" w:lineRule="exact"/>
    </w:pPr>
    <w:rPr>
      <w:rFonts w:ascii="Verdana" w:hAnsi="Verdana" w:eastAsia="Times New Roman"/>
      <w:sz w:val="20"/>
      <w:szCs w:val="20"/>
      <w:lang w:val="ru-RU" w:eastAsia="ru-RU"/>
    </w:rPr>
  </w:style>
  <w:style w:type="paragraph" w:customStyle="1" w:styleId="291">
    <w:name w:val="Style14"/>
    <w:basedOn w:val="1"/>
    <w:qFormat/>
    <w:uiPriority w:val="99"/>
    <w:pPr>
      <w:widowControl w:val="0"/>
      <w:autoSpaceDE w:val="0"/>
      <w:autoSpaceDN w:val="0"/>
      <w:adjustRightInd w:val="0"/>
      <w:spacing w:after="0" w:line="277" w:lineRule="exact"/>
      <w:jc w:val="both"/>
    </w:pPr>
    <w:rPr>
      <w:rFonts w:eastAsia="Times New Roman"/>
      <w:szCs w:val="24"/>
      <w:lang w:val="ru-RU" w:eastAsia="ru-RU"/>
    </w:rPr>
  </w:style>
  <w:style w:type="character" w:customStyle="1" w:styleId="292">
    <w:name w:val="Font Style53"/>
    <w:uiPriority w:val="99"/>
    <w:rPr>
      <w:rFonts w:ascii="Times New Roman" w:hAnsi="Times New Roman"/>
      <w:sz w:val="26"/>
    </w:rPr>
  </w:style>
  <w:style w:type="character" w:customStyle="1" w:styleId="293">
    <w:name w:val="Font Style55"/>
    <w:qFormat/>
    <w:uiPriority w:val="99"/>
    <w:rPr>
      <w:rFonts w:ascii="Times New Roman" w:hAnsi="Times New Roman"/>
      <w:b/>
      <w:sz w:val="22"/>
    </w:rPr>
  </w:style>
  <w:style w:type="character" w:customStyle="1" w:styleId="294">
    <w:name w:val="Body Text Char1"/>
    <w:qFormat/>
    <w:locked/>
    <w:uiPriority w:val="99"/>
    <w:rPr>
      <w:sz w:val="24"/>
      <w:lang w:val="ru-RU" w:eastAsia="ru-RU"/>
    </w:rPr>
  </w:style>
  <w:style w:type="paragraph" w:customStyle="1" w:styleId="295">
    <w:name w:val="Название3"/>
    <w:basedOn w:val="1"/>
    <w:uiPriority w:val="99"/>
    <w:pPr>
      <w:suppressLineNumbers/>
      <w:suppressAutoHyphens/>
      <w:spacing w:before="120" w:after="120" w:line="240" w:lineRule="auto"/>
    </w:pPr>
    <w:rPr>
      <w:rFonts w:eastAsia="Times New Roman" w:cs="Mangal"/>
      <w:i/>
      <w:iCs/>
      <w:szCs w:val="24"/>
      <w:lang w:val="ru-RU" w:eastAsia="ar-SA"/>
    </w:rPr>
  </w:style>
  <w:style w:type="character" w:customStyle="1" w:styleId="296">
    <w:name w:val="Основной текст + Полужирный1"/>
    <w:uiPriority w:val="99"/>
    <w:rPr>
      <w:b/>
      <w:sz w:val="22"/>
    </w:rPr>
  </w:style>
  <w:style w:type="character" w:customStyle="1" w:styleId="297">
    <w:name w:val="nobr"/>
    <w:uiPriority w:val="99"/>
  </w:style>
  <w:style w:type="table" w:customStyle="1" w:styleId="298">
    <w:name w:val="Сетка таблицы3"/>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9">
    <w:name w:val="Сетка таблицы21"/>
    <w:locked/>
    <w:uiPriority w:val="9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0">
    <w:name w:val="СВЕЛ ТИТ"/>
    <w:basedOn w:val="251"/>
    <w:uiPriority w:val="99"/>
    <w:pPr>
      <w:jc w:val="center"/>
    </w:pPr>
  </w:style>
  <w:style w:type="paragraph" w:customStyle="1" w:styleId="301">
    <w:name w:val="СВЕЛ таб 11"/>
    <w:basedOn w:val="249"/>
    <w:uiPriority w:val="99"/>
    <w:rPr>
      <w:sz w:val="22"/>
    </w:rPr>
  </w:style>
  <w:style w:type="table" w:customStyle="1" w:styleId="302">
    <w:name w:val="Сетка таблицы31"/>
    <w:uiPriority w:val="99"/>
    <w:pPr>
      <w:spacing w:after="0" w:line="240" w:lineRule="auto"/>
    </w:pPr>
    <w:rPr>
      <w:rFonts w:ascii="Calibri" w:hAnsi="Calibri" w:eastAsia="Calibri" w:cs="Times New Roman"/>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3">
    <w:name w:val="Основной"/>
    <w:qFormat/>
    <w:uiPriority w:val="99"/>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table" w:customStyle="1" w:styleId="304">
    <w:name w:val="Сетка таблицы111"/>
    <w:qFormat/>
    <w:uiPriority w:val="99"/>
    <w:pPr>
      <w:spacing w:after="0" w:line="240" w:lineRule="auto"/>
    </w:pPr>
    <w:rPr>
      <w:rFonts w:ascii="Calibri" w:hAnsi="Calibri" w:eastAsia="Calibri" w:cs="Times New Roman"/>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5">
    <w:name w:val="Placeholder Text"/>
    <w:semiHidden/>
    <w:uiPriority w:val="99"/>
    <w:rPr>
      <w:color w:val="808080"/>
    </w:rPr>
  </w:style>
  <w:style w:type="table" w:customStyle="1" w:styleId="306">
    <w:name w:val="Сетка таблицы4"/>
    <w:uiPriority w:val="99"/>
    <w:pPr>
      <w:spacing w:after="0" w:line="240" w:lineRule="auto"/>
    </w:pPr>
    <w:rPr>
      <w:rFonts w:ascii="Calibri" w:hAnsi="Calibri" w:eastAsia="Calibri" w:cs="Times New Roman"/>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7">
    <w:name w:val="Основной текст (4)_"/>
    <w:link w:val="308"/>
    <w:qFormat/>
    <w:locked/>
    <w:uiPriority w:val="99"/>
    <w:rPr>
      <w:shd w:val="clear" w:color="auto" w:fill="FFFFFF"/>
    </w:rPr>
  </w:style>
  <w:style w:type="paragraph" w:customStyle="1" w:styleId="308">
    <w:name w:val="Основной текст (4)1"/>
    <w:basedOn w:val="1"/>
    <w:link w:val="307"/>
    <w:qFormat/>
    <w:uiPriority w:val="99"/>
    <w:pPr>
      <w:widowControl w:val="0"/>
      <w:shd w:val="clear" w:color="auto" w:fill="FFFFFF"/>
      <w:spacing w:after="0" w:line="317" w:lineRule="exact"/>
      <w:jc w:val="both"/>
    </w:pPr>
    <w:rPr>
      <w:rFonts w:asciiTheme="minorHAnsi" w:hAnsiTheme="minorHAnsi" w:eastAsiaTheme="minorHAnsi" w:cstheme="minorBidi"/>
      <w:sz w:val="22"/>
      <w:lang w:val="ru-RU"/>
    </w:rPr>
  </w:style>
  <w:style w:type="character" w:customStyle="1" w:styleId="309">
    <w:name w:val="Основной текст (4)2"/>
    <w:qFormat/>
    <w:uiPriority w:val="99"/>
  </w:style>
  <w:style w:type="paragraph" w:customStyle="1" w:styleId="310">
    <w:name w:val="1"/>
    <w:basedOn w:val="1"/>
    <w:next w:val="1"/>
    <w:qFormat/>
    <w:uiPriority w:val="99"/>
    <w:pPr>
      <w:pBdr>
        <w:bottom w:val="single" w:color="4F81BD" w:sz="8" w:space="4"/>
      </w:pBdr>
      <w:spacing w:after="300" w:line="240" w:lineRule="auto"/>
      <w:contextualSpacing/>
    </w:pPr>
    <w:rPr>
      <w:rFonts w:ascii="Cambria" w:hAnsi="Cambria" w:eastAsia="Times New Roman"/>
      <w:color w:val="17365D"/>
      <w:spacing w:val="5"/>
      <w:kern w:val="28"/>
      <w:sz w:val="52"/>
      <w:szCs w:val="52"/>
      <w:lang w:val="ru-RU"/>
    </w:rPr>
  </w:style>
  <w:style w:type="character" w:customStyle="1" w:styleId="311">
    <w:name w:val="Название Знак1"/>
    <w:uiPriority w:val="99"/>
    <w:rPr>
      <w:rFonts w:ascii="Cambria" w:hAnsi="Cambria"/>
      <w:color w:val="17365D"/>
      <w:spacing w:val="5"/>
      <w:kern w:val="28"/>
      <w:sz w:val="52"/>
      <w:lang w:eastAsia="en-US"/>
    </w:rPr>
  </w:style>
  <w:style w:type="paragraph" w:customStyle="1" w:styleId="312">
    <w:name w:val="msonormal"/>
    <w:basedOn w:val="1"/>
    <w:uiPriority w:val="99"/>
    <w:pPr>
      <w:spacing w:before="100" w:beforeAutospacing="1" w:after="100" w:afterAutospacing="1" w:line="240" w:lineRule="auto"/>
    </w:pPr>
    <w:rPr>
      <w:rFonts w:eastAsia="Times New Roman"/>
      <w:szCs w:val="24"/>
      <w:lang w:val="ru-RU" w:eastAsia="ru-RU"/>
    </w:rPr>
  </w:style>
  <w:style w:type="paragraph" w:customStyle="1" w:styleId="313">
    <w:name w:val="Стиль текста + жирный"/>
    <w:basedOn w:val="1"/>
    <w:uiPriority w:val="99"/>
    <w:pPr>
      <w:spacing w:after="0" w:line="240" w:lineRule="auto"/>
      <w:ind w:firstLine="709"/>
      <w:jc w:val="both"/>
    </w:pPr>
    <w:rPr>
      <w:rFonts w:eastAsia="Times New Roman"/>
      <w:b/>
      <w:szCs w:val="24"/>
      <w:lang w:val="ru-RU" w:eastAsia="ru-RU"/>
    </w:rPr>
  </w:style>
  <w:style w:type="paragraph" w:customStyle="1" w:styleId="314">
    <w:name w:val="ConsPlusTitle"/>
    <w:uiPriority w:val="99"/>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character" w:customStyle="1" w:styleId="315">
    <w:name w:val="Основной текст_"/>
    <w:link w:val="316"/>
    <w:qFormat/>
    <w:locked/>
    <w:uiPriority w:val="99"/>
    <w:rPr>
      <w:sz w:val="23"/>
      <w:shd w:val="clear" w:color="auto" w:fill="FFFFFF"/>
    </w:rPr>
  </w:style>
  <w:style w:type="paragraph" w:customStyle="1" w:styleId="316">
    <w:name w:val="Основной текст3"/>
    <w:basedOn w:val="1"/>
    <w:link w:val="315"/>
    <w:uiPriority w:val="99"/>
    <w:pPr>
      <w:widowControl w:val="0"/>
      <w:shd w:val="clear" w:color="auto" w:fill="FFFFFF"/>
      <w:spacing w:after="0" w:line="264" w:lineRule="exact"/>
      <w:ind w:hanging="1200"/>
    </w:pPr>
    <w:rPr>
      <w:rFonts w:asciiTheme="minorHAnsi" w:hAnsiTheme="minorHAnsi" w:eastAsiaTheme="minorHAnsi" w:cstheme="minorBidi"/>
      <w:sz w:val="23"/>
      <w:lang w:val="ru-RU"/>
    </w:rPr>
  </w:style>
  <w:style w:type="character" w:customStyle="1" w:styleId="317">
    <w:name w:val="Заголовок №2_"/>
    <w:link w:val="318"/>
    <w:locked/>
    <w:uiPriority w:val="99"/>
    <w:rPr>
      <w:b/>
      <w:sz w:val="23"/>
      <w:shd w:val="clear" w:color="auto" w:fill="FFFFFF"/>
    </w:rPr>
  </w:style>
  <w:style w:type="paragraph" w:customStyle="1" w:styleId="318">
    <w:name w:val="Заголовок №2"/>
    <w:basedOn w:val="1"/>
    <w:link w:val="317"/>
    <w:uiPriority w:val="99"/>
    <w:pPr>
      <w:widowControl w:val="0"/>
      <w:shd w:val="clear" w:color="auto" w:fill="FFFFFF"/>
      <w:spacing w:after="60" w:line="278" w:lineRule="exact"/>
      <w:ind w:hanging="1060"/>
      <w:outlineLvl w:val="1"/>
    </w:pPr>
    <w:rPr>
      <w:rFonts w:asciiTheme="minorHAnsi" w:hAnsiTheme="minorHAnsi" w:eastAsiaTheme="minorHAnsi" w:cstheme="minorBidi"/>
      <w:b/>
      <w:sz w:val="23"/>
      <w:lang w:val="ru-RU"/>
    </w:rPr>
  </w:style>
  <w:style w:type="character" w:customStyle="1" w:styleId="319">
    <w:name w:val="Основной текст + Полужирный"/>
    <w:qFormat/>
    <w:uiPriority w:val="99"/>
    <w:rPr>
      <w:rFonts w:ascii="Times New Roman" w:hAnsi="Times New Roman"/>
      <w:b/>
      <w:color w:val="000000"/>
      <w:spacing w:val="0"/>
      <w:w w:val="100"/>
      <w:position w:val="0"/>
      <w:sz w:val="23"/>
      <w:shd w:val="clear" w:color="auto" w:fill="FFFFFF"/>
      <w:lang w:val="ru-RU"/>
    </w:rPr>
  </w:style>
  <w:style w:type="table" w:customStyle="1" w:styleId="320">
    <w:name w:val="Сетка таблицы5"/>
    <w:qFormat/>
    <w:uiPriority w:val="9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1">
    <w:name w:val="c0"/>
    <w:qFormat/>
    <w:uiPriority w:val="0"/>
  </w:style>
  <w:style w:type="table" w:customStyle="1" w:styleId="322">
    <w:name w:val="Сетка таблицы6"/>
    <w:qFormat/>
    <w:uiPriority w:val="9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
    <w:name w:val="Сетка таблицы7"/>
    <w:uiPriority w:val="9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
    <w:name w:val="Сетка таблицы8"/>
    <w:uiPriority w:val="99"/>
    <w:pPr>
      <w:spacing w:after="0" w:line="240" w:lineRule="auto"/>
    </w:pPr>
    <w:rPr>
      <w:rFonts w:ascii="Calibri" w:hAnsi="Calibri" w:eastAsia="Calibri" w:cs="Times New Roman"/>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5">
    <w:name w:val="Колонтитулы"/>
    <w:qFormat/>
    <w:uiPriority w:val="99"/>
    <w:pPr>
      <w:pBdr>
        <w:top w:val="none" w:color="FFFFFF" w:sz="0" w:space="31"/>
        <w:left w:val="none" w:color="FFFFFF" w:sz="0" w:space="31"/>
        <w:bottom w:val="none" w:color="FFFFFF" w:sz="0" w:space="31"/>
        <w:right w:val="none" w:color="FFFFFF" w:sz="0" w:space="31"/>
      </w:pBdr>
      <w:tabs>
        <w:tab w:val="right" w:pos="9020"/>
      </w:tabs>
      <w:spacing w:after="0" w:line="240" w:lineRule="auto"/>
    </w:pPr>
    <w:rPr>
      <w:rFonts w:ascii="Helvetica Neue" w:hAnsi="Helvetica Neue" w:eastAsia="Times New Roman" w:cs="Arial Unicode MS"/>
      <w:color w:val="000000"/>
      <w:sz w:val="24"/>
      <w:szCs w:val="24"/>
      <w:lang w:val="ru-RU" w:eastAsia="ru-RU" w:bidi="ar-SA"/>
    </w:rPr>
  </w:style>
  <w:style w:type="table" w:customStyle="1" w:styleId="326">
    <w:name w:val="Сетка таблицы9"/>
    <w:uiPriority w:val="99"/>
    <w:pPr>
      <w:pBdr>
        <w:top w:val="none" w:color="FFFFFF" w:sz="0" w:space="31"/>
        <w:left w:val="none" w:color="FFFFFF" w:sz="0" w:space="31"/>
        <w:bottom w:val="none" w:color="FFFFFF" w:sz="0" w:space="31"/>
        <w:right w:val="none" w:color="FFFFFF" w:sz="0" w:space="31"/>
      </w:pBd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7">
    <w:name w:val="Основной текст 3 Знак"/>
    <w:basedOn w:val="11"/>
    <w:link w:val="44"/>
    <w:uiPriority w:val="99"/>
    <w:rPr>
      <w:rFonts w:ascii="Calibri" w:hAnsi="Calibri" w:eastAsia="Calibri" w:cs="Times New Roman"/>
      <w:sz w:val="16"/>
      <w:szCs w:val="16"/>
    </w:rPr>
  </w:style>
  <w:style w:type="paragraph" w:customStyle="1" w:styleId="328">
    <w:name w:val="Normal1"/>
    <w:semiHidden/>
    <w:uiPriority w:val="99"/>
    <w:pPr>
      <w:spacing w:after="0" w:line="240" w:lineRule="auto"/>
    </w:pPr>
    <w:rPr>
      <w:rFonts w:ascii="Times New Roman" w:hAnsi="Times New Roman" w:eastAsia="Times New Roman" w:cs="Times New Roman"/>
      <w:sz w:val="24"/>
      <w:szCs w:val="20"/>
      <w:lang w:val="ru-RU" w:eastAsia="ru-RU" w:bidi="ar-SA"/>
    </w:rPr>
  </w:style>
  <w:style w:type="character" w:customStyle="1" w:styleId="329">
    <w:name w:val="Intense Reference"/>
    <w:qFormat/>
    <w:uiPriority w:val="99"/>
    <w:rPr>
      <w:rFonts w:ascii="Calibri" w:hAnsi="Calibri"/>
      <w:b/>
      <w:i/>
      <w:color w:val="823B0B"/>
    </w:rPr>
  </w:style>
  <w:style w:type="paragraph" w:customStyle="1" w:styleId="330">
    <w:name w:val="s_22"/>
    <w:basedOn w:val="1"/>
    <w:uiPriority w:val="99"/>
    <w:pPr>
      <w:spacing w:before="100" w:beforeAutospacing="1" w:after="100" w:afterAutospacing="1" w:line="240" w:lineRule="auto"/>
    </w:pPr>
    <w:rPr>
      <w:rFonts w:eastAsia="Times New Roman"/>
      <w:szCs w:val="24"/>
      <w:lang w:val="ru-RU" w:eastAsia="ru-RU"/>
    </w:rPr>
  </w:style>
  <w:style w:type="table" w:customStyle="1" w:styleId="331">
    <w:name w:val="Сетка таблицы10"/>
    <w:uiPriority w:val="99"/>
    <w:pPr>
      <w:spacing w:after="0" w:line="240" w:lineRule="auto"/>
    </w:pPr>
    <w:rPr>
      <w:rFonts w:ascii="Calibri" w:hAnsi="Calibri" w:eastAsia="Calibri" w:cs="Times New Roman"/>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
    <w:name w:val="Сетка таблицы светлая1"/>
    <w:uiPriority w:val="99"/>
    <w:pPr>
      <w:spacing w:after="0" w:line="240" w:lineRule="auto"/>
    </w:pPr>
    <w:rPr>
      <w:rFonts w:ascii="Calibri" w:hAnsi="Calibri" w:eastAsia="Calibri" w:cs="Times New Roman"/>
      <w:lang w:eastAsia="ru-RU"/>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paragraph" w:customStyle="1" w:styleId="333">
    <w:name w:val="xl66"/>
    <w:basedOn w:val="1"/>
    <w:qFormat/>
    <w:uiPriority w:val="99"/>
    <w:pPr>
      <w:spacing w:before="100" w:beforeAutospacing="1" w:after="100" w:afterAutospacing="1" w:line="240" w:lineRule="auto"/>
    </w:pPr>
    <w:rPr>
      <w:rFonts w:ascii="Tahoma" w:hAnsi="Tahoma" w:eastAsia="Times New Roman" w:cs="Tahoma"/>
      <w:szCs w:val="24"/>
      <w:lang w:val="ru-RU" w:eastAsia="ru-RU"/>
    </w:rPr>
  </w:style>
  <w:style w:type="paragraph" w:customStyle="1" w:styleId="334">
    <w:name w:val="xl67"/>
    <w:basedOn w:val="1"/>
    <w:qFormat/>
    <w:uiPriority w:val="99"/>
    <w:pPr>
      <w:pBdr>
        <w:top w:val="single" w:color="auto" w:sz="4" w:space="0"/>
        <w:left w:val="single" w:color="auto" w:sz="4" w:space="0"/>
        <w:bottom w:val="single" w:color="auto" w:sz="4" w:space="0"/>
        <w:right w:val="single" w:color="auto" w:sz="4" w:space="0"/>
      </w:pBdr>
      <w:shd w:val="clear" w:color="800000" w:fill="C0C0C0"/>
      <w:spacing w:before="100" w:beforeAutospacing="1" w:after="100" w:afterAutospacing="1" w:line="240" w:lineRule="auto"/>
      <w:textAlignment w:val="center"/>
    </w:pPr>
    <w:rPr>
      <w:rFonts w:ascii="Tahoma" w:hAnsi="Tahoma" w:eastAsia="Times New Roman" w:cs="Tahoma"/>
      <w:szCs w:val="24"/>
      <w:lang w:val="ru-RU" w:eastAsia="ru-RU"/>
    </w:rPr>
  </w:style>
  <w:style w:type="paragraph" w:customStyle="1" w:styleId="335">
    <w:name w:val="xl68"/>
    <w:basedOn w:val="1"/>
    <w:uiPriority w:val="99"/>
    <w:pPr>
      <w:pBdr>
        <w:top w:val="single" w:color="auto" w:sz="4" w:space="0"/>
        <w:left w:val="single" w:color="auto" w:sz="4" w:space="0"/>
        <w:bottom w:val="single" w:color="auto" w:sz="4"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36">
    <w:name w:val="xl69"/>
    <w:basedOn w:val="1"/>
    <w:uiPriority w:val="99"/>
    <w:pPr>
      <w:pBdr>
        <w:top w:val="single" w:color="auto" w:sz="4" w:space="0"/>
        <w:left w:val="single" w:color="auto" w:sz="4" w:space="0"/>
        <w:bottom w:val="single" w:color="auto" w:sz="4" w:space="0"/>
        <w:right w:val="single" w:color="auto" w:sz="4" w:space="0"/>
      </w:pBdr>
      <w:shd w:val="clear" w:color="800000" w:fill="C0C0C0"/>
      <w:spacing w:before="100" w:beforeAutospacing="1" w:after="100" w:afterAutospacing="1" w:line="240" w:lineRule="auto"/>
      <w:textAlignment w:val="center"/>
    </w:pPr>
    <w:rPr>
      <w:rFonts w:ascii="Tahoma" w:hAnsi="Tahoma" w:eastAsia="Times New Roman" w:cs="Tahoma"/>
      <w:szCs w:val="24"/>
      <w:lang w:val="ru-RU" w:eastAsia="ru-RU"/>
    </w:rPr>
  </w:style>
  <w:style w:type="paragraph" w:customStyle="1" w:styleId="337">
    <w:name w:val="xl70"/>
    <w:basedOn w:val="1"/>
    <w:uiPriority w:val="99"/>
    <w:pPr>
      <w:pBdr>
        <w:top w:val="single" w:color="auto" w:sz="4" w:space="0"/>
        <w:left w:val="single" w:color="auto" w:sz="4" w:space="0"/>
        <w:bottom w:val="single" w:color="auto" w:sz="4"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38">
    <w:name w:val="xl71"/>
    <w:basedOn w:val="1"/>
    <w:uiPriority w:val="99"/>
    <w:pPr>
      <w:pBdr>
        <w:top w:val="single" w:color="auto" w:sz="4" w:space="0"/>
        <w:left w:val="single" w:color="auto" w:sz="4" w:space="0"/>
        <w:bottom w:val="single" w:color="auto" w:sz="4" w:space="0"/>
        <w:right w:val="single" w:color="auto" w:sz="4" w:space="0"/>
      </w:pBdr>
      <w:shd w:val="clear" w:color="800000" w:fill="FFFFFF"/>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39">
    <w:name w:val="xl72"/>
    <w:basedOn w:val="1"/>
    <w:uiPriority w:val="99"/>
    <w:pPr>
      <w:pBdr>
        <w:top w:val="single" w:color="auto" w:sz="4" w:space="0"/>
        <w:left w:val="single" w:color="auto" w:sz="4" w:space="0"/>
        <w:bottom w:val="single" w:color="auto" w:sz="4" w:space="0"/>
        <w:right w:val="single" w:color="auto" w:sz="4" w:space="0"/>
      </w:pBdr>
      <w:shd w:val="clear" w:color="800000" w:fill="FFFFFF"/>
      <w:spacing w:before="100" w:beforeAutospacing="1" w:after="100" w:afterAutospacing="1" w:line="240" w:lineRule="auto"/>
      <w:textAlignment w:val="center"/>
    </w:pPr>
    <w:rPr>
      <w:rFonts w:ascii="Tahoma" w:hAnsi="Tahoma" w:eastAsia="Times New Roman" w:cs="Tahoma"/>
      <w:szCs w:val="24"/>
      <w:lang w:val="ru-RU" w:eastAsia="ru-RU"/>
    </w:rPr>
  </w:style>
  <w:style w:type="paragraph" w:customStyle="1" w:styleId="340">
    <w:name w:val="xl73"/>
    <w:basedOn w:val="1"/>
    <w:qFormat/>
    <w:uiPriority w:val="99"/>
    <w:pP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41">
    <w:name w:val="xl74"/>
    <w:basedOn w:val="1"/>
    <w:qFormat/>
    <w:uiPriority w:val="99"/>
    <w:pPr>
      <w:shd w:val="clear" w:color="800000" w:fill="FFFFFF"/>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42">
    <w:name w:val="xl75"/>
    <w:basedOn w:val="1"/>
    <w:uiPriority w:val="99"/>
    <w:pPr>
      <w:shd w:val="clear" w:color="800000" w:fill="FFFFFF"/>
      <w:spacing w:before="100" w:beforeAutospacing="1" w:after="100" w:afterAutospacing="1" w:line="240" w:lineRule="auto"/>
      <w:textAlignment w:val="center"/>
    </w:pPr>
    <w:rPr>
      <w:rFonts w:ascii="Tahoma" w:hAnsi="Tahoma" w:eastAsia="Times New Roman" w:cs="Tahoma"/>
      <w:szCs w:val="24"/>
      <w:lang w:val="ru-RU" w:eastAsia="ru-RU"/>
    </w:rPr>
  </w:style>
  <w:style w:type="paragraph" w:customStyle="1" w:styleId="343">
    <w:name w:val="xl76"/>
    <w:basedOn w:val="1"/>
    <w:uiPriority w:val="99"/>
    <w:pPr>
      <w:pBdr>
        <w:top w:val="single" w:color="auto" w:sz="4" w:space="0"/>
        <w:left w:val="single" w:color="auto" w:sz="4" w:space="0"/>
        <w:bottom w:val="single" w:color="auto" w:sz="8"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44">
    <w:name w:val="xl77"/>
    <w:basedOn w:val="1"/>
    <w:uiPriority w:val="99"/>
    <w:pP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45">
    <w:name w:val="xl78"/>
    <w:basedOn w:val="1"/>
    <w:uiPriority w:val="99"/>
    <w:pPr>
      <w:pBdr>
        <w:top w:val="single" w:color="auto" w:sz="8" w:space="0"/>
        <w:left w:val="single" w:color="auto" w:sz="4" w:space="0"/>
        <w:bottom w:val="single" w:color="auto" w:sz="8"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46">
    <w:name w:val="xl79"/>
    <w:basedOn w:val="1"/>
    <w:uiPriority w:val="99"/>
    <w:pPr>
      <w:pBdr>
        <w:top w:val="single" w:color="auto" w:sz="8" w:space="0"/>
        <w:left w:val="single" w:color="auto" w:sz="4" w:space="0"/>
        <w:bottom w:val="single" w:color="auto" w:sz="8" w:space="0"/>
        <w:right w:val="single" w:color="auto" w:sz="4" w:space="0"/>
      </w:pBdr>
      <w:shd w:val="clear" w:color="800000" w:fill="C0C0C0"/>
      <w:spacing w:before="100" w:beforeAutospacing="1" w:after="100" w:afterAutospacing="1" w:line="240" w:lineRule="auto"/>
      <w:textAlignment w:val="center"/>
    </w:pPr>
    <w:rPr>
      <w:rFonts w:ascii="Tahoma" w:hAnsi="Tahoma" w:eastAsia="Times New Roman" w:cs="Tahoma"/>
      <w:szCs w:val="24"/>
      <w:lang w:val="ru-RU" w:eastAsia="ru-RU"/>
    </w:rPr>
  </w:style>
  <w:style w:type="paragraph" w:customStyle="1" w:styleId="347">
    <w:name w:val="xl80"/>
    <w:basedOn w:val="1"/>
    <w:uiPriority w:val="99"/>
    <w:pPr>
      <w:pBdr>
        <w:top w:val="single" w:color="auto" w:sz="8" w:space="0"/>
        <w:left w:val="single" w:color="auto" w:sz="8" w:space="0"/>
        <w:bottom w:val="single" w:color="auto" w:sz="8"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48">
    <w:name w:val="xl81"/>
    <w:basedOn w:val="1"/>
    <w:uiPriority w:val="99"/>
    <w:pPr>
      <w:pBdr>
        <w:top w:val="single" w:color="auto" w:sz="8" w:space="0"/>
        <w:left w:val="single" w:color="auto" w:sz="4" w:space="0"/>
        <w:bottom w:val="single" w:color="auto" w:sz="8"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49">
    <w:name w:val="xl82"/>
    <w:basedOn w:val="1"/>
    <w:qFormat/>
    <w:uiPriority w:val="99"/>
    <w:pPr>
      <w:pBdr>
        <w:top w:val="single" w:color="auto" w:sz="8" w:space="0"/>
        <w:left w:val="single" w:color="auto" w:sz="4" w:space="0"/>
        <w:bottom w:val="single" w:color="auto" w:sz="8" w:space="0"/>
        <w:right w:val="single" w:color="auto" w:sz="8"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50">
    <w:name w:val="xl83"/>
    <w:basedOn w:val="1"/>
    <w:uiPriority w:val="99"/>
    <w:pPr>
      <w:pBdr>
        <w:top w:val="single" w:color="auto" w:sz="8" w:space="0"/>
        <w:left w:val="single" w:color="auto" w:sz="4" w:space="0"/>
        <w:bottom w:val="single" w:color="auto" w:sz="8"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51">
    <w:name w:val="xl84"/>
    <w:basedOn w:val="1"/>
    <w:uiPriority w:val="99"/>
    <w:pPr>
      <w:pBdr>
        <w:top w:val="single" w:color="auto" w:sz="8" w:space="0"/>
        <w:left w:val="single" w:color="auto" w:sz="4" w:space="0"/>
        <w:bottom w:val="single" w:color="auto" w:sz="8" w:space="0"/>
        <w:right w:val="single" w:color="auto" w:sz="8"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52">
    <w:name w:val="xl85"/>
    <w:basedOn w:val="1"/>
    <w:qFormat/>
    <w:uiPriority w:val="99"/>
    <w:pPr>
      <w:pBdr>
        <w:top w:val="single" w:color="auto" w:sz="8" w:space="0"/>
        <w:left w:val="single" w:color="auto" w:sz="8" w:space="0"/>
        <w:bottom w:val="single" w:color="auto" w:sz="8"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53">
    <w:name w:val="xl86"/>
    <w:basedOn w:val="1"/>
    <w:uiPriority w:val="99"/>
    <w:pPr>
      <w:pBdr>
        <w:top w:val="single" w:color="auto" w:sz="4" w:space="0"/>
      </w:pBdr>
      <w:shd w:val="clear" w:color="800000" w:fill="FFFFFF"/>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54">
    <w:name w:val="xl87"/>
    <w:basedOn w:val="1"/>
    <w:qFormat/>
    <w:uiPriority w:val="99"/>
    <w:pPr>
      <w:pBdr>
        <w:top w:val="single" w:color="auto" w:sz="4" w:space="0"/>
        <w:left w:val="single" w:color="auto" w:sz="4" w:space="0"/>
        <w:bottom w:val="single" w:color="auto" w:sz="4" w:space="0"/>
        <w:right w:val="single" w:color="auto" w:sz="4" w:space="0"/>
      </w:pBdr>
      <w:shd w:val="clear" w:color="800000" w:fill="CCFFCC"/>
      <w:spacing w:before="100" w:beforeAutospacing="1" w:after="100" w:afterAutospacing="1" w:line="240" w:lineRule="auto"/>
      <w:textAlignment w:val="center"/>
    </w:pPr>
    <w:rPr>
      <w:rFonts w:ascii="Tahoma" w:hAnsi="Tahoma" w:eastAsia="Times New Roman" w:cs="Tahoma"/>
      <w:szCs w:val="24"/>
      <w:lang w:val="ru-RU" w:eastAsia="ru-RU"/>
    </w:rPr>
  </w:style>
  <w:style w:type="paragraph" w:customStyle="1" w:styleId="355">
    <w:name w:val="xl88"/>
    <w:basedOn w:val="1"/>
    <w:qFormat/>
    <w:uiPriority w:val="99"/>
    <w:pPr>
      <w:pBdr>
        <w:top w:val="single" w:color="auto" w:sz="4" w:space="0"/>
        <w:left w:val="single" w:color="auto" w:sz="4" w:space="0"/>
        <w:bottom w:val="single" w:color="auto" w:sz="4" w:space="0"/>
        <w:right w:val="single" w:color="auto" w:sz="4" w:space="0"/>
      </w:pBdr>
      <w:shd w:val="clear" w:color="800000" w:fill="FFFFFF"/>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56">
    <w:name w:val="xl89"/>
    <w:basedOn w:val="1"/>
    <w:qFormat/>
    <w:uiPriority w:val="99"/>
    <w:pPr>
      <w:pBdr>
        <w:top w:val="single" w:color="auto" w:sz="4" w:space="0"/>
        <w:left w:val="single" w:color="auto" w:sz="4" w:space="0"/>
        <w:bottom w:val="single" w:color="auto" w:sz="4" w:space="0"/>
        <w:right w:val="single" w:color="auto" w:sz="4" w:space="0"/>
      </w:pBdr>
      <w:shd w:val="clear" w:color="800000" w:fill="CCFFCC"/>
      <w:spacing w:before="100" w:beforeAutospacing="1" w:after="100" w:afterAutospacing="1" w:line="240" w:lineRule="auto"/>
      <w:textAlignment w:val="center"/>
    </w:pPr>
    <w:rPr>
      <w:rFonts w:ascii="Tahoma" w:hAnsi="Tahoma" w:eastAsia="Times New Roman" w:cs="Tahoma"/>
      <w:szCs w:val="24"/>
      <w:lang w:val="ru-RU" w:eastAsia="ru-RU"/>
    </w:rPr>
  </w:style>
  <w:style w:type="paragraph" w:customStyle="1" w:styleId="357">
    <w:name w:val="xl90"/>
    <w:basedOn w:val="1"/>
    <w:uiPriority w:val="99"/>
    <w:pPr>
      <w:pBdr>
        <w:top w:val="single" w:color="auto" w:sz="4" w:space="0"/>
        <w:left w:val="single" w:color="auto" w:sz="8" w:space="0"/>
        <w:bottom w:val="single" w:color="auto" w:sz="4" w:space="0"/>
        <w:right w:val="single" w:color="auto" w:sz="4" w:space="0"/>
      </w:pBdr>
      <w:shd w:val="clear" w:color="800000" w:fill="CCFFCC"/>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58">
    <w:name w:val="xl91"/>
    <w:basedOn w:val="1"/>
    <w:uiPriority w:val="99"/>
    <w:pPr>
      <w:pBdr>
        <w:top w:val="single" w:color="auto" w:sz="4" w:space="0"/>
        <w:left w:val="single" w:color="auto" w:sz="4" w:space="0"/>
        <w:bottom w:val="single" w:color="auto" w:sz="4" w:space="0"/>
        <w:right w:val="single" w:color="auto" w:sz="4" w:space="0"/>
      </w:pBdr>
      <w:shd w:val="clear" w:color="800000" w:fill="CCFFCC"/>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59">
    <w:name w:val="xl92"/>
    <w:basedOn w:val="1"/>
    <w:uiPriority w:val="99"/>
    <w:pPr>
      <w:pBdr>
        <w:top w:val="single" w:color="auto" w:sz="4" w:space="0"/>
        <w:left w:val="single" w:color="auto" w:sz="4" w:space="0"/>
        <w:bottom w:val="single" w:color="auto" w:sz="4" w:space="0"/>
        <w:right w:val="single" w:color="auto" w:sz="8" w:space="0"/>
      </w:pBdr>
      <w:shd w:val="clear" w:color="800000" w:fill="CCFFCC"/>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60">
    <w:name w:val="xl93"/>
    <w:basedOn w:val="1"/>
    <w:uiPriority w:val="99"/>
    <w:pPr>
      <w:pBdr>
        <w:top w:val="single" w:color="auto" w:sz="4" w:space="0"/>
        <w:left w:val="single" w:color="auto" w:sz="4" w:space="0"/>
        <w:bottom w:val="single" w:color="auto" w:sz="4" w:space="0"/>
        <w:right w:val="single" w:color="auto" w:sz="4" w:space="0"/>
      </w:pBdr>
      <w:shd w:val="clear" w:color="800000" w:fill="CCFFCC"/>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61">
    <w:name w:val="xl94"/>
    <w:basedOn w:val="1"/>
    <w:uiPriority w:val="99"/>
    <w:pPr>
      <w:pBdr>
        <w:top w:val="single" w:color="auto" w:sz="4" w:space="0"/>
        <w:left w:val="single" w:color="auto" w:sz="4" w:space="0"/>
        <w:bottom w:val="single" w:color="auto" w:sz="4"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62">
    <w:name w:val="xl95"/>
    <w:basedOn w:val="1"/>
    <w:uiPriority w:val="99"/>
    <w:pPr>
      <w:pBdr>
        <w:top w:val="single" w:color="auto" w:sz="4" w:space="0"/>
        <w:left w:val="single" w:color="auto" w:sz="4" w:space="0"/>
        <w:bottom w:val="single" w:color="auto" w:sz="4" w:space="0"/>
        <w:right w:val="single" w:color="auto" w:sz="8"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63">
    <w:name w:val="xl96"/>
    <w:basedOn w:val="1"/>
    <w:uiPriority w:val="99"/>
    <w:pPr>
      <w:pBdr>
        <w:top w:val="single" w:color="auto" w:sz="4" w:space="0"/>
        <w:left w:val="single" w:color="auto" w:sz="8" w:space="0"/>
        <w:bottom w:val="single" w:color="auto" w:sz="4"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64">
    <w:name w:val="xl97"/>
    <w:basedOn w:val="1"/>
    <w:uiPriority w:val="99"/>
    <w:pPr>
      <w:pBdr>
        <w:top w:val="single" w:color="auto" w:sz="4" w:space="0"/>
        <w:left w:val="single" w:color="auto" w:sz="4" w:space="0"/>
        <w:bottom w:val="single" w:color="auto" w:sz="4" w:space="0"/>
        <w:right w:val="single" w:color="auto" w:sz="4" w:space="0"/>
      </w:pBdr>
      <w:shd w:val="clear" w:color="800000" w:fill="CCFFCC"/>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65">
    <w:name w:val="xl98"/>
    <w:basedOn w:val="1"/>
    <w:qFormat/>
    <w:uiPriority w:val="99"/>
    <w:pPr>
      <w:pBdr>
        <w:top w:val="single" w:color="auto" w:sz="4" w:space="0"/>
        <w:left w:val="single" w:color="auto" w:sz="4" w:space="0"/>
        <w:bottom w:val="single" w:color="auto" w:sz="4" w:space="0"/>
        <w:right w:val="single" w:color="auto" w:sz="8" w:space="0"/>
      </w:pBdr>
      <w:shd w:val="clear" w:color="800000" w:fill="CCFFCC"/>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66">
    <w:name w:val="xl99"/>
    <w:basedOn w:val="1"/>
    <w:uiPriority w:val="99"/>
    <w:pPr>
      <w:pBdr>
        <w:top w:val="single" w:color="auto" w:sz="4" w:space="0"/>
        <w:left w:val="single" w:color="auto" w:sz="4" w:space="0"/>
        <w:bottom w:val="single" w:color="auto" w:sz="4" w:space="0"/>
        <w:right w:val="single" w:color="auto" w:sz="8" w:space="0"/>
      </w:pBdr>
      <w:shd w:val="clear" w:color="800000" w:fill="CCFFCC"/>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67">
    <w:name w:val="xl100"/>
    <w:basedOn w:val="1"/>
    <w:uiPriority w:val="99"/>
    <w:pPr>
      <w:pBdr>
        <w:top w:val="single" w:color="auto" w:sz="4" w:space="0"/>
        <w:left w:val="single" w:color="auto" w:sz="8" w:space="0"/>
        <w:bottom w:val="single" w:color="auto" w:sz="4" w:space="0"/>
        <w:right w:val="single" w:color="auto" w:sz="4" w:space="0"/>
      </w:pBdr>
      <w:shd w:val="clear" w:color="800000" w:fill="FFFFFF"/>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68">
    <w:name w:val="xl101"/>
    <w:basedOn w:val="1"/>
    <w:uiPriority w:val="99"/>
    <w:pPr>
      <w:pBdr>
        <w:top w:val="single" w:color="auto" w:sz="4" w:space="0"/>
        <w:left w:val="single" w:color="auto" w:sz="4" w:space="0"/>
        <w:bottom w:val="single" w:color="auto" w:sz="4" w:space="0"/>
        <w:right w:val="single" w:color="auto" w:sz="8" w:space="0"/>
      </w:pBdr>
      <w:shd w:val="clear" w:color="800000" w:fill="FFFFFF"/>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69">
    <w:name w:val="xl102"/>
    <w:basedOn w:val="1"/>
    <w:uiPriority w:val="99"/>
    <w:pPr>
      <w:pBdr>
        <w:top w:val="single" w:color="auto" w:sz="4" w:space="0"/>
        <w:left w:val="single" w:color="auto" w:sz="4" w:space="0"/>
        <w:bottom w:val="single" w:color="auto" w:sz="4" w:space="0"/>
        <w:right w:val="single" w:color="auto" w:sz="8"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70">
    <w:name w:val="xl103"/>
    <w:basedOn w:val="1"/>
    <w:qFormat/>
    <w:uiPriority w:val="99"/>
    <w:pPr>
      <w:pBdr>
        <w:top w:val="single" w:color="auto" w:sz="4" w:space="0"/>
        <w:left w:val="single" w:color="auto" w:sz="8" w:space="0"/>
        <w:bottom w:val="single" w:color="auto" w:sz="4"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71">
    <w:name w:val="xl104"/>
    <w:basedOn w:val="1"/>
    <w:qFormat/>
    <w:uiPriority w:val="99"/>
    <w:pPr>
      <w:pBdr>
        <w:top w:val="single" w:color="auto" w:sz="4" w:space="0"/>
        <w:left w:val="single" w:color="auto" w:sz="4" w:space="0"/>
        <w:bottom w:val="single" w:color="auto" w:sz="4"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72">
    <w:name w:val="xl10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73">
    <w:name w:val="xl106"/>
    <w:basedOn w:val="1"/>
    <w:qFormat/>
    <w:uiPriority w:val="99"/>
    <w:pPr>
      <w:pBdr>
        <w:top w:val="single" w:color="auto" w:sz="4" w:space="0"/>
        <w:left w:val="single" w:color="auto" w:sz="4" w:space="0"/>
        <w:bottom w:val="single" w:color="auto" w:sz="4" w:space="0"/>
        <w:right w:val="single" w:color="auto" w:sz="8" w:space="0"/>
      </w:pBdr>
      <w:shd w:val="clear" w:color="800000" w:fill="CCFFCC"/>
      <w:spacing w:before="100" w:beforeAutospacing="1" w:after="100" w:afterAutospacing="1" w:line="240" w:lineRule="auto"/>
      <w:textAlignment w:val="center"/>
    </w:pPr>
    <w:rPr>
      <w:rFonts w:ascii="Tahoma" w:hAnsi="Tahoma" w:eastAsia="Times New Roman" w:cs="Tahoma"/>
      <w:szCs w:val="24"/>
      <w:lang w:val="ru-RU" w:eastAsia="ru-RU"/>
    </w:rPr>
  </w:style>
  <w:style w:type="paragraph" w:customStyle="1" w:styleId="374">
    <w:name w:val="xl107"/>
    <w:basedOn w:val="1"/>
    <w:uiPriority w:val="99"/>
    <w:pPr>
      <w:pBdr>
        <w:top w:val="single" w:color="auto" w:sz="4" w:space="0"/>
        <w:bottom w:val="single" w:color="auto" w:sz="4" w:space="0"/>
      </w:pBdr>
      <w:shd w:val="clear" w:color="800000" w:fill="FFFFFF"/>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75">
    <w:name w:val="xl10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76">
    <w:name w:val="xl109"/>
    <w:basedOn w:val="1"/>
    <w:uiPriority w:val="99"/>
    <w:pPr>
      <w:pBdr>
        <w:top w:val="single" w:color="auto" w:sz="4" w:space="0"/>
        <w:left w:val="single" w:color="auto" w:sz="4" w:space="0"/>
        <w:bottom w:val="single" w:color="auto" w:sz="4" w:space="0"/>
        <w:right w:val="single" w:color="auto" w:sz="8" w:space="0"/>
      </w:pBdr>
      <w:shd w:val="clear" w:color="800000" w:fill="C0C0C0"/>
      <w:spacing w:before="100" w:beforeAutospacing="1" w:after="100" w:afterAutospacing="1" w:line="240" w:lineRule="auto"/>
      <w:textAlignment w:val="center"/>
    </w:pPr>
    <w:rPr>
      <w:rFonts w:ascii="Tahoma" w:hAnsi="Tahoma" w:eastAsia="Times New Roman" w:cs="Tahoma"/>
      <w:szCs w:val="24"/>
      <w:lang w:val="ru-RU" w:eastAsia="ru-RU"/>
    </w:rPr>
  </w:style>
  <w:style w:type="paragraph" w:customStyle="1" w:styleId="377">
    <w:name w:val="xl110"/>
    <w:basedOn w:val="1"/>
    <w:uiPriority w:val="99"/>
    <w:pPr>
      <w:pBdr>
        <w:top w:val="single" w:color="auto" w:sz="8" w:space="0"/>
        <w:left w:val="single" w:color="auto" w:sz="4" w:space="0"/>
        <w:bottom w:val="single" w:color="auto" w:sz="8" w:space="0"/>
        <w:right w:val="single" w:color="auto" w:sz="4" w:space="0"/>
      </w:pBdr>
      <w:shd w:val="clear" w:color="800000" w:fill="C0C0C0"/>
      <w:spacing w:before="100" w:beforeAutospacing="1" w:after="100" w:afterAutospacing="1" w:line="240" w:lineRule="auto"/>
      <w:textAlignment w:val="center"/>
    </w:pPr>
    <w:rPr>
      <w:rFonts w:ascii="Tahoma" w:hAnsi="Tahoma" w:eastAsia="Times New Roman" w:cs="Tahoma"/>
      <w:szCs w:val="24"/>
      <w:lang w:val="ru-RU" w:eastAsia="ru-RU"/>
    </w:rPr>
  </w:style>
  <w:style w:type="paragraph" w:customStyle="1" w:styleId="378">
    <w:name w:val="xl111"/>
    <w:basedOn w:val="1"/>
    <w:uiPriority w:val="99"/>
    <w:pPr>
      <w:pBdr>
        <w:top w:val="single" w:color="auto" w:sz="4" w:space="0"/>
        <w:left w:val="single" w:color="auto" w:sz="4" w:space="0"/>
        <w:bottom w:val="single" w:color="auto" w:sz="4" w:space="0"/>
        <w:right w:val="single" w:color="auto" w:sz="4" w:space="0"/>
      </w:pBdr>
      <w:shd w:val="clear" w:color="800000" w:fill="FFFFFF"/>
      <w:spacing w:before="100" w:beforeAutospacing="1" w:after="100" w:afterAutospacing="1" w:line="240" w:lineRule="auto"/>
      <w:textAlignment w:val="center"/>
    </w:pPr>
    <w:rPr>
      <w:rFonts w:ascii="Tahoma" w:hAnsi="Tahoma" w:eastAsia="Times New Roman" w:cs="Tahoma"/>
      <w:szCs w:val="24"/>
      <w:lang w:val="ru-RU" w:eastAsia="ru-RU"/>
    </w:rPr>
  </w:style>
  <w:style w:type="paragraph" w:customStyle="1" w:styleId="379">
    <w:name w:val="xl112"/>
    <w:basedOn w:val="1"/>
    <w:uiPriority w:val="99"/>
    <w:pPr>
      <w:pBdr>
        <w:top w:val="single" w:color="auto" w:sz="4" w:space="0"/>
        <w:left w:val="single" w:color="auto" w:sz="4" w:space="0"/>
        <w:bottom w:val="single" w:color="auto" w:sz="4" w:space="0"/>
        <w:right w:val="single" w:color="auto" w:sz="4" w:space="0"/>
      </w:pBdr>
      <w:shd w:val="clear" w:color="800000" w:fill="FFFFFF"/>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80">
    <w:name w:val="xl113"/>
    <w:basedOn w:val="1"/>
    <w:uiPriority w:val="99"/>
    <w:pPr>
      <w:pBdr>
        <w:top w:val="single" w:color="auto" w:sz="8" w:space="0"/>
        <w:left w:val="single" w:color="auto" w:sz="8" w:space="0"/>
        <w:bottom w:val="single" w:color="auto" w:sz="8"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81">
    <w:name w:val="xl114"/>
    <w:basedOn w:val="1"/>
    <w:uiPriority w:val="99"/>
    <w:pPr>
      <w:pBdr>
        <w:top w:val="single" w:color="auto" w:sz="8" w:space="0"/>
        <w:left w:val="single" w:color="auto" w:sz="8" w:space="0"/>
        <w:bottom w:val="single" w:color="auto" w:sz="4"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82">
    <w:name w:val="xl115"/>
    <w:basedOn w:val="1"/>
    <w:uiPriority w:val="99"/>
    <w:pPr>
      <w:pBdr>
        <w:top w:val="single" w:color="auto" w:sz="4" w:space="0"/>
        <w:left w:val="single" w:color="auto" w:sz="8" w:space="0"/>
        <w:bottom w:val="single" w:color="auto" w:sz="8"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83">
    <w:name w:val="xl116"/>
    <w:basedOn w:val="1"/>
    <w:uiPriority w:val="99"/>
    <w:pPr>
      <w:pBdr>
        <w:top w:val="single" w:color="auto" w:sz="4" w:space="0"/>
        <w:lef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84">
    <w:name w:val="xl117"/>
    <w:basedOn w:val="1"/>
    <w:uiPriority w:val="99"/>
    <w:pPr>
      <w:pBdr>
        <w:lef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85">
    <w:name w:val="xl118"/>
    <w:basedOn w:val="1"/>
    <w:qFormat/>
    <w:uiPriority w:val="99"/>
    <w:pPr>
      <w:pBdr>
        <w:left w:val="single" w:color="auto" w:sz="4" w:space="0"/>
        <w:bottom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86">
    <w:name w:val="xl119"/>
    <w:basedOn w:val="1"/>
    <w:uiPriority w:val="99"/>
    <w:pPr>
      <w:pBdr>
        <w:top w:val="single" w:color="auto" w:sz="4" w:space="0"/>
        <w:left w:val="single" w:color="auto" w:sz="4" w:space="0"/>
        <w:bottom w:val="single" w:color="auto" w:sz="4"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b/>
      <w:bCs/>
      <w:szCs w:val="24"/>
      <w:lang w:val="ru-RU" w:eastAsia="ru-RU"/>
    </w:rPr>
  </w:style>
  <w:style w:type="paragraph" w:customStyle="1" w:styleId="387">
    <w:name w:val="xl12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ahoma" w:hAnsi="Tahoma" w:eastAsia="Times New Roman" w:cs="Tahoma"/>
      <w:szCs w:val="24"/>
      <w:lang w:val="ru-RU" w:eastAsia="ru-RU"/>
    </w:rPr>
  </w:style>
  <w:style w:type="paragraph" w:customStyle="1" w:styleId="388">
    <w:name w:val="xl121"/>
    <w:basedOn w:val="1"/>
    <w:uiPriority w:val="99"/>
    <w:pPr>
      <w:pBdr>
        <w:top w:val="single" w:color="auto" w:sz="4" w:space="0"/>
      </w:pBdr>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89">
    <w:name w:val="xl122"/>
    <w:basedOn w:val="1"/>
    <w:uiPriority w:val="99"/>
    <w:pPr>
      <w:pBdr>
        <w:top w:val="single" w:color="auto" w:sz="8" w:space="0"/>
        <w:left w:val="single" w:color="auto" w:sz="8" w:space="0"/>
        <w:bottom w:val="single" w:color="auto" w:sz="4" w:space="0"/>
        <w:right w:val="single" w:color="auto" w:sz="8"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90">
    <w:name w:val="xl123"/>
    <w:basedOn w:val="1"/>
    <w:uiPriority w:val="99"/>
    <w:pPr>
      <w:pBdr>
        <w:top w:val="single" w:color="auto" w:sz="4" w:space="0"/>
        <w:left w:val="single" w:color="auto" w:sz="4" w:space="0"/>
        <w:bottom w:val="single" w:color="auto" w:sz="8" w:space="0"/>
        <w:right w:val="single" w:color="auto" w:sz="4" w:space="0"/>
      </w:pBdr>
      <w:shd w:val="clear" w:color="800000" w:fill="C0C0C0"/>
      <w:spacing w:before="100" w:beforeAutospacing="1" w:after="100" w:afterAutospacing="1" w:line="240" w:lineRule="auto"/>
      <w:textAlignment w:val="center"/>
    </w:pPr>
    <w:rPr>
      <w:rFonts w:ascii="Tahoma" w:hAnsi="Tahoma" w:eastAsia="Times New Roman" w:cs="Tahoma"/>
      <w:szCs w:val="24"/>
      <w:lang w:val="ru-RU" w:eastAsia="ru-RU"/>
    </w:rPr>
  </w:style>
  <w:style w:type="paragraph" w:customStyle="1" w:styleId="391">
    <w:name w:val="xl124"/>
    <w:basedOn w:val="1"/>
    <w:uiPriority w:val="99"/>
    <w:pPr>
      <w:pBdr>
        <w:top w:val="single" w:color="auto" w:sz="4" w:space="0"/>
        <w:left w:val="single" w:color="auto" w:sz="8" w:space="0"/>
        <w:bottom w:val="single" w:color="auto" w:sz="8" w:space="0"/>
        <w:right w:val="single" w:color="auto" w:sz="8"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92">
    <w:name w:val="xl125"/>
    <w:basedOn w:val="1"/>
    <w:qFormat/>
    <w:uiPriority w:val="99"/>
    <w:pPr>
      <w:pBdr>
        <w:top w:val="single" w:color="auto" w:sz="8" w:space="0"/>
        <w:left w:val="single" w:color="auto" w:sz="4" w:space="0"/>
        <w:bottom w:val="single" w:color="auto" w:sz="4" w:space="0"/>
        <w:right w:val="single" w:color="auto" w:sz="4" w:space="0"/>
      </w:pBdr>
      <w:shd w:val="clear" w:color="800000" w:fill="C0C0C0"/>
      <w:spacing w:before="100" w:beforeAutospacing="1" w:after="100" w:afterAutospacing="1" w:line="240" w:lineRule="auto"/>
      <w:textAlignment w:val="center"/>
    </w:pPr>
    <w:rPr>
      <w:rFonts w:ascii="Tahoma" w:hAnsi="Tahoma" w:eastAsia="Times New Roman" w:cs="Tahoma"/>
      <w:szCs w:val="24"/>
      <w:lang w:val="ru-RU" w:eastAsia="ru-RU"/>
    </w:rPr>
  </w:style>
  <w:style w:type="paragraph" w:customStyle="1" w:styleId="393">
    <w:name w:val="xl126"/>
    <w:basedOn w:val="1"/>
    <w:uiPriority w:val="99"/>
    <w:pPr>
      <w:pBdr>
        <w:top w:val="single" w:color="auto" w:sz="8" w:space="0"/>
        <w:left w:val="single" w:color="auto" w:sz="4" w:space="0"/>
        <w:bottom w:val="single" w:color="auto" w:sz="4"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94">
    <w:name w:val="xl127"/>
    <w:basedOn w:val="1"/>
    <w:qFormat/>
    <w:uiPriority w:val="99"/>
    <w:pPr>
      <w:pBdr>
        <w:top w:val="single" w:color="auto" w:sz="4" w:space="0"/>
        <w:left w:val="single" w:color="auto" w:sz="4" w:space="0"/>
        <w:bottom w:val="single" w:color="auto" w:sz="4" w:space="0"/>
        <w:right w:val="single" w:color="auto" w:sz="4" w:space="0"/>
      </w:pBdr>
      <w:shd w:val="clear" w:color="800000" w:fill="FFFFFF"/>
      <w:spacing w:before="100" w:beforeAutospacing="1" w:after="100" w:afterAutospacing="1" w:line="240" w:lineRule="auto"/>
      <w:jc w:val="right"/>
      <w:textAlignment w:val="center"/>
    </w:pPr>
    <w:rPr>
      <w:rFonts w:ascii="Tahoma" w:hAnsi="Tahoma" w:eastAsia="Times New Roman" w:cs="Tahoma"/>
      <w:szCs w:val="24"/>
      <w:lang w:val="ru-RU" w:eastAsia="ru-RU"/>
    </w:rPr>
  </w:style>
  <w:style w:type="paragraph" w:customStyle="1" w:styleId="395">
    <w:name w:val="xl128"/>
    <w:basedOn w:val="1"/>
    <w:qFormat/>
    <w:uiPriority w:val="99"/>
    <w:pPr>
      <w:pBdr>
        <w:top w:val="single" w:color="auto" w:sz="8" w:space="0"/>
        <w:left w:val="single" w:color="auto" w:sz="4" w:space="0"/>
        <w:bottom w:val="single" w:color="auto" w:sz="8" w:space="0"/>
        <w:right w:val="single" w:color="auto" w:sz="4" w:space="0"/>
      </w:pBdr>
      <w:shd w:val="clear" w:color="800000" w:fill="C0C0C0"/>
      <w:spacing w:before="100" w:beforeAutospacing="1" w:after="100" w:afterAutospacing="1" w:line="240" w:lineRule="auto"/>
      <w:jc w:val="right"/>
      <w:textAlignment w:val="center"/>
    </w:pPr>
    <w:rPr>
      <w:rFonts w:ascii="Tahoma" w:hAnsi="Tahoma" w:eastAsia="Times New Roman" w:cs="Tahoma"/>
      <w:szCs w:val="24"/>
      <w:lang w:val="ru-RU" w:eastAsia="ru-RU"/>
    </w:rPr>
  </w:style>
  <w:style w:type="paragraph" w:customStyle="1" w:styleId="396">
    <w:name w:val="xl129"/>
    <w:basedOn w:val="1"/>
    <w:qFormat/>
    <w:uiPriority w:val="99"/>
    <w:pPr>
      <w:pBdr>
        <w:top w:val="single" w:color="auto" w:sz="4" w:space="0"/>
        <w:left w:val="single" w:color="auto" w:sz="4" w:space="0"/>
        <w:bottom w:val="single" w:color="auto" w:sz="4"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97">
    <w:name w:val="xl130"/>
    <w:basedOn w:val="1"/>
    <w:uiPriority w:val="99"/>
    <w:pPr>
      <w:pBdr>
        <w:top w:val="single" w:color="auto" w:sz="4" w:space="0"/>
        <w:left w:val="single" w:color="auto" w:sz="4" w:space="0"/>
        <w:bottom w:val="single" w:color="auto" w:sz="4" w:space="0"/>
        <w:right w:val="single" w:color="auto" w:sz="4" w:space="0"/>
      </w:pBdr>
      <w:shd w:val="clear" w:color="800000" w:fill="C0C0C0"/>
      <w:spacing w:before="100" w:beforeAutospacing="1" w:after="100" w:afterAutospacing="1" w:line="240" w:lineRule="auto"/>
      <w:jc w:val="center"/>
      <w:textAlignment w:val="center"/>
    </w:pPr>
    <w:rPr>
      <w:rFonts w:ascii="Tahoma" w:hAnsi="Tahoma" w:eastAsia="Times New Roman" w:cs="Tahoma"/>
      <w:szCs w:val="24"/>
      <w:lang w:val="ru-RU" w:eastAsia="ru-RU"/>
    </w:rPr>
  </w:style>
  <w:style w:type="paragraph" w:customStyle="1" w:styleId="398">
    <w:name w:val="Заголовок 11"/>
    <w:basedOn w:val="1"/>
    <w:uiPriority w:val="99"/>
    <w:pPr>
      <w:widowControl w:val="0"/>
      <w:autoSpaceDE w:val="0"/>
      <w:autoSpaceDN w:val="0"/>
      <w:spacing w:after="0" w:line="240" w:lineRule="auto"/>
      <w:ind w:left="704" w:hanging="720"/>
      <w:outlineLvl w:val="1"/>
    </w:pPr>
    <w:rPr>
      <w:rFonts w:eastAsia="Times New Roman"/>
      <w:b/>
      <w:bCs/>
      <w:sz w:val="28"/>
      <w:szCs w:val="28"/>
      <w:lang w:val="ru-RU" w:eastAsia="ru-RU"/>
    </w:rPr>
  </w:style>
  <w:style w:type="paragraph" w:customStyle="1" w:styleId="399">
    <w:name w:val="Заголовок 21"/>
    <w:basedOn w:val="1"/>
    <w:qFormat/>
    <w:uiPriority w:val="1"/>
    <w:pPr>
      <w:widowControl w:val="0"/>
      <w:autoSpaceDE w:val="0"/>
      <w:autoSpaceDN w:val="0"/>
      <w:spacing w:after="0" w:line="240" w:lineRule="auto"/>
      <w:ind w:left="1009"/>
      <w:outlineLvl w:val="2"/>
    </w:pPr>
    <w:rPr>
      <w:rFonts w:eastAsia="Times New Roman"/>
      <w:b/>
      <w:bCs/>
      <w:szCs w:val="24"/>
      <w:lang w:val="ru-RU" w:eastAsia="ru-RU"/>
    </w:rPr>
  </w:style>
  <w:style w:type="paragraph" w:customStyle="1" w:styleId="400">
    <w:name w:val="Заголовок 31"/>
    <w:basedOn w:val="1"/>
    <w:uiPriority w:val="99"/>
    <w:pPr>
      <w:widowControl w:val="0"/>
      <w:autoSpaceDE w:val="0"/>
      <w:autoSpaceDN w:val="0"/>
      <w:spacing w:after="0" w:line="240" w:lineRule="auto"/>
      <w:ind w:left="867"/>
      <w:outlineLvl w:val="3"/>
    </w:pPr>
    <w:rPr>
      <w:rFonts w:eastAsia="Times New Roman"/>
      <w:b/>
      <w:bCs/>
      <w:i/>
      <w:szCs w:val="24"/>
      <w:lang w:val="ru-RU" w:eastAsia="ru-RU"/>
    </w:rPr>
  </w:style>
  <w:style w:type="table" w:customStyle="1" w:styleId="401">
    <w:name w:val="Table Normal11"/>
    <w:qFormat/>
    <w:uiPriority w:val="99"/>
    <w:pPr>
      <w:pBdr>
        <w:top w:val="none" w:color="FFFFFF" w:sz="0" w:space="31"/>
        <w:left w:val="none" w:color="FFFFFF" w:sz="0" w:space="31"/>
        <w:bottom w:val="none" w:color="FFFFFF" w:sz="0" w:space="31"/>
        <w:right w:val="none" w:color="FFFFFF" w:sz="0" w:space="31"/>
      </w:pBdr>
      <w:spacing w:after="0" w:line="240" w:lineRule="auto"/>
    </w:pPr>
    <w:rPr>
      <w:rFonts w:ascii="Times New Roman" w:hAnsi="Times New Roman" w:eastAsia="Times New Roman" w:cs="Times New Roman"/>
      <w:sz w:val="20"/>
      <w:szCs w:val="20"/>
      <w:lang w:eastAsia="ru-RU"/>
    </w:rPr>
    <w:tblPr>
      <w:tblCellMar>
        <w:top w:w="0" w:type="dxa"/>
        <w:left w:w="0" w:type="dxa"/>
        <w:bottom w:w="0" w:type="dxa"/>
        <w:right w:w="0" w:type="dxa"/>
      </w:tblCellMar>
    </w:tblPr>
  </w:style>
  <w:style w:type="table" w:customStyle="1" w:styleId="402">
    <w:name w:val="Table Normal2"/>
    <w:uiPriority w:val="99"/>
    <w:pPr>
      <w:pBdr>
        <w:top w:val="none" w:color="FFFFFF" w:sz="0" w:space="31"/>
        <w:left w:val="none" w:color="FFFFFF" w:sz="0" w:space="31"/>
        <w:bottom w:val="none" w:color="FFFFFF" w:sz="0" w:space="31"/>
        <w:right w:val="none" w:color="FFFFFF" w:sz="0" w:space="31"/>
      </w:pBdr>
      <w:spacing w:after="0" w:line="240" w:lineRule="auto"/>
    </w:pPr>
    <w:rPr>
      <w:rFonts w:ascii="Times New Roman" w:hAnsi="Times New Roman" w:eastAsia="Times New Roman" w:cs="Times New Roman"/>
      <w:sz w:val="20"/>
      <w:szCs w:val="20"/>
      <w:lang w:eastAsia="ru-RU"/>
    </w:rPr>
    <w:tblPr>
      <w:tblCellMar>
        <w:top w:w="0" w:type="dxa"/>
        <w:left w:w="0" w:type="dxa"/>
        <w:bottom w:w="0" w:type="dxa"/>
        <w:right w:w="0" w:type="dxa"/>
      </w:tblCellMar>
    </w:tblPr>
  </w:style>
  <w:style w:type="character" w:customStyle="1" w:styleId="403">
    <w:name w:val="Неразрешенное упоминание2"/>
    <w:semiHidden/>
    <w:qFormat/>
    <w:uiPriority w:val="99"/>
    <w:rPr>
      <w:rFonts w:cs="Times New Roman"/>
      <w:color w:val="605E5C"/>
      <w:shd w:val="clear" w:color="auto" w:fill="E1DFDD"/>
    </w:rPr>
  </w:style>
  <w:style w:type="character" w:customStyle="1" w:styleId="404">
    <w:name w:val="ft5"/>
    <w:qFormat/>
    <w:uiPriority w:val="99"/>
    <w:rPr>
      <w:rFonts w:cs="Times New Roman"/>
    </w:rPr>
  </w:style>
  <w:style w:type="paragraph" w:customStyle="1" w:styleId="405">
    <w:name w:val="p27"/>
    <w:basedOn w:val="1"/>
    <w:qFormat/>
    <w:uiPriority w:val="99"/>
    <w:pPr>
      <w:spacing w:before="100" w:beforeAutospacing="1" w:after="100" w:afterAutospacing="1" w:line="240" w:lineRule="auto"/>
    </w:pPr>
    <w:rPr>
      <w:rFonts w:eastAsia="Times New Roman"/>
      <w:szCs w:val="24"/>
      <w:lang w:val="ru-RU" w:eastAsia="ru-RU"/>
    </w:rPr>
  </w:style>
  <w:style w:type="paragraph" w:customStyle="1" w:styleId="406">
    <w:name w:val="p31"/>
    <w:basedOn w:val="1"/>
    <w:uiPriority w:val="99"/>
    <w:pPr>
      <w:spacing w:before="100" w:beforeAutospacing="1" w:after="100" w:afterAutospacing="1" w:line="240" w:lineRule="auto"/>
    </w:pPr>
    <w:rPr>
      <w:rFonts w:eastAsia="Times New Roman"/>
      <w:szCs w:val="24"/>
      <w:lang w:val="ru-RU" w:eastAsia="ru-RU"/>
    </w:rPr>
  </w:style>
  <w:style w:type="character" w:customStyle="1" w:styleId="407">
    <w:name w:val="ft34"/>
    <w:uiPriority w:val="99"/>
    <w:rPr>
      <w:rFonts w:cs="Times New Roman"/>
    </w:rPr>
  </w:style>
  <w:style w:type="character" w:customStyle="1" w:styleId="408">
    <w:name w:val="ft35"/>
    <w:uiPriority w:val="99"/>
    <w:rPr>
      <w:rFonts w:cs="Times New Roman"/>
    </w:rPr>
  </w:style>
  <w:style w:type="paragraph" w:customStyle="1" w:styleId="409">
    <w:name w:val="msonormal_mailru_css_attribute_postfix"/>
    <w:basedOn w:val="1"/>
    <w:uiPriority w:val="0"/>
    <w:pPr>
      <w:spacing w:before="100" w:beforeAutospacing="1" w:after="100" w:afterAutospacing="1" w:line="240" w:lineRule="auto"/>
    </w:pPr>
    <w:rPr>
      <w:rFonts w:eastAsia="Times New Roman"/>
      <w:szCs w:val="24"/>
      <w:lang w:val="ru-RU" w:eastAsia="ru-RU"/>
    </w:rPr>
  </w:style>
  <w:style w:type="paragraph" w:customStyle="1" w:styleId="410">
    <w:name w:val="s_16"/>
    <w:basedOn w:val="1"/>
    <w:uiPriority w:val="0"/>
    <w:pPr>
      <w:spacing w:before="100" w:beforeAutospacing="1" w:after="100" w:afterAutospacing="1" w:line="240" w:lineRule="auto"/>
    </w:pPr>
    <w:rPr>
      <w:rFonts w:eastAsia="Times New Roman"/>
      <w:szCs w:val="24"/>
      <w:lang w:val="ru-RU" w:eastAsia="ru-RU"/>
    </w:rPr>
  </w:style>
  <w:style w:type="table" w:customStyle="1" w:styleId="411">
    <w:name w:val="Сетка таблицы22"/>
    <w:uiPriority w:val="9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12">
    <w:name w:val="Основной текст с отступом 3 Знак"/>
    <w:basedOn w:val="11"/>
    <w:link w:val="23"/>
    <w:uiPriority w:val="99"/>
    <w:rPr>
      <w:rFonts w:ascii="Times New Roman" w:hAnsi="Times New Roman" w:eastAsia="Calibri" w:cs="Times New Roman"/>
      <w:sz w:val="16"/>
      <w:szCs w:val="16"/>
      <w:lang w:eastAsia="ru-RU"/>
    </w:rPr>
  </w:style>
  <w:style w:type="character" w:customStyle="1" w:styleId="413">
    <w:name w:val="Неразрешенное упоминание3"/>
    <w:basedOn w:val="11"/>
    <w:semiHidden/>
    <w:unhideWhenUsed/>
    <w:uiPriority w:val="99"/>
    <w:rPr>
      <w:color w:val="605E5C"/>
      <w:shd w:val="clear" w:color="auto" w:fill="E1DFDD"/>
    </w:rPr>
  </w:style>
  <w:style w:type="table" w:customStyle="1" w:styleId="414">
    <w:name w:val="Table Normal"/>
    <w:semiHidden/>
    <w:unhideWhenUsed/>
    <w:qFormat/>
    <w:uiPriority w:val="2"/>
    <w:pPr>
      <w:widowControl w:val="0"/>
      <w:autoSpaceDE w:val="0"/>
      <w:autoSpaceDN w:val="0"/>
      <w:spacing w:after="0" w:line="240" w:lineRule="auto"/>
    </w:pPr>
    <w:rPr>
      <w:rFonts w:ascii="Calibri" w:hAnsi="Calibri" w:eastAsia="Calibri" w:cs="Times New Roman"/>
      <w:lang w:val="en-US"/>
    </w:rPr>
    <w:tblPr>
      <w:tblCellMar>
        <w:top w:w="0" w:type="dxa"/>
        <w:left w:w="0" w:type="dxa"/>
        <w:bottom w:w="0" w:type="dxa"/>
        <w:right w:w="0" w:type="dxa"/>
      </w:tblCellMar>
    </w:tblPr>
  </w:style>
  <w:style w:type="paragraph" w:customStyle="1" w:styleId="415">
    <w:name w:val="c17"/>
    <w:basedOn w:val="1"/>
    <w:uiPriority w:val="0"/>
    <w:pPr>
      <w:spacing w:before="100" w:beforeAutospacing="1" w:after="100" w:afterAutospacing="1" w:line="240" w:lineRule="auto"/>
      <w:ind w:firstLine="720"/>
    </w:pPr>
    <w:rPr>
      <w:rFonts w:eastAsia="Times New Roman"/>
      <w:szCs w:val="24"/>
    </w:rPr>
  </w:style>
  <w:style w:type="paragraph" w:customStyle="1" w:styleId="416">
    <w:name w:val="Основной текст 31"/>
    <w:basedOn w:val="1"/>
    <w:uiPriority w:val="0"/>
    <w:pPr>
      <w:suppressAutoHyphens/>
      <w:spacing w:before="200" w:after="120" w:line="240" w:lineRule="auto"/>
      <w:ind w:firstLine="720"/>
    </w:pPr>
    <w:rPr>
      <w:rFonts w:eastAsia="Times New Roman"/>
      <w:sz w:val="16"/>
      <w:szCs w:val="16"/>
      <w:lang w:eastAsia="ar-SA" w:bidi="en-US"/>
    </w:rPr>
  </w:style>
  <w:style w:type="paragraph" w:customStyle="1" w:styleId="417">
    <w:name w:val="c4"/>
    <w:basedOn w:val="1"/>
    <w:uiPriority w:val="0"/>
    <w:pPr>
      <w:spacing w:before="100" w:beforeAutospacing="1" w:after="100" w:afterAutospacing="1" w:line="240" w:lineRule="auto"/>
      <w:ind w:firstLine="720"/>
    </w:pPr>
    <w:rPr>
      <w:rFonts w:eastAsia="Times New Roman"/>
      <w:szCs w:val="24"/>
    </w:rPr>
  </w:style>
  <w:style w:type="character" w:customStyle="1" w:styleId="418">
    <w:name w:val="c6"/>
    <w:basedOn w:val="11"/>
    <w:uiPriority w:val="0"/>
  </w:style>
  <w:style w:type="table" w:customStyle="1" w:styleId="419">
    <w:name w:val="Средняя сетка 1 - Акцент 21"/>
    <w:basedOn w:val="12"/>
    <w:uiPriority w:val="34"/>
    <w:pPr>
      <w:spacing w:after="0" w:line="240" w:lineRule="auto"/>
    </w:pPr>
    <w:rPr>
      <w:rFonts w:ascii="Times New Roman" w:hAnsi="Times New Roman" w:eastAsia="Calibri" w:cs="Times New Roman"/>
      <w:sz w:val="24"/>
      <w:szCs w:val="24"/>
      <w:lang w:eastAsia="ru-RU"/>
    </w:rPr>
    <w:tblPr>
      <w:tblBorders>
        <w:top w:val="single" w:color="F19D64" w:sz="8" w:space="0"/>
        <w:left w:val="single" w:color="F19D64" w:sz="8" w:space="0"/>
        <w:bottom w:val="single" w:color="F19D64" w:sz="8" w:space="0"/>
        <w:right w:val="single" w:color="F19D64" w:sz="8" w:space="0"/>
        <w:insideH w:val="single" w:color="F19D64" w:sz="8" w:space="0"/>
        <w:insideV w:val="single" w:color="F19D64" w:sz="8" w:space="0"/>
      </w:tblBorders>
      <w:tblCellMar>
        <w:top w:w="0" w:type="dxa"/>
        <w:left w:w="108" w:type="dxa"/>
        <w:bottom w:w="0" w:type="dxa"/>
        <w:right w:w="108" w:type="dxa"/>
      </w:tblCellMar>
    </w:tblPr>
    <w:tcPr>
      <w:shd w:val="clear" w:color="auto" w:fill="FADECB"/>
    </w:tcPr>
    <w:tblStylePr w:type="lastRow">
      <w:tcPr>
        <w:tcBorders>
          <w:top w:val="single" w:color="F19D64" w:sz="18" w:space="0"/>
        </w:tcBorders>
      </w:tcPr>
    </w:tblStylePr>
    <w:tblStylePr w:type="band1Vert">
      <w:tcPr>
        <w:shd w:val="clear" w:color="auto" w:fill="F6BE98"/>
      </w:tcPr>
    </w:tblStylePr>
    <w:tblStylePr w:type="band1Horz">
      <w:tcPr>
        <w:shd w:val="clear" w:color="auto" w:fill="F6BE98"/>
      </w:tcPr>
    </w:tblStylePr>
  </w:style>
  <w:style w:type="character" w:customStyle="1" w:styleId="420">
    <w:name w:val="Средняя сетка 1 - Акцент 2 Знак"/>
    <w:locked/>
    <w:uiPriority w:val="34"/>
    <w:rPr>
      <w:rFonts w:hint="default" w:ascii="Times New Roman" w:hAnsi="Times New Roman" w:cs="Times New Roman"/>
      <w:sz w:val="24"/>
      <w:szCs w:val="24"/>
    </w:rPr>
  </w:style>
  <w:style w:type="character" w:customStyle="1" w:styleId="421">
    <w:name w:val="c7"/>
    <w:basedOn w:val="11"/>
    <w:uiPriority w:val="0"/>
  </w:style>
  <w:style w:type="character" w:customStyle="1" w:styleId="422">
    <w:name w:val="instancename"/>
    <w:basedOn w:val="11"/>
    <w:uiPriority w:val="0"/>
  </w:style>
  <w:style w:type="character" w:customStyle="1" w:styleId="423">
    <w:name w:val="accesshide"/>
    <w:basedOn w:val="11"/>
    <w:uiPriority w:val="0"/>
  </w:style>
  <w:style w:type="character" w:customStyle="1" w:styleId="424">
    <w:name w:val="опред-е"/>
    <w:basedOn w:val="11"/>
    <w:uiPriority w:val="0"/>
  </w:style>
  <w:style w:type="paragraph" w:customStyle="1" w:styleId="425">
    <w:name w:val="Заголовок оглавления1"/>
    <w:basedOn w:val="2"/>
    <w:next w:val="1"/>
    <w:unhideWhenUsed/>
    <w:qFormat/>
    <w:uiPriority w:val="39"/>
    <w:pPr>
      <w:keepLines/>
      <w:spacing w:before="480" w:after="0" w:line="276" w:lineRule="auto"/>
      <w:outlineLvl w:val="9"/>
    </w:pPr>
    <w:rPr>
      <w:rFonts w:ascii="Cambria" w:hAnsi="Cambria"/>
      <w:color w:val="365F91"/>
      <w:kern w:val="0"/>
      <w:sz w:val="28"/>
      <w:szCs w:val="28"/>
      <w:lang w:eastAsia="en-US"/>
    </w:rPr>
  </w:style>
  <w:style w:type="table" w:customStyle="1" w:styleId="426">
    <w:name w:val="Сетка таблицы23"/>
    <w:basedOn w:val="12"/>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7">
    <w:name w:val="Сетка таблицы24"/>
    <w:basedOn w:val="12"/>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8">
    <w:name w:val="Сетка таблицы25"/>
    <w:basedOn w:val="12"/>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9">
    <w:name w:val="Сетка таблицы26"/>
    <w:basedOn w:val="12"/>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0">
    <w:name w:val="Сетка таблицы12"/>
    <w:basedOn w:val="12"/>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1">
    <w:name w:val="Средняя сетка 1 - Акцент 211"/>
    <w:basedOn w:val="12"/>
    <w:uiPriority w:val="34"/>
    <w:pPr>
      <w:spacing w:after="0" w:line="240" w:lineRule="auto"/>
    </w:pPr>
    <w:rPr>
      <w:rFonts w:ascii="Times New Roman" w:hAnsi="Times New Roman" w:eastAsia="Calibri" w:cs="Times New Roman"/>
      <w:sz w:val="24"/>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lastRow">
      <w:tcPr>
        <w:tcBorders>
          <w:top w:val="single" w:color="CF7B79" w:sz="18" w:space="0"/>
        </w:tcBorders>
      </w:tcPr>
    </w:tblStylePr>
    <w:tblStylePr w:type="band1Vert">
      <w:tcPr>
        <w:shd w:val="clear" w:color="auto" w:fill="DFA7A6"/>
      </w:tcPr>
    </w:tblStylePr>
    <w:tblStylePr w:type="band1Horz">
      <w:tcPr>
        <w:shd w:val="clear" w:color="auto" w:fill="DFA7A6"/>
      </w:tcPr>
    </w:tblStylePr>
  </w:style>
  <w:style w:type="table" w:customStyle="1" w:styleId="432">
    <w:name w:val="Сетка таблицы13"/>
    <w:basedOn w:val="12"/>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3">
    <w:name w:val="Сетка таблицы27"/>
    <w:basedOn w:val="12"/>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4">
    <w:name w:val="msonormal_mailru_css_attribute_postfix_mailru_css_attribute_postfix"/>
    <w:basedOn w:val="1"/>
    <w:uiPriority w:val="0"/>
    <w:pPr>
      <w:spacing w:before="100" w:beforeAutospacing="1" w:after="100" w:afterAutospacing="1" w:line="240" w:lineRule="auto"/>
    </w:pPr>
    <w:rPr>
      <w:rFonts w:eastAsia="Times New Roman"/>
      <w:szCs w:val="24"/>
      <w:lang w:val="ru-RU" w:eastAsia="ru-RU"/>
    </w:rPr>
  </w:style>
  <w:style w:type="table" w:customStyle="1" w:styleId="435">
    <w:name w:val="Table Normal3"/>
    <w:semiHidden/>
    <w:unhideWhenUsed/>
    <w:qFormat/>
    <w:uiPriority w:val="2"/>
    <w:pPr>
      <w:widowControl w:val="0"/>
      <w:autoSpaceDE w:val="0"/>
      <w:autoSpaceDN w:val="0"/>
      <w:spacing w:after="0" w:line="240" w:lineRule="auto"/>
    </w:pPr>
    <w:rPr>
      <w:rFonts w:ascii="Calibri" w:hAnsi="Calibri" w:eastAsia="Calibri" w:cs="Times New Roman"/>
      <w:lang w:val="en-US"/>
    </w:rPr>
    <w:tblPr>
      <w:tblCellMar>
        <w:top w:w="0" w:type="dxa"/>
        <w:left w:w="0" w:type="dxa"/>
        <w:bottom w:w="0" w:type="dxa"/>
        <w:right w:w="0" w:type="dxa"/>
      </w:tblCellMar>
    </w:tblPr>
  </w:style>
  <w:style w:type="paragraph" w:customStyle="1" w:styleId="436">
    <w:name w:val="Text body"/>
    <w:basedOn w:val="1"/>
    <w:uiPriority w:val="0"/>
    <w:pPr>
      <w:widowControl w:val="0"/>
      <w:suppressAutoHyphens/>
      <w:autoSpaceDN w:val="0"/>
      <w:spacing w:after="0" w:line="240" w:lineRule="auto"/>
      <w:ind w:left="232" w:hanging="360"/>
      <w:textAlignment w:val="baseline"/>
    </w:pPr>
    <w:rPr>
      <w:rFonts w:eastAsia="Times New Roman"/>
      <w:szCs w:val="24"/>
      <w:lang w:val="ru-RU"/>
    </w:rPr>
  </w:style>
  <w:style w:type="table" w:customStyle="1" w:styleId="437">
    <w:name w:val="Сетка таблицы14"/>
    <w:basedOn w:val="12"/>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8">
    <w:name w:val="Средняя сетка 1 - Акцент 22"/>
    <w:basedOn w:val="12"/>
    <w:uiPriority w:val="34"/>
    <w:pPr>
      <w:spacing w:after="0" w:line="240" w:lineRule="auto"/>
    </w:pPr>
    <w:rPr>
      <w:rFonts w:ascii="Times New Roman" w:hAnsi="Times New Roman" w:eastAsia="Calibri" w:cs="Times New Roman"/>
      <w:sz w:val="24"/>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lastRow">
      <w:tcPr>
        <w:tcBorders>
          <w:top w:val="single" w:color="CF7B79" w:sz="18" w:space="0"/>
        </w:tcBorders>
      </w:tcPr>
    </w:tblStylePr>
    <w:tblStylePr w:type="band1Vert">
      <w:tcPr>
        <w:shd w:val="clear" w:color="auto" w:fill="DFA7A6"/>
      </w:tcPr>
    </w:tblStylePr>
    <w:tblStylePr w:type="band1Horz">
      <w:tcPr>
        <w:shd w:val="clear" w:color="auto" w:fill="DFA7A6"/>
      </w:tcPr>
    </w:tblStylePr>
  </w:style>
  <w:style w:type="table" w:customStyle="1" w:styleId="439">
    <w:name w:val="Сетка таблицы15"/>
    <w:basedOn w:val="12"/>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0">
    <w:name w:val="Сетка таблицы28"/>
    <w:basedOn w:val="12"/>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1">
    <w:name w:val="Table Normal4"/>
    <w:semiHidden/>
    <w:unhideWhenUsed/>
    <w:qFormat/>
    <w:uiPriority w:val="2"/>
    <w:pPr>
      <w:widowControl w:val="0"/>
      <w:autoSpaceDE w:val="0"/>
      <w:autoSpaceDN w:val="0"/>
      <w:spacing w:after="0" w:line="240" w:lineRule="auto"/>
    </w:pPr>
    <w:rPr>
      <w:rFonts w:ascii="Calibri" w:hAnsi="Calibri" w:eastAsia="Calibri" w:cs="Times New Roman"/>
      <w:lang w:val="en-US"/>
    </w:rPr>
    <w:tblPr>
      <w:tblCellMar>
        <w:top w:w="0" w:type="dxa"/>
        <w:left w:w="0" w:type="dxa"/>
        <w:bottom w:w="0" w:type="dxa"/>
        <w:right w:w="0" w:type="dxa"/>
      </w:tblCellMar>
    </w:tblPr>
  </w:style>
  <w:style w:type="table" w:styleId="442">
    <w:name w:val="Medium Grid 1 Accent 2"/>
    <w:basedOn w:val="12"/>
    <w:semiHidden/>
    <w:unhideWhenUsed/>
    <w:uiPriority w:val="67"/>
    <w:pPr>
      <w:spacing w:after="0" w:line="240" w:lineRule="auto"/>
    </w:p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cPr>
        <w:tcBorders>
          <w:top w:val="single" w:color="F19D64" w:themeColor="accent2" w:themeTint="BF" w:sz="18" w:space="0"/>
        </w:tcBorders>
      </w:tcPr>
    </w:tblStylePr>
    <w:tblStylePr w:type="firstCol">
      <w:rPr>
        <w:b/>
        <w:bCs/>
      </w:rPr>
    </w:tblStylePr>
    <w:tblStylePr w:type="lastCol">
      <w:rPr>
        <w:b/>
        <w:bCs/>
      </w:rPr>
    </w:tblStylePr>
    <w:tblStylePr w:type="band1Vert">
      <w:tcPr>
        <w:shd w:val="clear" w:color="auto" w:fill="F6BE98" w:themeFill="accent2" w:themeFillTint="7F"/>
      </w:tcPr>
    </w:tblStylePr>
    <w:tblStylePr w:type="band1Horz">
      <w:tcPr>
        <w:shd w:val="clear" w:color="auto" w:fill="F6BE98" w:themeFill="accent2"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Самарский государственный экономический университет</Company>
  <Pages>13</Pages>
  <Words>5311</Words>
  <Characters>30274</Characters>
  <Lines>252</Lines>
  <Paragraphs>71</Paragraphs>
  <TotalTime>0</TotalTime>
  <ScaleCrop>false</ScaleCrop>
  <LinksUpToDate>false</LinksUpToDate>
  <CharactersWithSpaces>35514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2024-10-14T06:33:00Z</dcterms:created>
  <dc:creator>Русакова Екатерина Викторовна</dc:creator>
  <cp:lastModifiedBy>RusakovaE.V</cp:lastModifiedBy>
  <dcterms:modified xsi:type="dcterms:W3CDTF">2024-10-15T05:19:54Z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CE858EA4079B4A7D8D4CA165CE49BD6C_13</vt:lpwstr>
  </property>
</Properties>
</file>