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55" w:rsidRDefault="005C52DA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Министерство науки и высшего образования Российской Федерации</w:t>
      </w:r>
    </w:p>
    <w:p w:rsidR="00F56F55" w:rsidRDefault="005C52DA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Федеральное государственное автономное образовательное учреждение</w:t>
      </w:r>
    </w:p>
    <w:p w:rsidR="00F56F55" w:rsidRDefault="005C52DA">
      <w:pPr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b/>
          <w:color w:val="000000"/>
          <w:sz w:val="26"/>
          <w:szCs w:val="26"/>
          <w:lang w:val="ru-RU"/>
        </w:rPr>
        <w:t>высшего образования</w:t>
      </w:r>
    </w:p>
    <w:p w:rsidR="00F56F55" w:rsidRDefault="005C52DA">
      <w:pPr>
        <w:jc w:val="center"/>
        <w:rPr>
          <w:sz w:val="0"/>
          <w:szCs w:val="0"/>
          <w:lang w:val="ru-RU"/>
        </w:rPr>
      </w:pPr>
      <w:r>
        <w:rPr>
          <w:b/>
          <w:color w:val="000000"/>
          <w:sz w:val="26"/>
          <w:szCs w:val="26"/>
          <w:lang w:val="ru-RU"/>
        </w:rPr>
        <w:t>«Самарский государственный экономический университет»</w:t>
      </w:r>
    </w:p>
    <w:p w:rsidR="00F56F55" w:rsidRDefault="00F56F55">
      <w:pPr>
        <w:rPr>
          <w:lang w:val="ru-RU"/>
        </w:rPr>
      </w:pPr>
    </w:p>
    <w:p w:rsidR="00F56F55" w:rsidRDefault="005C52DA">
      <w:pPr>
        <w:spacing w:after="0" w:line="240" w:lineRule="auto"/>
        <w:rPr>
          <w:lang w:val="ru-RU"/>
        </w:rPr>
      </w:pPr>
      <w:r>
        <w:rPr>
          <w:b/>
          <w:lang w:val="ru-RU"/>
        </w:rPr>
        <w:t>Факультет</w:t>
      </w:r>
      <w:r>
        <w:rPr>
          <w:lang w:val="ru-RU"/>
        </w:rPr>
        <w:t xml:space="preserve"> </w:t>
      </w:r>
      <w:r>
        <w:rPr>
          <w:lang w:val="ru-RU"/>
        </w:rPr>
        <w:tab/>
        <w:t xml:space="preserve">среднего профессионального и </w:t>
      </w:r>
      <w:r>
        <w:rPr>
          <w:lang w:val="ru-RU"/>
        </w:rPr>
        <w:t>предпрофессионального образования</w:t>
      </w:r>
    </w:p>
    <w:p w:rsidR="00F56F55" w:rsidRDefault="00F56F55">
      <w:pPr>
        <w:spacing w:after="0" w:line="240" w:lineRule="auto"/>
        <w:rPr>
          <w:lang w:val="ru-RU"/>
        </w:rPr>
      </w:pPr>
    </w:p>
    <w:p w:rsidR="00F56F55" w:rsidRDefault="005C52DA">
      <w:pPr>
        <w:spacing w:after="0" w:line="240" w:lineRule="auto"/>
        <w:rPr>
          <w:lang w:val="ru-RU"/>
        </w:rPr>
      </w:pPr>
      <w:r>
        <w:rPr>
          <w:b/>
          <w:lang w:val="ru-RU"/>
        </w:rPr>
        <w:t>Кафедра</w:t>
      </w:r>
      <w:r>
        <w:rPr>
          <w:lang w:val="ru-RU"/>
        </w:rPr>
        <w:tab/>
        <w:t xml:space="preserve">факультета среднего профессионального и предпрофессионального      </w:t>
      </w:r>
    </w:p>
    <w:p w:rsidR="00F56F55" w:rsidRDefault="005C52DA">
      <w:pPr>
        <w:spacing w:after="0" w:line="240" w:lineRule="auto"/>
        <w:rPr>
          <w:lang w:val="ru-RU"/>
        </w:rPr>
      </w:pPr>
      <w:r>
        <w:rPr>
          <w:lang w:val="ru-RU"/>
        </w:rPr>
        <w:t xml:space="preserve">                        образования</w:t>
      </w:r>
    </w:p>
    <w:p w:rsidR="00F56F55" w:rsidRDefault="00F56F55">
      <w:pPr>
        <w:rPr>
          <w:lang w:val="ru-RU"/>
        </w:rPr>
      </w:pPr>
    </w:p>
    <w:p w:rsidR="00F56F55" w:rsidRDefault="005C52DA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ab/>
        <w:t>УТВЕРЖДЕНО</w:t>
      </w:r>
    </w:p>
    <w:p w:rsidR="00F56F55" w:rsidRDefault="005C52DA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Ученым советом Университета</w:t>
      </w:r>
    </w:p>
    <w:p w:rsidR="00F56F55" w:rsidRDefault="005C52DA">
      <w:pPr>
        <w:tabs>
          <w:tab w:val="left" w:pos="2774"/>
        </w:tabs>
        <w:spacing w:after="0" w:line="240" w:lineRule="auto"/>
        <w:jc w:val="right"/>
        <w:rPr>
          <w:lang w:val="ru-RU"/>
        </w:rPr>
      </w:pPr>
      <w:r>
        <w:rPr>
          <w:lang w:val="ru-RU"/>
        </w:rPr>
        <w:t>(протокол № 10 от 30 мая 2024 г.)</w:t>
      </w: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5C52DA">
      <w:pPr>
        <w:tabs>
          <w:tab w:val="left" w:pos="2774"/>
        </w:tabs>
        <w:spacing w:after="0" w:line="240" w:lineRule="auto"/>
        <w:jc w:val="center"/>
        <w:rPr>
          <w:b/>
          <w:lang w:val="ru-RU"/>
        </w:rPr>
      </w:pPr>
      <w:r>
        <w:rPr>
          <w:b/>
          <w:lang w:val="ru-RU"/>
        </w:rPr>
        <w:t>КОМПЛЕКТ ОЦЕНОЧНЫХ МАТЕРИАЛОВ</w:t>
      </w: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5C52DA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>Н</w:t>
      </w:r>
      <w:r>
        <w:rPr>
          <w:lang w:val="ru-RU"/>
        </w:rPr>
        <w:t xml:space="preserve">аименование дисциплины ОП.08 Информатика </w:t>
      </w:r>
    </w:p>
    <w:p w:rsidR="00F56F55" w:rsidRDefault="005C52DA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Специальность 40.02.04 Юриспруденция </w:t>
      </w:r>
    </w:p>
    <w:p w:rsidR="00F56F55" w:rsidRDefault="005C52DA">
      <w:pPr>
        <w:tabs>
          <w:tab w:val="left" w:pos="2774"/>
        </w:tabs>
        <w:spacing w:after="0" w:line="240" w:lineRule="auto"/>
        <w:rPr>
          <w:lang w:val="ru-RU"/>
        </w:rPr>
      </w:pPr>
      <w:r>
        <w:rPr>
          <w:lang w:val="ru-RU"/>
        </w:rPr>
        <w:t xml:space="preserve">Квалификация (степень) выпускника юрист </w:t>
      </w: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rPr>
          <w:lang w:val="ru-RU"/>
        </w:rPr>
      </w:pPr>
    </w:p>
    <w:p w:rsidR="00F56F55" w:rsidRDefault="005C52DA">
      <w:pPr>
        <w:tabs>
          <w:tab w:val="left" w:pos="2774"/>
        </w:tabs>
        <w:spacing w:after="0" w:line="240" w:lineRule="auto"/>
        <w:jc w:val="center"/>
        <w:rPr>
          <w:lang w:val="ru-RU"/>
        </w:rPr>
        <w:sectPr w:rsidR="00F56F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val="ru-RU"/>
        </w:rPr>
        <w:t>Самара 2024</w:t>
      </w:r>
    </w:p>
    <w:p w:rsidR="00F56F55" w:rsidRDefault="00F56F55">
      <w:pPr>
        <w:tabs>
          <w:tab w:val="left" w:pos="2774"/>
        </w:tabs>
        <w:spacing w:after="0" w:line="240" w:lineRule="auto"/>
        <w:jc w:val="center"/>
        <w:rPr>
          <w:lang w:val="ru-RU"/>
        </w:rPr>
      </w:pPr>
    </w:p>
    <w:tbl>
      <w:tblPr>
        <w:tblStyle w:val="a8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09"/>
        <w:gridCol w:w="9303"/>
        <w:gridCol w:w="3078"/>
        <w:gridCol w:w="2828"/>
      </w:tblGrid>
      <w:tr w:rsidR="00F56F55" w:rsidRPr="00583CF1">
        <w:tc>
          <w:tcPr>
            <w:tcW w:w="16018" w:type="dxa"/>
            <w:gridSpan w:val="4"/>
          </w:tcPr>
          <w:p w:rsidR="00F56F55" w:rsidRDefault="005C52DA">
            <w:pPr>
              <w:spacing w:after="0" w:line="240" w:lineRule="auto"/>
              <w:jc w:val="both"/>
              <w:rPr>
                <w:rFonts w:eastAsia="Calibri"/>
                <w:b/>
                <w:sz w:val="20"/>
                <w:szCs w:val="20"/>
                <w:lang w:val="ru-RU"/>
              </w:rPr>
            </w:pPr>
            <w:bookmarkStart w:id="0" w:name="_Hlk162263701"/>
            <w:r>
              <w:rPr>
                <w:rFonts w:eastAsia="Calibri"/>
                <w:b/>
                <w:sz w:val="20"/>
                <w:szCs w:val="20"/>
                <w:lang w:val="ru-RU"/>
              </w:rPr>
              <w:t>КОМПЕТЕНЦИЯ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 xml:space="preserve">ОК 02 ОРГАНИЗОВЫВАТЬ СОБСТВЕННУЮ ДЕЯТЕЛЬНОСТЬ, ВЫБИРАТЬ ТИПОВЫЕ </w:t>
            </w:r>
            <w:r>
              <w:rPr>
                <w:rFonts w:eastAsia="Calibri"/>
                <w:b/>
                <w:sz w:val="20"/>
                <w:szCs w:val="20"/>
                <w:lang w:val="ru-RU"/>
              </w:rPr>
              <w:t>МЕТОДЫ И СПОСОБЫ ВЫПОЛНЕНИЯ ПРОФЕССИОНАЛЬНЫХ ЗАДАЧ, ОЦЕНИВАТЬ ИХ ЭФФЕКТИВНОСТЬ И КАЧЕСТВО</w:t>
            </w:r>
          </w:p>
        </w:tc>
      </w:tr>
      <w:tr w:rsidR="00F56F55">
        <w:tc>
          <w:tcPr>
            <w:tcW w:w="809" w:type="dxa"/>
            <w:vAlign w:val="center"/>
          </w:tcPr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9303" w:type="dxa"/>
            <w:vAlign w:val="center"/>
          </w:tcPr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3078" w:type="dxa"/>
            <w:vAlign w:val="center"/>
          </w:tcPr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  <w:tc>
          <w:tcPr>
            <w:tcW w:w="2828" w:type="dxa"/>
            <w:vAlign w:val="center"/>
          </w:tcPr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sz w:val="20"/>
                <w:szCs w:val="20"/>
                <w:lang w:val="ru-RU"/>
              </w:rPr>
              <w:t>Критерии оценивания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Информационная культура в профессиональной деятельности юриста на современном этапе в основном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определяется: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совокупностью его умений программировать на языках высокого уровня;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знаниями основных понятий информатики;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совокупностью его навыков использования прикладного программного обеспечения для создания необходимых документов;</w:t>
            </w:r>
          </w:p>
          <w:p w:rsidR="00F56F55" w:rsidRDefault="005C52D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Г</w:t>
            </w:r>
            <w:r w:rsidRPr="00583CF1">
              <w:rPr>
                <w:rFonts w:eastAsia="Times New Roma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уровнем п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онимания закономерностей информационных процессов в природе и обществе, качеством знаний основ компьютерной грамотности, совокупностью технических навыков взаимодействия с компьютером, способностью эффективно и своевременно использовать средства информацио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нных и коммуникационных технологий при решении задач практической деятельности</w:t>
            </w:r>
          </w:p>
        </w:tc>
        <w:tc>
          <w:tcPr>
            <w:tcW w:w="3078" w:type="dxa"/>
          </w:tcPr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В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С учетом понимания сущности Вашей будущей профессии (юрист) и сферы деятельности (юриспруденция), для нахождения решения в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условиях не формализуемых задач в своей профессиональной деятельности юрист применяет информационные технологии …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Обработки данных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принятия решений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Сверки данных</w:t>
            </w:r>
          </w:p>
        </w:tc>
        <w:tc>
          <w:tcPr>
            <w:tcW w:w="3078" w:type="dxa"/>
          </w:tcPr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А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В целях 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оптимальной организации собственной деятельности профессиональный юрист использует электронные таблицы, принципиальным отличием электронной таблицы от обычной является: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автоматического пересчета задаваемых по формулам данных при изменении исх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одных;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возможность обработки данных, структурированных в виде таблицы;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наглядного представления связей между обрабатываемыми данными;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обработки данных, представленных в строках различного типа;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583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 правильного варианта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ответа.</w:t>
            </w:r>
          </w:p>
        </w:tc>
        <w:tc>
          <w:tcPr>
            <w:tcW w:w="3078" w:type="dxa"/>
          </w:tcPr>
          <w:p w:rsidR="00F56F55" w:rsidRDefault="005C52D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Б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Какое название носит обособленный объем информации, представленный в электронно-цифровой форме, зафиксированный на электронном носителе и могущий быть представленным в форме, пригодной для 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восприятия человеком:</w:t>
            </w:r>
          </w:p>
          <w:p w:rsidR="00F56F55" w:rsidRDefault="005C52D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а) аналоговый документ</w:t>
            </w:r>
          </w:p>
          <w:p w:rsidR="00F56F55" w:rsidRDefault="005C52DA">
            <w:pPr>
              <w:spacing w:after="0" w:line="240" w:lineRule="auto"/>
              <w:jc w:val="both"/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б) электронный документ </w:t>
            </w:r>
          </w:p>
          <w:p w:rsidR="00F56F55" w:rsidRDefault="005C52D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в) база данных</w:t>
            </w:r>
          </w:p>
        </w:tc>
        <w:tc>
          <w:tcPr>
            <w:tcW w:w="3078" w:type="dxa"/>
          </w:tcPr>
          <w:p w:rsidR="00F56F55" w:rsidRDefault="005C52DA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Б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Проверить электронно-цифровую подпись под документом может…</w:t>
            </w:r>
          </w:p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А) только эксперт, преобразуя электронный образец </w:t>
            </w:r>
            <w:r>
              <w:rPr>
                <w:sz w:val="20"/>
                <w:szCs w:val="20"/>
                <w:lang w:val="ru-RU"/>
              </w:rPr>
              <w:t>документа и открытый ключ отправителя;</w:t>
            </w:r>
          </w:p>
          <w:p w:rsidR="00F56F55" w:rsidRDefault="005C52DA">
            <w:pPr>
              <w:spacing w:after="0" w:line="240" w:lineRule="auto"/>
              <w:jc w:val="both"/>
              <w:rPr>
                <w:rStyle w:val="a4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4"/>
                <w:b w:val="0"/>
                <w:bCs w:val="0"/>
                <w:sz w:val="20"/>
                <w:szCs w:val="20"/>
                <w:lang w:val="ru-RU"/>
              </w:rPr>
              <w:t>Б) любое заинтересованное лицо, преобразуя электронный образец документа, открытый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4"/>
                <w:b w:val="0"/>
                <w:bCs w:val="0"/>
                <w:sz w:val="20"/>
                <w:szCs w:val="20"/>
                <w:lang w:val="ru-RU"/>
              </w:rPr>
              <w:t>ключ отправителя и собственно значение электронно-цифровой подписи;</w:t>
            </w:r>
          </w:p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В) только эксперт с помощью преобразований электронного образца </w:t>
            </w:r>
            <w:r>
              <w:rPr>
                <w:sz w:val="20"/>
                <w:szCs w:val="20"/>
                <w:lang w:val="ru-RU"/>
              </w:rPr>
              <w:t>документа, открытого ключа отправителя и собственно значения электронно-цифровой подписи;</w:t>
            </w:r>
          </w:p>
          <w:p w:rsidR="00F56F55" w:rsidRDefault="005C52D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Г) только отправитель электронного документа.</w:t>
            </w:r>
          </w:p>
        </w:tc>
        <w:tc>
          <w:tcPr>
            <w:tcW w:w="3078" w:type="dxa"/>
          </w:tcPr>
          <w:p w:rsidR="00F56F55" w:rsidRDefault="00F56F5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Б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Согласие субъекта персональных данных на их обработку требуется, </w:t>
            </w:r>
            <w:r>
              <w:rPr>
                <w:sz w:val="20"/>
                <w:szCs w:val="20"/>
                <w:lang w:val="ru-RU"/>
              </w:rPr>
              <w:t>когда обработка персональных данных осуществляется …</w:t>
            </w:r>
          </w:p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для доставки почтовых отправлений;</w:t>
            </w:r>
          </w:p>
          <w:p w:rsidR="00F56F55" w:rsidRDefault="005C52D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Б) в целях профессиональной деятельности журналиста;</w:t>
            </w:r>
          </w:p>
          <w:p w:rsidR="00F56F55" w:rsidRDefault="005C52DA">
            <w:pPr>
              <w:spacing w:after="0" w:line="240" w:lineRule="auto"/>
              <w:jc w:val="both"/>
              <w:rPr>
                <w:rStyle w:val="a4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a4"/>
                <w:b w:val="0"/>
                <w:bCs w:val="0"/>
                <w:sz w:val="20"/>
                <w:szCs w:val="20"/>
                <w:lang w:val="ru-RU"/>
              </w:rPr>
              <w:t>В) в целях профессиональной деятельности оператора ПД;</w:t>
            </w:r>
          </w:p>
          <w:p w:rsidR="00F56F55" w:rsidRDefault="005C52D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Style w:val="a4"/>
                <w:b w:val="0"/>
                <w:bCs w:val="0"/>
                <w:sz w:val="20"/>
                <w:szCs w:val="20"/>
                <w:lang w:val="ru-RU"/>
              </w:rPr>
              <w:t xml:space="preserve">Г) </w:t>
            </w:r>
            <w:r>
              <w:rPr>
                <w:sz w:val="20"/>
                <w:szCs w:val="20"/>
                <w:lang w:val="ru-RU"/>
              </w:rPr>
              <w:t>для защиты жизненно важных интересов субъекта персонал</w:t>
            </w:r>
            <w:r>
              <w:rPr>
                <w:sz w:val="20"/>
                <w:szCs w:val="20"/>
                <w:lang w:val="ru-RU"/>
              </w:rPr>
              <w:t>ьных данных, если получить его согласие невозможно.</w:t>
            </w:r>
          </w:p>
        </w:tc>
        <w:tc>
          <w:tcPr>
            <w:tcW w:w="3078" w:type="dxa"/>
          </w:tcPr>
          <w:p w:rsidR="00F56F55" w:rsidRDefault="00F56F5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правовой режим документированной информации входит …</w:t>
            </w:r>
          </w:p>
          <w:p w:rsidR="00F56F55" w:rsidRDefault="005C52DA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А) государственная тайна;</w:t>
            </w:r>
            <w:r>
              <w:rPr>
                <w:sz w:val="20"/>
                <w:szCs w:val="20"/>
                <w:lang w:val="ru-RU"/>
              </w:rPr>
              <w:br/>
              <w:t>Б) тайна частной жизни;</w:t>
            </w:r>
            <w:r>
              <w:rPr>
                <w:sz w:val="20"/>
                <w:szCs w:val="20"/>
                <w:lang w:val="ru-RU"/>
              </w:rPr>
              <w:br/>
              <w:t>В) банковская тайна;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Style w:val="a4"/>
                <w:b w:val="0"/>
                <w:color w:val="333333"/>
                <w:sz w:val="20"/>
                <w:szCs w:val="20"/>
                <w:lang w:val="ru-RU"/>
              </w:rPr>
              <w:t>Г) электронная цифровая</w:t>
            </w:r>
            <w:r>
              <w:rPr>
                <w:rStyle w:val="a4"/>
                <w:b w:val="0"/>
                <w:color w:val="333333"/>
                <w:sz w:val="20"/>
                <w:szCs w:val="20"/>
                <w:lang w:val="ru-RU"/>
              </w:rPr>
              <w:t xml:space="preserve"> подпись;</w:t>
            </w:r>
            <w:r>
              <w:rPr>
                <w:b/>
                <w:sz w:val="20"/>
                <w:szCs w:val="20"/>
                <w:lang w:val="ru-RU"/>
              </w:rPr>
              <w:br/>
            </w:r>
            <w:r>
              <w:rPr>
                <w:sz w:val="20"/>
                <w:szCs w:val="20"/>
                <w:lang w:val="ru-RU"/>
              </w:rPr>
              <w:t>Д) персональные данные.</w:t>
            </w:r>
          </w:p>
        </w:tc>
        <w:tc>
          <w:tcPr>
            <w:tcW w:w="3078" w:type="dxa"/>
          </w:tcPr>
          <w:p w:rsidR="00F56F55" w:rsidRDefault="00F56F55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Г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Установите соответствие: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51"/>
              <w:gridCol w:w="6379"/>
            </w:tblGrid>
            <w:tr w:rsidR="00F56F55" w:rsidRPr="00583CF1">
              <w:trPr>
                <w:trHeight w:val="282"/>
              </w:trPr>
              <w:tc>
                <w:tcPr>
                  <w:tcW w:w="2151" w:type="dxa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1) право распоряжения</w:t>
                  </w:r>
                </w:p>
              </w:tc>
              <w:tc>
                <w:tcPr>
                  <w:tcW w:w="6379" w:type="dxa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А) собственник информации имеет право использовать ее в своих интересах.</w:t>
                  </w:r>
                </w:p>
              </w:tc>
            </w:tr>
            <w:tr w:rsidR="00F56F55" w:rsidRPr="00583CF1">
              <w:trPr>
                <w:trHeight w:val="516"/>
              </w:trPr>
              <w:tc>
                <w:tcPr>
                  <w:tcW w:w="2151" w:type="dxa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2) право владения</w:t>
                  </w:r>
                </w:p>
              </w:tc>
              <w:tc>
                <w:tcPr>
                  <w:tcW w:w="6379" w:type="dxa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Б) только собственник </w:t>
                  </w:r>
                  <w:r>
                    <w:rPr>
                      <w:sz w:val="20"/>
                      <w:szCs w:val="20"/>
                      <w:lang w:val="ru-RU"/>
                    </w:rPr>
                    <w:t>информации имеет право определять, кому эта информация может быть предоставлена.</w:t>
                  </w:r>
                </w:p>
              </w:tc>
            </w:tr>
            <w:tr w:rsidR="00F56F55" w:rsidRPr="00583CF1">
              <w:trPr>
                <w:trHeight w:val="269"/>
              </w:trPr>
              <w:tc>
                <w:tcPr>
                  <w:tcW w:w="2151" w:type="dxa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sz w:val="20"/>
                      <w:szCs w:val="20"/>
                    </w:rPr>
                    <w:t>3) право пользования</w:t>
                  </w:r>
                </w:p>
              </w:tc>
              <w:tc>
                <w:tcPr>
                  <w:tcW w:w="6379" w:type="dxa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  <w:lang w:val="ru-RU" w:eastAsia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В) никто, кроме собственника информации, не может ее изменять.</w:t>
                  </w:r>
                </w:p>
              </w:tc>
            </w:tr>
          </w:tbl>
          <w:p w:rsidR="00F56F55" w:rsidRDefault="005C52D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Запишите выбранные буквы под соответствующими цифрами.</w:t>
            </w:r>
          </w:p>
        </w:tc>
        <w:tc>
          <w:tcPr>
            <w:tcW w:w="307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</w:rPr>
              <w:t>1Б 2В 3А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Установите соответствие. Запишите последовательность букв (например АБВ) по порядку соответствия, начиная с первого.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право распоряжения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право владения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право пользования</w:t>
            </w:r>
          </w:p>
          <w:p w:rsidR="00F56F55" w:rsidRDefault="00F56F55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А) собственник информации имеет право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ее в своих интересах.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Б) только собственник информации имеет право определять, кому эта информация может быть предоставлена.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В) никто, кроме собственника информации, не может ее изменять.</w:t>
            </w:r>
          </w:p>
        </w:tc>
        <w:tc>
          <w:tcPr>
            <w:tcW w:w="3078" w:type="dxa"/>
          </w:tcPr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1Б, 2В, 3А</w:t>
            </w:r>
          </w:p>
          <w:p w:rsidR="00F56F55" w:rsidRDefault="00F56F5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rPr>
          <w:trHeight w:val="732"/>
        </w:trPr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Соотнесите информационную технологию и продукт.</w:t>
            </w:r>
          </w:p>
          <w:p w:rsidR="00F56F55" w:rsidRDefault="00F56F55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  <w:tbl>
            <w:tblPr>
              <w:tblW w:w="86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10"/>
              <w:gridCol w:w="4936"/>
            </w:tblGrid>
            <w:tr w:rsidR="00F56F55">
              <w:trPr>
                <w:trHeight w:val="214"/>
              </w:trPr>
              <w:tc>
                <w:tcPr>
                  <w:tcW w:w="3710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ИТ</w:t>
                  </w:r>
                </w:p>
              </w:tc>
              <w:tc>
                <w:tcPr>
                  <w:tcW w:w="4936" w:type="dxa"/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Продукт</w:t>
                  </w:r>
                </w:p>
              </w:tc>
            </w:tr>
            <w:tr w:rsidR="00F56F55">
              <w:trPr>
                <w:trHeight w:val="99"/>
              </w:trPr>
              <w:tc>
                <w:tcPr>
                  <w:tcW w:w="371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Электронный документооборот</w:t>
                  </w:r>
                </w:p>
              </w:tc>
              <w:tc>
                <w:tcPr>
                  <w:tcW w:w="49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написанная программа</w:t>
                  </w:r>
                </w:p>
              </w:tc>
            </w:tr>
            <w:tr w:rsidR="00F56F55" w:rsidRPr="00583CF1">
              <w:trPr>
                <w:trHeight w:val="147"/>
              </w:trPr>
              <w:tc>
                <w:tcPr>
                  <w:tcW w:w="371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Поисковые технологии</w:t>
                  </w:r>
                </w:p>
              </w:tc>
              <w:tc>
                <w:tcPr>
                  <w:tcW w:w="49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текст, переведенный с одного языка на другой</w:t>
                  </w:r>
                </w:p>
              </w:tc>
            </w:tr>
            <w:tr w:rsidR="00F56F55" w:rsidRPr="00583CF1">
              <w:trPr>
                <w:trHeight w:val="239"/>
              </w:trPr>
              <w:tc>
                <w:tcPr>
                  <w:tcW w:w="371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Технология машинного перевода</w:t>
                  </w:r>
                </w:p>
              </w:tc>
              <w:tc>
                <w:tcPr>
                  <w:tcW w:w="49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C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корректно оформленный на компьютере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документ</w:t>
                  </w:r>
                </w:p>
              </w:tc>
            </w:tr>
            <w:tr w:rsidR="00F56F55" w:rsidRPr="00583CF1">
              <w:trPr>
                <w:trHeight w:val="244"/>
              </w:trPr>
              <w:tc>
                <w:tcPr>
                  <w:tcW w:w="371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Коммуникационные технологии (ИКТ)</w:t>
                  </w:r>
                </w:p>
              </w:tc>
              <w:tc>
                <w:tcPr>
                  <w:tcW w:w="49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устойчивая связь по сети</w:t>
                  </w:r>
                </w:p>
              </w:tc>
            </w:tr>
            <w:tr w:rsidR="00F56F55" w:rsidRPr="00583CF1">
              <w:trPr>
                <w:trHeight w:val="141"/>
              </w:trPr>
              <w:tc>
                <w:tcPr>
                  <w:tcW w:w="371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Технология программирования</w:t>
                  </w:r>
                </w:p>
              </w:tc>
              <w:tc>
                <w:tcPr>
                  <w:tcW w:w="49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E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) устройства хранения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базы данных</w:t>
                  </w:r>
                </w:p>
              </w:tc>
            </w:tr>
            <w:tr w:rsidR="00F56F55" w:rsidRPr="00583CF1">
              <w:trPr>
                <w:trHeight w:val="207"/>
              </w:trPr>
              <w:tc>
                <w:tcPr>
                  <w:tcW w:w="3710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Технологии хранения данных</w:t>
                  </w:r>
                </w:p>
              </w:tc>
              <w:tc>
                <w:tcPr>
                  <w:tcW w:w="4936" w:type="dxa"/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56F55" w:rsidRDefault="005C52DA">
                  <w:pPr>
                    <w:pStyle w:val="a9"/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val="en-US"/>
                    </w:rPr>
                    <w:t>F</w:t>
                  </w:r>
                  <w:r w:rsidRPr="00583CF1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)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релевантный результат поискового запроса</w:t>
                  </w:r>
                </w:p>
              </w:tc>
            </w:tr>
          </w:tbl>
          <w:p w:rsidR="00F56F55" w:rsidRDefault="00F56F55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1C, 2F, 3B, 4D,5A,6E</w:t>
            </w:r>
          </w:p>
          <w:p w:rsidR="00F56F55" w:rsidRDefault="00F56F5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Установите соответствие:</w:t>
            </w:r>
          </w:p>
          <w:p w:rsidR="00F56F55" w:rsidRDefault="00F56F55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1" w:tblpY="-338"/>
              <w:tblOverlap w:val="never"/>
              <w:tblW w:w="9035" w:type="dxa"/>
              <w:tblLayout w:type="fixed"/>
              <w:tblCellMar>
                <w:top w:w="9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75"/>
              <w:gridCol w:w="2382"/>
              <w:gridCol w:w="494"/>
              <w:gridCol w:w="5484"/>
            </w:tblGrid>
            <w:tr w:rsidR="00F56F55" w:rsidRPr="00583CF1">
              <w:trPr>
                <w:trHeight w:val="408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lastRenderedPageBreak/>
                    <w:t xml:space="preserve">1 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программа диагностики ПК </w:t>
                  </w: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 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организации обмена информацией между ПК </w:t>
                  </w:r>
                </w:p>
              </w:tc>
            </w:tr>
            <w:tr w:rsidR="00F56F55" w:rsidRPr="00583CF1">
              <w:trPr>
                <w:trHeight w:val="486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tabs>
                      <w:tab w:val="right" w:pos="3444"/>
                    </w:tabs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антивирусная </w:t>
                  </w:r>
                  <w:r>
                    <w:rPr>
                      <w:sz w:val="20"/>
                      <w:szCs w:val="20"/>
                    </w:rPr>
                    <w:tab/>
                    <w:t xml:space="preserve">программа </w:t>
                  </w:r>
                </w:p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 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восстановления удаленного файла, ремонта поврежденной файловой системы </w:t>
                  </w:r>
                </w:p>
              </w:tc>
            </w:tr>
            <w:tr w:rsidR="00F56F55" w:rsidRPr="00583CF1">
              <w:trPr>
                <w:trHeight w:val="567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программа обслуживания диска </w:t>
                  </w: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упаковки данных путем сжатия хранимой в них информации  </w:t>
                  </w:r>
                </w:p>
              </w:tc>
            </w:tr>
            <w:tr w:rsidR="00F56F55">
              <w:trPr>
                <w:trHeight w:val="259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программа архивации данных     </w:t>
                  </w: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для </w:t>
                  </w:r>
                  <w:r>
                    <w:rPr>
                      <w:sz w:val="20"/>
                      <w:szCs w:val="20"/>
                    </w:rPr>
                    <w:tab/>
                    <w:t xml:space="preserve">проверки </w:t>
                  </w:r>
                  <w:r>
                    <w:rPr>
                      <w:sz w:val="20"/>
                      <w:szCs w:val="20"/>
                    </w:rPr>
                    <w:tab/>
                    <w:t xml:space="preserve">конфигурации </w:t>
                  </w:r>
                  <w:r>
                    <w:rPr>
                      <w:sz w:val="20"/>
                      <w:szCs w:val="20"/>
                    </w:rPr>
                    <w:tab/>
                    <w:t>ПК</w:t>
                  </w:r>
                </w:p>
              </w:tc>
            </w:tr>
            <w:tr w:rsidR="00F56F55" w:rsidRPr="00583CF1">
              <w:trPr>
                <w:trHeight w:val="479"/>
              </w:trPr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3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программа обслуживания сети </w:t>
                  </w:r>
                </w:p>
              </w:tc>
              <w:tc>
                <w:tcPr>
                  <w:tcW w:w="4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для обнаружения, удаления и защиты от компьютерных вирусов </w:t>
                  </w:r>
                </w:p>
              </w:tc>
            </w:tr>
          </w:tbl>
          <w:p w:rsidR="00F56F55" w:rsidRDefault="00F56F55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F56F55" w:rsidRDefault="00F56F5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1Г, 2Д, 3Б, 4В, 5А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Установите соответствие: </w:t>
            </w:r>
          </w:p>
          <w:tbl>
            <w:tblPr>
              <w:tblpPr w:leftFromText="180" w:rightFromText="180" w:vertAnchor="page" w:horzAnchor="margin" w:tblpY="331"/>
              <w:tblOverlap w:val="never"/>
              <w:tblW w:w="8894" w:type="dxa"/>
              <w:tblLayout w:type="fixed"/>
              <w:tblCellMar>
                <w:top w:w="9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337"/>
              <w:gridCol w:w="2210"/>
              <w:gridCol w:w="602"/>
              <w:gridCol w:w="5745"/>
            </w:tblGrid>
            <w:tr w:rsidR="00F56F55" w:rsidRPr="00583CF1">
              <w:trPr>
                <w:trHeight w:val="556"/>
              </w:trPr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F56F5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Текстовый процессор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 </w:t>
                  </w:r>
                </w:p>
              </w:tc>
              <w:tc>
                <w:tcPr>
                  <w:tcW w:w="5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позволяет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 xml:space="preserve">управлять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 xml:space="preserve">большими </w:t>
                  </w:r>
                  <w:r>
                    <w:rPr>
                      <w:sz w:val="20"/>
                      <w:szCs w:val="20"/>
                      <w:lang w:val="ru-RU"/>
                    </w:rPr>
                    <w:t>информационными потоками</w:t>
                  </w:r>
                </w:p>
              </w:tc>
            </w:tr>
            <w:tr w:rsidR="00F56F55" w:rsidRPr="00583CF1">
              <w:trPr>
                <w:trHeight w:val="408"/>
              </w:trPr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Табличный процессор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 </w:t>
                  </w:r>
                </w:p>
              </w:tc>
              <w:tc>
                <w:tcPr>
                  <w:tcW w:w="5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обеспечивает работу с большими таблицами чисел</w:t>
                  </w:r>
                </w:p>
              </w:tc>
            </w:tr>
            <w:tr w:rsidR="00F56F55" w:rsidRPr="00583CF1">
              <w:trPr>
                <w:trHeight w:val="542"/>
              </w:trPr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СУБД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 </w:t>
                  </w:r>
                </w:p>
              </w:tc>
              <w:tc>
                <w:tcPr>
                  <w:tcW w:w="5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позволяет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 xml:space="preserve">автоматически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 xml:space="preserve">форматировать документы, вставлять графические объекты, проверять орфографию </w:t>
                  </w:r>
                </w:p>
              </w:tc>
            </w:tr>
            <w:tr w:rsidR="00F56F55" w:rsidRPr="00583CF1">
              <w:trPr>
                <w:trHeight w:val="485"/>
              </w:trPr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Бухгалтерские программы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5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позволяет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создавать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 xml:space="preserve">изображения </w:t>
                  </w:r>
                  <w:r>
                    <w:rPr>
                      <w:sz w:val="20"/>
                      <w:szCs w:val="20"/>
                      <w:lang w:val="ru-RU"/>
                    </w:rPr>
                    <w:tab/>
                    <w:t>и показывать их на экране</w:t>
                  </w:r>
                </w:p>
              </w:tc>
            </w:tr>
            <w:tr w:rsidR="00F56F55" w:rsidRPr="00583CF1">
              <w:trPr>
                <w:trHeight w:val="485"/>
              </w:trPr>
              <w:tc>
                <w:tcPr>
                  <w:tcW w:w="3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2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презентационной активности</w:t>
                  </w:r>
                </w:p>
              </w:tc>
              <w:tc>
                <w:tcPr>
                  <w:tcW w:w="6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57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56F55" w:rsidRDefault="005C52DA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ведение бухгалтерского учета, подготовка графики финансовой отчетности </w:t>
                  </w:r>
                </w:p>
              </w:tc>
            </w:tr>
          </w:tbl>
          <w:p w:rsidR="00F56F55" w:rsidRDefault="00F56F55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F56F55" w:rsidRDefault="00F56F5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val="ru-RU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1В, 2Б, 3А, 4Д, 5Г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Установите соответствие между видами программ и программами: </w:t>
            </w:r>
          </w:p>
          <w:p w:rsidR="00F56F55" w:rsidRDefault="005C52DA">
            <w:pPr>
              <w:tabs>
                <w:tab w:val="center" w:pos="4774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     </w:t>
            </w:r>
            <w:r>
              <w:rPr>
                <w:b/>
                <w:sz w:val="20"/>
                <w:szCs w:val="20"/>
              </w:rPr>
              <w:t xml:space="preserve">Виды программы </w:t>
            </w:r>
            <w:r>
              <w:rPr>
                <w:b/>
                <w:sz w:val="20"/>
                <w:szCs w:val="20"/>
              </w:rPr>
              <w:tab/>
              <w:t xml:space="preserve">              Программы </w:t>
            </w:r>
          </w:p>
          <w:p w:rsidR="00F56F55" w:rsidRDefault="005C52D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Графический редактор </w:t>
            </w:r>
            <w:r>
              <w:rPr>
                <w:sz w:val="20"/>
                <w:szCs w:val="20"/>
              </w:rPr>
              <w:tab/>
            </w:r>
            <w:r w:rsidRPr="00583CF1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A.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Microsoft Office PowerPoint </w:t>
            </w:r>
          </w:p>
          <w:p w:rsidR="00F56F55" w:rsidRDefault="005C52D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Текстовый редактор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sz w:val="20"/>
                <w:szCs w:val="20"/>
              </w:rPr>
              <w:t>B.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Paint </w:t>
            </w:r>
          </w:p>
          <w:p w:rsidR="00F56F55" w:rsidRDefault="005C52D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Мультимедийный редактор </w:t>
            </w:r>
            <w:r w:rsidRPr="00583CF1">
              <w:rPr>
                <w:sz w:val="20"/>
                <w:szCs w:val="20"/>
              </w:rPr>
              <w:t xml:space="preserve">               </w:t>
            </w:r>
            <w:r>
              <w:rPr>
                <w:sz w:val="20"/>
                <w:szCs w:val="20"/>
              </w:rPr>
              <w:t>C.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Microsoft Office Word  </w:t>
            </w:r>
          </w:p>
          <w:p w:rsidR="00F56F55" w:rsidRDefault="005C52DA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Табличный редактор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583CF1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D.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Microsoft Office Excel  </w:t>
            </w:r>
          </w:p>
        </w:tc>
        <w:tc>
          <w:tcPr>
            <w:tcW w:w="3078" w:type="dxa"/>
          </w:tcPr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BCAD</w:t>
            </w:r>
          </w:p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Установите соответствие 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"/>
              <w:gridCol w:w="1533"/>
              <w:gridCol w:w="300"/>
              <w:gridCol w:w="6950"/>
            </w:tblGrid>
            <w:tr w:rsidR="00F56F55" w:rsidRPr="00583CF1">
              <w:tc>
                <w:tcPr>
                  <w:tcW w:w="294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1</w:t>
                  </w:r>
                </w:p>
              </w:tc>
              <w:tc>
                <w:tcPr>
                  <w:tcW w:w="1533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Локальная </w:t>
                  </w:r>
                </w:p>
              </w:tc>
              <w:tc>
                <w:tcPr>
                  <w:tcW w:w="300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6950" w:type="dxa"/>
                </w:tcPr>
                <w:p w:rsidR="00F56F55" w:rsidRPr="00583CF1" w:rsidRDefault="005C52DA">
                  <w:pPr>
                    <w:spacing w:after="0" w:line="240" w:lineRule="auto"/>
                    <w:jc w:val="both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Объединение компьютеров в сеть, расположенных на большом расстоянии 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ru-RU"/>
                    </w:rPr>
                    <w:t>друг от друга</w:t>
                  </w:r>
                </w:p>
              </w:tc>
            </w:tr>
            <w:tr w:rsidR="00F56F55" w:rsidRPr="00583CF1">
              <w:tc>
                <w:tcPr>
                  <w:tcW w:w="294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2</w:t>
                  </w:r>
                </w:p>
              </w:tc>
              <w:tc>
                <w:tcPr>
                  <w:tcW w:w="1533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Региональная</w:t>
                  </w:r>
                </w:p>
              </w:tc>
              <w:tc>
                <w:tcPr>
                  <w:tcW w:w="300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6950" w:type="dxa"/>
                </w:tcPr>
                <w:p w:rsidR="00F56F55" w:rsidRPr="00583CF1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Объединение локальных сетей в пределах одной – сеть корпорации для решения общих задач</w:t>
                  </w:r>
                </w:p>
              </w:tc>
            </w:tr>
            <w:tr w:rsidR="00F56F55" w:rsidRPr="00583CF1">
              <w:tc>
                <w:tcPr>
                  <w:tcW w:w="294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3</w:t>
                  </w:r>
                </w:p>
              </w:tc>
              <w:tc>
                <w:tcPr>
                  <w:tcW w:w="1533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Глобальная</w:t>
                  </w:r>
                </w:p>
              </w:tc>
              <w:tc>
                <w:tcPr>
                  <w:tcW w:w="300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6950" w:type="dxa"/>
                </w:tcPr>
                <w:p w:rsidR="00F56F55" w:rsidRPr="00583CF1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Объединение компьютеров в пределах одного </w:t>
                  </w:r>
                  <w:r>
                    <w:rPr>
                      <w:sz w:val="20"/>
                      <w:szCs w:val="20"/>
                      <w:lang w:val="ru-RU"/>
                    </w:rPr>
                    <w:softHyphen/>
                    <w:t>– сеть го</w:t>
                  </w:r>
                  <w:r>
                    <w:rPr>
                      <w:sz w:val="20"/>
                      <w:szCs w:val="20"/>
                      <w:lang w:val="ru-RU"/>
                    </w:rPr>
                    <w:t>рода, области, страны</w:t>
                  </w:r>
                </w:p>
              </w:tc>
            </w:tr>
            <w:tr w:rsidR="00F56F55" w:rsidRPr="00583CF1">
              <w:tc>
                <w:tcPr>
                  <w:tcW w:w="294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4</w:t>
                  </w:r>
                </w:p>
              </w:tc>
              <w:tc>
                <w:tcPr>
                  <w:tcW w:w="1533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Корпоративная</w:t>
                  </w:r>
                </w:p>
              </w:tc>
              <w:tc>
                <w:tcPr>
                  <w:tcW w:w="300" w:type="dxa"/>
                </w:tcPr>
                <w:p w:rsidR="00F56F55" w:rsidRDefault="005C52DA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6950" w:type="dxa"/>
                </w:tcPr>
                <w:p w:rsidR="00F56F55" w:rsidRPr="00583CF1" w:rsidRDefault="005C52DA">
                  <w:pPr>
                    <w:spacing w:after="0" w:line="240" w:lineRule="auto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>объединение компьютеров, расположенных на небольшом расстоянии друг от друга</w:t>
                  </w:r>
                </w:p>
              </w:tc>
            </w:tr>
          </w:tbl>
          <w:p w:rsidR="00F56F55" w:rsidRDefault="00F56F55">
            <w:pPr>
              <w:spacing w:after="0" w:line="240" w:lineRule="auto"/>
              <w:rPr>
                <w:rFonts w:eastAsia="Times New Roman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1D, 2С, 3А, 4В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 w:eastAsia="ru-RU"/>
              </w:rPr>
              <w:t>Исходя из понимания сущности Вашей будущей профессии (юрист) и сферы деятельности (юриспруденция), дополните высказывание: «Воздействие на информацию, которое происходит вследствие ошибок ее пользователя, сбоя технических и программных средств информационн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 xml:space="preserve">ых систем, природных явлений или иных нецеленаправленных на изменение информации событий, называется </w:t>
            </w:r>
            <w:r w:rsidRPr="00583CF1">
              <w:rPr>
                <w:rFonts w:eastAsia="Times New Roman"/>
                <w:sz w:val="20"/>
                <w:szCs w:val="20"/>
                <w:lang w:val="ru-RU" w:eastAsia="ru-RU"/>
              </w:rPr>
              <w:t>«___________________</w:t>
            </w:r>
            <w:r>
              <w:rPr>
                <w:rFonts w:eastAsia="Times New Roman"/>
                <w:sz w:val="20"/>
                <w:szCs w:val="20"/>
                <w:lang w:val="ru-RU" w:eastAsia="ru-RU"/>
              </w:rPr>
              <w:t>________».</w:t>
            </w:r>
          </w:p>
        </w:tc>
        <w:tc>
          <w:tcPr>
            <w:tcW w:w="3078" w:type="dxa"/>
          </w:tcPr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Непреднамеренным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Какой вид вкладки в «Гаранте» позволяет ознакомиться с </w:t>
            </w:r>
            <w:r>
              <w:rPr>
                <w:sz w:val="20"/>
                <w:szCs w:val="20"/>
                <w:lang w:val="ru-RU"/>
              </w:rPr>
              <w:t>кратким содержанием документа?  Вкладка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доступна для большинства нормативных актов, документов судебной практики и проектов законов.</w:t>
            </w: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65140" cy="2944495"/>
                  <wp:effectExtent l="0" t="0" r="0" b="8255"/>
                  <wp:docPr id="65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6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 b="5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9644" cy="2962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56F55" w:rsidRDefault="00F56F55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Аннотация</w:t>
            </w:r>
          </w:p>
          <w:p w:rsidR="00F56F55" w:rsidRDefault="00F56F5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 помощью какого инструмента «Гаранта» можно изменять </w:t>
            </w:r>
            <w:r>
              <w:rPr>
                <w:sz w:val="20"/>
                <w:szCs w:val="20"/>
                <w:lang w:val="ru-RU"/>
              </w:rPr>
              <w:t>отображение кнопок на всех панелях инструментов?</w:t>
            </w:r>
          </w:p>
          <w:p w:rsidR="00F56F55" w:rsidRDefault="005C52D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264025" cy="2256155"/>
                  <wp:effectExtent l="19050" t="19050" r="22225" b="10795"/>
                  <wp:docPr id="9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7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b="58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9147" cy="225892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F55" w:rsidRDefault="00F56F55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Настройка панели инструментов</w:t>
            </w:r>
          </w:p>
          <w:p w:rsidR="00F56F55" w:rsidRDefault="00F56F5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Укажите специальный инструмент поиска, основанный на использовании разработанного специалистами «Консультант Плюс» </w:t>
            </w:r>
            <w:r>
              <w:rPr>
                <w:sz w:val="20"/>
                <w:szCs w:val="20"/>
                <w:lang w:val="ru-RU"/>
              </w:rPr>
              <w:t>словаря ключевых понятий. Он позволяет эффективно находить информацию по возникающим на практике правовых вопросов.</w:t>
            </w:r>
          </w:p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200525" cy="2156460"/>
                  <wp:effectExtent l="19050" t="19050" r="9525" b="152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973" b="9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347" cy="215849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F55" w:rsidRDefault="00F56F55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3078" w:type="dxa"/>
          </w:tcPr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Правовой навигатор</w:t>
            </w:r>
          </w:p>
          <w:p w:rsidR="00F56F55" w:rsidRDefault="00F56F5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Дайте определение: последовательность символов, полученная в результате преобразования исходной информации с использованием закрытого ключа ЭЦП, которая позволяет пользователю открытого ключа ЭЦП установить целостность и неизменность этой информации, а так</w:t>
            </w:r>
            <w:r>
              <w:rPr>
                <w:sz w:val="20"/>
                <w:szCs w:val="20"/>
                <w:lang w:val="ru-RU"/>
              </w:rPr>
              <w:t xml:space="preserve">же владельца закрытого ключа ЭЦП (проект федерального закона «О праве на доступ к информации»). </w:t>
            </w:r>
          </w:p>
        </w:tc>
        <w:tc>
          <w:tcPr>
            <w:tcW w:w="3078" w:type="dxa"/>
          </w:tcPr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цифровая подпись</w:t>
            </w:r>
          </w:p>
          <w:p w:rsidR="00F56F55" w:rsidRDefault="00F56F5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Продолжите высказывание:</w:t>
            </w:r>
          </w:p>
          <w:p w:rsidR="00F56F55" w:rsidRDefault="005C52DA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Программы </w:t>
            </w:r>
            <w:r>
              <w:rPr>
                <w:sz w:val="20"/>
                <w:szCs w:val="20"/>
              </w:rPr>
              <w:t>Avast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Kaspersky</w:t>
            </w:r>
            <w:r>
              <w:rPr>
                <w:sz w:val="20"/>
                <w:szCs w:val="20"/>
                <w:lang w:val="ru-RU"/>
              </w:rPr>
              <w:t xml:space="preserve">, </w:t>
            </w:r>
            <w:r>
              <w:rPr>
                <w:sz w:val="20"/>
                <w:szCs w:val="20"/>
              </w:rPr>
              <w:t>Dr</w:t>
            </w:r>
            <w:r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</w:rPr>
              <w:t>Web</w:t>
            </w:r>
            <w:r>
              <w:rPr>
                <w:sz w:val="20"/>
                <w:szCs w:val="20"/>
                <w:lang w:val="ru-RU"/>
              </w:rPr>
              <w:t xml:space="preserve"> относятся к классу ________________</w:t>
            </w:r>
          </w:p>
        </w:tc>
        <w:tc>
          <w:tcPr>
            <w:tcW w:w="3078" w:type="dxa"/>
          </w:tcPr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Антивирусов (антивирусных программ)</w:t>
            </w: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  <w:tr w:rsidR="00F56F55" w:rsidRPr="00583CF1" w:rsidTr="00583CF1">
        <w:trPr>
          <w:trHeight w:val="4132"/>
        </w:trPr>
        <w:tc>
          <w:tcPr>
            <w:tcW w:w="809" w:type="dxa"/>
            <w:vAlign w:val="center"/>
          </w:tcPr>
          <w:p w:rsidR="00F56F55" w:rsidRDefault="00F56F55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contextualSpacing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9303" w:type="dxa"/>
          </w:tcPr>
          <w:p w:rsidR="00F56F55" w:rsidRDefault="005C52DA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каком разделе «КонсультантаПлюс» содержатся сведения о курсах валют, налоговых ставок, размерах командировочных расходов, форм от</w:t>
            </w:r>
            <w:r>
              <w:rPr>
                <w:sz w:val="20"/>
                <w:szCs w:val="20"/>
                <w:lang w:val="ru-RU"/>
              </w:rPr>
              <w:t>четности.</w:t>
            </w:r>
          </w:p>
          <w:p w:rsidR="00F56F55" w:rsidRDefault="005C52DA">
            <w:pPr>
              <w:spacing w:after="0" w:line="240" w:lineRule="auto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4200525" cy="2156460"/>
                  <wp:effectExtent l="19050" t="19050" r="9525" b="1524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Рисунок 2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rcRect l="973" b="96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4347" cy="2158494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</w:tcPr>
          <w:p w:rsidR="00F56F55" w:rsidRDefault="00F56F55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6F55" w:rsidRDefault="005C52DA">
            <w:pPr>
              <w:pStyle w:val="a9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Справочная информация</w:t>
            </w:r>
          </w:p>
          <w:p w:rsidR="00F56F55" w:rsidRDefault="00F56F55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</w:p>
        </w:tc>
        <w:tc>
          <w:tcPr>
            <w:tcW w:w="2828" w:type="dxa"/>
          </w:tcPr>
          <w:p w:rsidR="00F56F55" w:rsidRDefault="005C52DA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 балл – верный ответ . </w:t>
            </w:r>
          </w:p>
          <w:p w:rsidR="00F56F55" w:rsidRDefault="005C52DA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 баллов –неверный ответ</w:t>
            </w:r>
          </w:p>
        </w:tc>
      </w:tr>
    </w:tbl>
    <w:p w:rsidR="00F56F55" w:rsidRDefault="00F56F55">
      <w:pPr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  <w:sectPr w:rsidR="00F56F55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  <w:bookmarkStart w:id="1" w:name="_GoBack"/>
      <w:bookmarkEnd w:id="0"/>
      <w:bookmarkEnd w:id="1"/>
    </w:p>
    <w:p w:rsidR="00F56F55" w:rsidRDefault="005C52DA">
      <w:pPr>
        <w:widowControl w:val="0"/>
        <w:autoSpaceDE w:val="0"/>
        <w:autoSpaceDN w:val="0"/>
        <w:spacing w:after="0" w:line="240" w:lineRule="auto"/>
        <w:ind w:left="462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КОМПЛЕКТ ОЦЕНОЧНЫХ СРЕДСТВ ДЛЯ ПРОМЕЖУТОЧНОЙ АТТЕСТАЦИИ</w:t>
      </w:r>
    </w:p>
    <w:p w:rsidR="00F56F55" w:rsidRDefault="005C52DA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62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Примерные вопросы к дифференцированному зачету</w:t>
      </w:r>
    </w:p>
    <w:p w:rsidR="00F56F55" w:rsidRDefault="005C52D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  <w:r>
        <w:rPr>
          <w:rFonts w:eastAsia="Times New Roman"/>
          <w:b/>
          <w:i/>
          <w:szCs w:val="24"/>
          <w:lang w:val="ru-RU"/>
        </w:rPr>
        <w:t xml:space="preserve">Контролируемые компетенции – ОК </w:t>
      </w:r>
      <w:r>
        <w:rPr>
          <w:rFonts w:eastAsia="Times New Roman"/>
          <w:b/>
          <w:i/>
          <w:szCs w:val="24"/>
          <w:lang w:val="ru-RU"/>
        </w:rPr>
        <w:t>0</w:t>
      </w:r>
      <w:r>
        <w:rPr>
          <w:rFonts w:eastAsia="Times New Roman"/>
          <w:b/>
          <w:i/>
          <w:szCs w:val="24"/>
          <w:lang w:val="ru-RU"/>
        </w:rPr>
        <w:t>2</w:t>
      </w:r>
    </w:p>
    <w:p w:rsidR="00F56F55" w:rsidRDefault="00F56F5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</w:p>
    <w:tbl>
      <w:tblPr>
        <w:tblStyle w:val="a8"/>
        <w:tblW w:w="15735" w:type="dxa"/>
        <w:tblInd w:w="-572" w:type="dxa"/>
        <w:tblLook w:val="04A0" w:firstRow="1" w:lastRow="0" w:firstColumn="1" w:lastColumn="0" w:noHBand="0" w:noVBand="1"/>
      </w:tblPr>
      <w:tblGrid>
        <w:gridCol w:w="704"/>
        <w:gridCol w:w="3549"/>
        <w:gridCol w:w="11482"/>
      </w:tblGrid>
      <w:tr w:rsidR="00F56F55" w:rsidRPr="00583CF1">
        <w:tc>
          <w:tcPr>
            <w:tcW w:w="704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 xml:space="preserve">№ </w:t>
            </w:r>
            <w:r>
              <w:rPr>
                <w:rFonts w:eastAsia="Times New Roman"/>
                <w:b/>
                <w:sz w:val="20"/>
                <w:szCs w:val="20"/>
                <w:lang w:val="ru-RU"/>
              </w:rPr>
              <w:t>п/п</w:t>
            </w: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Задание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val="ru-RU"/>
              </w:rPr>
            </w:pPr>
            <w:r>
              <w:rPr>
                <w:rFonts w:eastAsia="Times New Roman"/>
                <w:b/>
                <w:sz w:val="20"/>
                <w:szCs w:val="20"/>
                <w:lang w:val="ru-RU"/>
              </w:rPr>
              <w:t>Ключ к заданию / Эталонный ответ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Информатика, информация, информационные процессы. Основные понятия и</w:t>
            </w:r>
            <w:r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определения.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Информационные процессы — это процессы, связанные с поиском, хранением, обработкой, передачей и использованием информации.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Основные информационные процессы включают поиск, сбор и хранение информации, обработку и передачу информации. Информация может быть найдена с помощью наблюдения, общения с экспертами, чтения литературы и просмотра видео. Информация хранится на аналоговых и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цифровых носителях, таких как бумага, холст, ткань, CD, DVD, флешки и память компьютера. Обработка информации происходит путём преобразования одного вида информации в другой с помощью специальных правил. Передача информации происходит через источник, приё</w:t>
            </w:r>
            <w:r>
              <w:rPr>
                <w:rFonts w:eastAsia="Times New Roman"/>
                <w:sz w:val="20"/>
                <w:szCs w:val="20"/>
                <w:lang w:val="ru-RU"/>
              </w:rPr>
              <w:t>мник и канал связи, который может включать технические устройства. Помехи и кодирование информации используются для сохранения информации без искажений и обеспечения безопасности.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Данные: носители данных, операции</w:t>
            </w:r>
            <w:r>
              <w:rPr>
                <w:rFonts w:eastAsia="Times New Roman"/>
                <w:sz w:val="20"/>
                <w:szCs w:val="20"/>
                <w:lang w:val="ru-RU"/>
              </w:rPr>
              <w:tab/>
              <w:t xml:space="preserve">с данными, </w:t>
            </w:r>
            <w:r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кодирование 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информации двоичн</w:t>
            </w:r>
            <w:r>
              <w:rPr>
                <w:rFonts w:eastAsia="Times New Roman"/>
                <w:sz w:val="20"/>
                <w:szCs w:val="20"/>
                <w:lang w:val="ru-RU"/>
              </w:rPr>
              <w:t>ым кодом. Единицы измерения и хранения</w:t>
            </w:r>
            <w:r>
              <w:rPr>
                <w:rFonts w:eastAsia="Times New Roman"/>
                <w:spacing w:val="-28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данных.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Носители данных: магнитные диски, оптические диски, флеш-память, оперативная память.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Операции с данными: сбор, форматизация, фильтрация, сортировка, архивация, преобразование, защита, транспортировка.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Кодирова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ние информации двоичным кодом: представление данных последовательностью всего двух знаков 0 и 1, называемых двоичными цифрами (битами).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Единицы измерения и хранения данных: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бит — наименьшая единица данных, состоящая из одного двоичного разряда;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байт — наим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еньшая адресуемая единица памяти, состоящая из восьми бит;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килобайт (КБ) — 1024 байта;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мегабайт (МБ) — 1024 КБ;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гигабайт (ГБ) — 1024 МБ;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терабайт (ТБ) — 1024 ГБ.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Системы счисления. Позиционные системы счисления: двоичная, восьмеричная, шестнадцатеричная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системы</w:t>
            </w:r>
            <w:r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счисления.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Позиционные системы счисления — это системы, в которых каждая цифра имеет значение в зависимости от её позиции. Примеры позиционных систем счисления: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десятичная система (основание 10) с цифрами от 0 до 9;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двоичная система (основание 2) с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цифрами 0 и 1;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восьмеричная система (основание 8) с цифрами от 0 до 7;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шестнадцатеричная система (основание 16) с цифрами от 0 до 9 и буквами от A до F, где A соответствует числу 10, B — числу 11 и так далее.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Технические средства реализации информационн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ых </w:t>
            </w:r>
            <w:r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процессов: </w:t>
            </w:r>
            <w:r>
              <w:rPr>
                <w:rFonts w:eastAsia="Times New Roman"/>
                <w:sz w:val="20"/>
                <w:szCs w:val="20"/>
                <w:lang w:val="ru-RU"/>
              </w:rPr>
              <w:t>внешние</w:t>
            </w:r>
            <w:r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устройства.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Внешние устройства — это периферийное оборудование, которое подключается к системному блоку компьютера и используется для ввода и вывода информации. Вот некоторые примеры внешних устройств: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Монитор — отображает визуальную 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информацию, полученную от компьютера.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Клавиатура — используется для ввода текста и команд.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Мышь — управляет курсором на экране и позволяет выбирать объекты для взаимодействия.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Колонки — воспроизводят звук, генерируемый компьютером.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Микрофон — используется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для записи и обработки звука.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Принтер — печатает документы и изображения на бумаге.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Сканер — сканирует бумажные документы и изображения для их оцифровки.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Флешка — используется для переноса и хранения файлов.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Bluetooth-адаптер — позволяет подключать устройс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тва по Bluetooth.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Веб-камера — записывает видео и делает снимки для общения в интернете.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Классификация и основные функции программного обеспечения. Виды программного</w:t>
            </w:r>
            <w:r>
              <w:rPr>
                <w:rFonts w:eastAsia="Times New Roman"/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обеспечения.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Классификация программного обеспечения: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Системное программное обеспечение: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операционные системы, драйверы устройств, компиляторы.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Прикладное программное обеспечение: офисные приложения, графические редакторы, аудиоплееры, браузеры, игры, приложения для редактирования видео и фотографий.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Инструментальное программное обеспечение: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рограммы и инструменты для создания другого программного обеспечения (интегрированные среды разработки, компиляторы, отладчики, системы управления версиями, средства автоматизации тестирования).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Основные функции программного обеспечения: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Управление ресурса</w:t>
            </w:r>
            <w:r>
              <w:rPr>
                <w:rFonts w:eastAsia="Times New Roman"/>
                <w:sz w:val="20"/>
                <w:szCs w:val="20"/>
                <w:lang w:val="ru-RU"/>
              </w:rPr>
              <w:t>ми компьютера.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Выполнение различных повседневных задач (обработка данных, управление ресурсами, игры, обучение и прочее).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Обеспечение основных функций манипуляций с устройствами и файлами.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Файл. Организация файловой системы. Типы файловых систем. 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Файл —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это единица хранения информации на компьютере. Организация файловой системы — это метод управления файлами и папками на устройствах хранения, таких как жёсткие диски, флеш-накопители и другие носители данных.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Типы файловых систем: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NTFS (New Technology </w:t>
            </w:r>
            <w:r>
              <w:rPr>
                <w:rFonts w:eastAsia="Times New Roman"/>
                <w:sz w:val="20"/>
                <w:szCs w:val="20"/>
                <w:lang w:val="ru-RU"/>
              </w:rPr>
              <w:t>File System) — современная файловая система, используемая в операционных системах Windows, начиная с версии XP. Обладает расширенными возможностями безопасности, поддерживает файлы большего размера и обеспечивает надёжное управление данными.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FAT32 (File Al</w:t>
            </w:r>
            <w:r>
              <w:rPr>
                <w:rFonts w:eastAsia="Times New Roman"/>
                <w:sz w:val="20"/>
                <w:szCs w:val="20"/>
                <w:lang w:val="ru-RU"/>
              </w:rPr>
              <w:t>location Table) — устаревшая файловая система, используемая в основном на флеш-накопителях и внешних жёстких дисках. Простая в реализации, но имеет ограничения по размеру файлов и разделов.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exFAT (Extended File Allocation Table) — модернизированная версия </w:t>
            </w:r>
            <w:r>
              <w:rPr>
                <w:rFonts w:eastAsia="Times New Roman"/>
                <w:sz w:val="20"/>
                <w:szCs w:val="20"/>
                <w:lang w:val="ru-RU"/>
              </w:rPr>
              <w:t>FAT, предназначенная для использования на съёмных устройствах. Поддерживает более крупные файлы и разделы, чем FAT, и обеспечивает совместимость с разными операционными системами.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HFS+ (Hierarchical File System) и APFS (Apple File System) — файловые систем</w:t>
            </w:r>
            <w:r>
              <w:rPr>
                <w:rFonts w:eastAsia="Times New Roman"/>
                <w:sz w:val="20"/>
                <w:szCs w:val="20"/>
                <w:lang w:val="ru-RU"/>
              </w:rPr>
              <w:t>ы, используемые в устройствах Apple, включая macOS, iOS, tvOS и watchOS. Обеспечивают высокую эффективность использования пространства на диске и поддерживают различные технологии, такие как шифрование данных и дублирование файлов.</w:t>
            </w:r>
          </w:p>
        </w:tc>
      </w:tr>
      <w:tr w:rsidR="00F56F55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Операционная система W</w:t>
            </w:r>
            <w:r>
              <w:rPr>
                <w:rFonts w:eastAsia="Times New Roman"/>
                <w:sz w:val="20"/>
                <w:szCs w:val="20"/>
                <w:lang w:val="ru-RU"/>
              </w:rPr>
              <w:t>INDOWS: основные объекты и основные приемы управления.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Основные объекты в операционной системе Windows: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Рабочий стол — графическая среда, на которой отображаются объекты и элементы управления.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Панель — набор кнопок для упрощения выполнения задач.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Значок (п</w:t>
            </w:r>
            <w:r>
              <w:rPr>
                <w:rFonts w:eastAsia="Times New Roman"/>
                <w:sz w:val="20"/>
                <w:szCs w:val="20"/>
                <w:lang w:val="ru-RU"/>
              </w:rPr>
              <w:t>иктограмма) — графическое представление объекта.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Ярлык — указатель на объект, служащий для запуска программ и документов.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Окно — автономная область экрана для взаимодействия с выполняющей программой.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Меню — список команд и режимов.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Папка — элемент </w:t>
            </w:r>
            <w:r>
              <w:rPr>
                <w:rFonts w:eastAsia="Times New Roman"/>
                <w:sz w:val="20"/>
                <w:szCs w:val="20"/>
                <w:lang w:val="ru-RU"/>
              </w:rPr>
              <w:t>графического интерфейса для группировки файлов.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Приложения и документы — файлы операционной системы.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Основные приёмы управления с помощью мыши: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Щёлчок — быстрое нажатие и отпускание левой кнопки мыши.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Двойной щёлчок — два щелчка с малым интервалом времени.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Щёлчок правой кнопкой — то же самое, но с использованием правой кнопки.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Перетаскивание — перемещение объекта при нажатой левой кнопке мыши.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Протягивание мыши — изменение формы объекта при перемещении мыши.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Специальное перетаскивание — перемещение объекта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при нажатой правой кнопке.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Наведение мыши — зависание указателя над объектом для получения подсказки.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Копировать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Новый чат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Хороший ответ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lastRenderedPageBreak/>
              <w:t>Плохой ответ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Удалить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На основе: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Архивация файлов: непрерывный архив, </w:t>
            </w:r>
            <w:r>
              <w:rPr>
                <w:rFonts w:eastAsia="Times New Roman"/>
                <w:sz w:val="20"/>
                <w:szCs w:val="20"/>
                <w:lang w:val="ru-RU"/>
              </w:rPr>
              <w:tab/>
              <w:t>многотомные и самораспаковывающиеся</w:t>
            </w:r>
            <w:r>
              <w:rPr>
                <w:rFonts w:eastAsia="Times New Roman"/>
                <w:spacing w:val="-4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архивы.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Непрерывный архив — это архив, в котором данные сохраняются без разделения на части. Он обеспечивает более эффективное использование дискового пространства, но усложняет процесс восстановления отдельных файлов.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Многотомный архив состоит из нескольких часте</w:t>
            </w:r>
            <w:r>
              <w:rPr>
                <w:rFonts w:eastAsia="Times New Roman"/>
                <w:sz w:val="20"/>
                <w:szCs w:val="20"/>
                <w:lang w:val="ru-RU"/>
              </w:rPr>
              <w:t>й (томов), каждая из которых представляет собой отдельный файл. Тома используются для хранения больших объёмов данных на нескольких носителях, например, дискетах.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Самораспаковывающийся архив — это архив, который содержит исполняемый файл (.EXE) с программо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й для распаковки файлов. Этот архив не требует дополнительного программного обеспечения для распаковки и может быть использован на любом компьютере.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Текстовый процессор Word: создание и сохранение документов, основные приемы форматирования документа, нас</w:t>
            </w:r>
            <w:r>
              <w:rPr>
                <w:rFonts w:eastAsia="Times New Roman"/>
                <w:sz w:val="20"/>
                <w:szCs w:val="20"/>
                <w:lang w:val="ru-RU"/>
              </w:rPr>
              <w:t>тройка параметров страницы и печать документа.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Текстовый процессор Word позволяет создавать и редактировать документы, используя различные инструменты форматирования и настройки параметров страницы. Вот основные этапы работы с документом: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Создание нового д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окумента: в меню «Файл» выберите «Создать», затем выберите нужный шаблон документа.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Форматирование текста: используйте верхнее меню или правую кнопку мыши для изменения шрифта, размера, стиля и начертания текста.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Настройка параметров страницы: в меню «Вид»</w:t>
            </w:r>
            <w:r>
              <w:rPr>
                <w:rFonts w:eastAsia="Times New Roman"/>
                <w:sz w:val="20"/>
                <w:szCs w:val="20"/>
                <w:lang w:val="ru-RU"/>
              </w:rPr>
              <w:t xml:space="preserve"> откройте вкладку «Разметка страницы» и настройте параметры страницы, такие как размер полей, ориентация и переплёт.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Печать документа: в меню «Файл» выберите «Печать» или нажмите сочетание клавиш Ctrl+P для вызова окна настройки печати.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Для сохранения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документа используйте меню «Файл» и выберите «Сохранить» или «Сохранить как».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Создание электронных презентаций.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Для создания электронных презентаций вы можете использовать следующие онлайн-сервисы: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Google Slides.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Prezi.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Miro.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Figma.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Эти сервисы предостав</w:t>
            </w:r>
            <w:r>
              <w:rPr>
                <w:rFonts w:eastAsia="Times New Roman"/>
                <w:sz w:val="20"/>
                <w:szCs w:val="20"/>
                <w:lang w:val="ru-RU"/>
              </w:rPr>
              <w:t>ляют различные функции и возможности для создания и оформления презентаций.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Табличный процессор Excel: ввод, редактирование и форматирование данных, копирование и перемещение данных, оформление таблиц, выделение фрагментов таблицы.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Табличный процессор </w:t>
            </w:r>
            <w:r>
              <w:rPr>
                <w:rFonts w:eastAsia="Times New Roman"/>
                <w:sz w:val="20"/>
                <w:szCs w:val="20"/>
                <w:lang w:val="ru-RU"/>
              </w:rPr>
              <w:t>Excel позволяет вводить, редактировать и форматировать данные, копировать и перемещать данные, оформлять таблицы и выделять фрагменты таблиц.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Для ввода данных в ячейку щёлкните левой кнопкой мыши по ячейке и начните вводить информацию. Чтобы зафиксировать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данные в текущей ячейке, нажмите клавишу Enter или кнопку с галочкой на строке формул. Для выравнивания текстовых и числовых данных используйте соответствующие команды в меню «Главная» или вкладке «Выравнивание».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Для выделения фрагментов таблицы используйт</w:t>
            </w:r>
            <w:r>
              <w:rPr>
                <w:rFonts w:eastAsia="Times New Roman"/>
                <w:sz w:val="20"/>
                <w:szCs w:val="20"/>
                <w:lang w:val="ru-RU"/>
              </w:rPr>
              <w:t>е мышь или клавиши со стрелками, клавишу Shift или кнопки с крестиком и галочкой на строке формул. Редактирование данных производится двойным щелчком мыши или нажатием клавиши F2.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Копирование данных возможно через буфер обмена или с использованием маркера </w:t>
            </w:r>
            <w:r>
              <w:rPr>
                <w:rFonts w:eastAsia="Times New Roman"/>
                <w:sz w:val="20"/>
                <w:szCs w:val="20"/>
                <w:lang w:val="ru-RU"/>
              </w:rPr>
              <w:t>заполнения. Оформление таблиц включает изменение шрифтов, размеров и цветов, а также добавление границ и заливок.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Понятие алгоритма. Основные типы алгоритмических структур: линейный алгоритм, ветвление, выбор, цикл. Основные элементы блок-схем.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Алгоритм </w:t>
            </w:r>
            <w:r>
              <w:rPr>
                <w:rFonts w:eastAsia="Times New Roman"/>
                <w:sz w:val="20"/>
                <w:szCs w:val="20"/>
                <w:lang w:val="ru-RU"/>
              </w:rPr>
              <w:t>— это последовательность действий, которая приводит к решению поставленной задачи. Основные типы алгоритмических структур: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Линейный алгоритм — последовательное выполнение действий без разветвлений.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Ветвление — проверка условия и выполнение одного из двух д</w:t>
            </w:r>
            <w:r>
              <w:rPr>
                <w:rFonts w:eastAsia="Times New Roman"/>
                <w:sz w:val="20"/>
                <w:szCs w:val="20"/>
                <w:lang w:val="ru-RU"/>
              </w:rPr>
              <w:t>ействий в зависимости от результата проверки.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Выбор — проверка нескольких условий и выполнение одного из нескольких действий в зависимости от результатов проверки.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Цикл — многократное повторение определённой последовательности действий до выполнения заданн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ого условия.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Основные элементы блок-схем: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Начало и конец алгоритма.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Ввод и вывод данных.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Операторы присваивания.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Условные операторы (если, то, иначе).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lastRenderedPageBreak/>
              <w:t>Циклы (для, пока).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Процедуры и функции.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VBA: основные понятия </w:t>
            </w:r>
            <w:r>
              <w:rPr>
                <w:rFonts w:eastAsia="Times New Roman"/>
                <w:spacing w:val="-1"/>
                <w:sz w:val="20"/>
                <w:szCs w:val="20"/>
                <w:lang w:val="ru-RU"/>
              </w:rPr>
              <w:t xml:space="preserve">объектно-ориентированного </w:t>
            </w:r>
            <w:r>
              <w:rPr>
                <w:rFonts w:eastAsia="Times New Roman"/>
                <w:sz w:val="20"/>
                <w:szCs w:val="20"/>
                <w:lang w:val="ru-RU"/>
              </w:rPr>
              <w:t>программирования.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Основные понятия объектно-ориентированного программирования в VBA: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Класс — шаблон или определение уникального типа объектов, описывающий свойства и методы.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Объект — экземпляр класса, имеющий состояние (определяется значениями свойств) и п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оведение (определяется методами).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Свойства — атрибуты или характеристики объекта, хранящие данные о состоянии.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Методы — функции или процедуры, связанные с классом и определяющие поведение объектов.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События — специальные методы, автоматически вызываемые в </w:t>
            </w:r>
            <w:r>
              <w:rPr>
                <w:rFonts w:eastAsia="Times New Roman"/>
                <w:sz w:val="20"/>
                <w:szCs w:val="20"/>
                <w:lang w:val="ru-RU"/>
              </w:rPr>
              <w:t>ответ на определённые действия или изменения состояния, позволяющие объектам взаимодействовать с пользователем или другими объектами программы.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Инкапсуляция — принцип ООП, заключающийся в скрытии внутренней реализации класса от внешнего мира, упрощающий по</w:t>
            </w:r>
            <w:r>
              <w:rPr>
                <w:rFonts w:eastAsia="Times New Roman"/>
                <w:sz w:val="20"/>
                <w:szCs w:val="20"/>
                <w:lang w:val="ru-RU"/>
              </w:rPr>
              <w:t>нимание кода и его поддержку.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Наследование — способность класса наследовать свойства и методы другого класса, способствующая повторному использованию кода и уменьшению дублирования.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Полиморфизм — способность объектов с одинаковым интерфейсом (набором метод</w:t>
            </w:r>
            <w:r>
              <w:rPr>
                <w:rFonts w:eastAsia="Times New Roman"/>
                <w:sz w:val="20"/>
                <w:szCs w:val="20"/>
                <w:lang w:val="ru-RU"/>
              </w:rPr>
              <w:t>ов) иметь различную реализацию, повышающая гибкость и масштабируемость кода.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СУБД Access: понятия базы данных, особенности проектирования реляционных базы данных, объекты БД.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База данных — это организованный набор данных, который отражает состояние объек</w:t>
            </w:r>
            <w:r>
              <w:rPr>
                <w:rFonts w:eastAsia="Times New Roman"/>
                <w:sz w:val="20"/>
                <w:szCs w:val="20"/>
                <w:lang w:val="ru-RU"/>
              </w:rPr>
              <w:t>тов и их взаимоотношения в определённой предметной области. СУБД (система управления базами данных) обеспечивает ввод, хранение, манипулирование, поиск и вывод данных по запросам пользователей.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Реляционные базы данных основаны на понятии математических отн</w:t>
            </w:r>
            <w:r>
              <w:rPr>
                <w:rFonts w:eastAsia="Times New Roman"/>
                <w:sz w:val="20"/>
                <w:szCs w:val="20"/>
                <w:lang w:val="ru-RU"/>
              </w:rPr>
              <w:t>ошений и используют таблицы для хранения данных. В реляционной модели данные и связи отображаются в виде таблиц с несколькими столбцами и уникальными именами. Отличительной особенностью реляционных баз данных является отсутствие указателей между записями.</w:t>
            </w:r>
          </w:p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Объекты базы данных в Access включают таблицы, формы, запросы, отчёты и макросы. Таблицы предназначены для хранения данных, формы — для ввода и отображения данных, запросы — для получения информации из таблиц, отчёты — для вывода данных в удобном виде, а м</w:t>
            </w:r>
            <w:r>
              <w:rPr>
                <w:rFonts w:eastAsia="Times New Roman"/>
                <w:sz w:val="20"/>
                <w:szCs w:val="20"/>
                <w:lang w:val="ru-RU"/>
              </w:rPr>
              <w:t>акросы — для автоматизации повторяющихся действий.</w:t>
            </w:r>
          </w:p>
        </w:tc>
      </w:tr>
      <w:tr w:rsidR="00F56F55" w:rsidRPr="00583CF1">
        <w:tc>
          <w:tcPr>
            <w:tcW w:w="704" w:type="dxa"/>
          </w:tcPr>
          <w:p w:rsidR="00F56F55" w:rsidRDefault="00F56F55">
            <w:pPr>
              <w:pStyle w:val="a9"/>
              <w:widowControl w:val="0"/>
              <w:numPr>
                <w:ilvl w:val="0"/>
                <w:numId w:val="4"/>
              </w:numPr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9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>Электронная подпись.</w:t>
            </w:r>
          </w:p>
        </w:tc>
        <w:tc>
          <w:tcPr>
            <w:tcW w:w="11482" w:type="dxa"/>
          </w:tcPr>
          <w:p w:rsidR="00F56F55" w:rsidRDefault="005C52DA">
            <w:pPr>
              <w:widowControl w:val="0"/>
              <w:tabs>
                <w:tab w:val="left" w:pos="709"/>
                <w:tab w:val="left" w:pos="993"/>
                <w:tab w:val="left" w:pos="1701"/>
                <w:tab w:val="left" w:pos="2410"/>
                <w:tab w:val="left" w:pos="3119"/>
                <w:tab w:val="left" w:pos="3828"/>
                <w:tab w:val="left" w:pos="4395"/>
                <w:tab w:val="left" w:pos="4678"/>
                <w:tab w:val="left" w:pos="6237"/>
                <w:tab w:val="left" w:pos="6663"/>
                <w:tab w:val="left" w:pos="7655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u-RU"/>
              </w:rPr>
            </w:pPr>
            <w:r>
              <w:rPr>
                <w:rFonts w:eastAsia="Times New Roman"/>
                <w:sz w:val="20"/>
                <w:szCs w:val="20"/>
                <w:lang w:val="ru-RU"/>
              </w:rPr>
              <w:t xml:space="preserve">Электронная подпись (ЭП) — это реквизит электронного документа, который связан с автором и документом с помощью криптографических методов. Она позволяет подтвердить авторство </w:t>
            </w:r>
            <w:r>
              <w:rPr>
                <w:rFonts w:eastAsia="Times New Roman"/>
                <w:sz w:val="20"/>
                <w:szCs w:val="20"/>
                <w:lang w:val="ru-RU"/>
              </w:rPr>
              <w:t>документа и целостность информации. Существуют разные виды ЭП, например, цифровая подпись (ЦП) и электронная цифровая подпись (ЭЦП). ЭП используется для подписания документов, которые имеют электронную форму, например, отчёты, договоры и акты.</w:t>
            </w:r>
          </w:p>
        </w:tc>
      </w:tr>
    </w:tbl>
    <w:p w:rsidR="00F56F55" w:rsidRDefault="00F56F55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i/>
          <w:szCs w:val="24"/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p w:rsidR="00F56F55" w:rsidRDefault="005C52D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lastRenderedPageBreak/>
        <w:t>Критерии и шкалы оценивания промежуточной аттестации</w:t>
      </w:r>
    </w:p>
    <w:p w:rsidR="00F56F55" w:rsidRDefault="005C52DA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Cs w:val="24"/>
          <w:lang w:val="ru-RU"/>
        </w:rPr>
      </w:pPr>
      <w:r>
        <w:rPr>
          <w:rFonts w:eastAsia="Times New Roman"/>
          <w:b/>
          <w:szCs w:val="24"/>
          <w:lang w:val="ru-RU"/>
        </w:rPr>
        <w:t>Шкала и критерии оценки (дифференцированный зачет)</w:t>
      </w:r>
    </w:p>
    <w:p w:rsidR="00F56F55" w:rsidRDefault="00F56F55">
      <w:pPr>
        <w:rPr>
          <w:lang w:val="ru-RU"/>
        </w:rPr>
      </w:pPr>
    </w:p>
    <w:tbl>
      <w:tblPr>
        <w:tblW w:w="150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3969"/>
        <w:gridCol w:w="3828"/>
        <w:gridCol w:w="3260"/>
      </w:tblGrid>
      <w:tr w:rsidR="00F56F55">
        <w:trPr>
          <w:trHeight w:val="277"/>
          <w:jc w:val="center"/>
        </w:trPr>
        <w:tc>
          <w:tcPr>
            <w:tcW w:w="3959" w:type="dxa"/>
          </w:tcPr>
          <w:p w:rsidR="00F56F55" w:rsidRDefault="005C52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Отлично</w:t>
            </w:r>
          </w:p>
        </w:tc>
        <w:tc>
          <w:tcPr>
            <w:tcW w:w="3969" w:type="dxa"/>
          </w:tcPr>
          <w:p w:rsidR="00F56F55" w:rsidRDefault="005C52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Хорошо</w:t>
            </w:r>
          </w:p>
        </w:tc>
        <w:tc>
          <w:tcPr>
            <w:tcW w:w="3828" w:type="dxa"/>
          </w:tcPr>
          <w:p w:rsidR="00F56F55" w:rsidRDefault="005C52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260" w:type="dxa"/>
          </w:tcPr>
          <w:p w:rsidR="00F56F55" w:rsidRDefault="005C52DA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eastAsia="Times New Roman"/>
                <w:b/>
                <w:szCs w:val="24"/>
                <w:lang w:val="ru-RU" w:eastAsia="ru-RU"/>
              </w:rPr>
            </w:pPr>
            <w:r>
              <w:rPr>
                <w:rFonts w:eastAsia="Times New Roman"/>
                <w:b/>
                <w:szCs w:val="24"/>
                <w:lang w:val="ru-RU" w:eastAsia="ru-RU"/>
              </w:rPr>
              <w:t>Неудовлетворительно</w:t>
            </w:r>
          </w:p>
        </w:tc>
      </w:tr>
      <w:tr w:rsidR="00F56F55" w:rsidRPr="00583CF1">
        <w:trPr>
          <w:trHeight w:val="830"/>
          <w:jc w:val="center"/>
        </w:trPr>
        <w:tc>
          <w:tcPr>
            <w:tcW w:w="3959" w:type="dxa"/>
          </w:tcPr>
          <w:p w:rsidR="00F56F55" w:rsidRDefault="005C52DA">
            <w:pPr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Полно раскрыто содержание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вопросов </w:t>
            </w:r>
            <w:r>
              <w:rPr>
                <w:rFonts w:eastAsia="Times New Roman"/>
                <w:szCs w:val="24"/>
                <w:lang w:val="ru-RU" w:eastAsia="ru-RU"/>
              </w:rPr>
              <w:t>билета.</w:t>
            </w:r>
          </w:p>
          <w:p w:rsidR="00F56F55" w:rsidRDefault="005C52DA">
            <w:pPr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Материал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изложен </w:t>
            </w:r>
            <w:r>
              <w:rPr>
                <w:rFonts w:eastAsia="Times New Roman"/>
                <w:szCs w:val="24"/>
                <w:lang w:val="ru-RU" w:eastAsia="ru-RU"/>
              </w:rPr>
              <w:t>грамотно, в</w:t>
            </w:r>
          </w:p>
          <w:p w:rsidR="00F56F55" w:rsidRDefault="005C52DA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определенной </w:t>
            </w:r>
            <w:r>
              <w:rPr>
                <w:rFonts w:eastAsia="Times New Roman"/>
                <w:szCs w:val="24"/>
                <w:lang w:val="ru-RU" w:eastAsia="ru-RU"/>
              </w:rPr>
              <w:t>логической</w:t>
            </w:r>
          </w:p>
          <w:p w:rsidR="00F56F55" w:rsidRDefault="005C52DA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последовательности, правильно используется терминология.</w:t>
            </w:r>
          </w:p>
          <w:p w:rsidR="00F56F55" w:rsidRDefault="005C52DA">
            <w:pPr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Показано умение иллюстрировать теоретические положения конкретными примерами, применять их в новой ситуации. </w:t>
            </w:r>
          </w:p>
          <w:p w:rsidR="00F56F55" w:rsidRDefault="005C52DA">
            <w:pPr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pacing w:val="-1"/>
                <w:szCs w:val="24"/>
                <w:lang w:val="ru-RU" w:eastAsia="ru-RU"/>
              </w:rPr>
              <w:t xml:space="preserve">Продемонстрировано </w:t>
            </w:r>
            <w:r>
              <w:rPr>
                <w:rFonts w:eastAsia="Times New Roman"/>
                <w:szCs w:val="24"/>
                <w:lang w:val="ru-RU" w:eastAsia="ru-RU"/>
              </w:rPr>
              <w:t>усвоение ранее изученных сопутствующих вопросов, сформирова</w:t>
            </w:r>
            <w:r>
              <w:rPr>
                <w:rFonts w:eastAsia="Times New Roman"/>
                <w:szCs w:val="24"/>
                <w:lang w:val="ru-RU" w:eastAsia="ru-RU"/>
              </w:rPr>
              <w:t>нность умений и знаний.</w:t>
            </w:r>
          </w:p>
          <w:p w:rsidR="00F56F55" w:rsidRDefault="005C52DA">
            <w:pPr>
              <w:numPr>
                <w:ilvl w:val="0"/>
                <w:numId w:val="5"/>
              </w:numPr>
              <w:tabs>
                <w:tab w:val="left" w:pos="274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Ответ прозвучал самостоятельно, без наводящих вопросов.</w:t>
            </w:r>
          </w:p>
        </w:tc>
        <w:tc>
          <w:tcPr>
            <w:tcW w:w="3969" w:type="dxa"/>
          </w:tcPr>
          <w:p w:rsidR="00F56F55" w:rsidRDefault="005C52DA">
            <w:pPr>
              <w:numPr>
                <w:ilvl w:val="0"/>
                <w:numId w:val="6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Ответ удовлетворяет </w:t>
            </w:r>
            <w:r>
              <w:rPr>
                <w:rFonts w:eastAsia="Times New Roman"/>
                <w:spacing w:val="-12"/>
                <w:szCs w:val="24"/>
                <w:lang w:val="ru-RU" w:eastAsia="ru-RU"/>
              </w:rPr>
              <w:t xml:space="preserve">в </w:t>
            </w:r>
            <w:r>
              <w:rPr>
                <w:rFonts w:eastAsia="Times New Roman"/>
                <w:szCs w:val="24"/>
                <w:lang w:val="ru-RU" w:eastAsia="ru-RU"/>
              </w:rPr>
              <w:t>основном требованиям на оценку «5», но при этом может иметь следующие недостатки: в изложении допущены небольшие пробелы, не исказившие содержание ответа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. </w:t>
            </w:r>
          </w:p>
          <w:p w:rsidR="00F56F55" w:rsidRDefault="005C52DA">
            <w:pPr>
              <w:numPr>
                <w:ilvl w:val="0"/>
                <w:numId w:val="6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Опущены один </w:t>
            </w:r>
            <w:r>
              <w:rPr>
                <w:rFonts w:eastAsia="Times New Roman"/>
                <w:spacing w:val="-13"/>
                <w:szCs w:val="24"/>
                <w:lang w:val="ru-RU" w:eastAsia="ru-RU"/>
              </w:rPr>
              <w:t xml:space="preserve">- </w:t>
            </w:r>
            <w:r>
              <w:rPr>
                <w:rFonts w:eastAsia="Times New Roman"/>
                <w:szCs w:val="24"/>
                <w:lang w:val="ru-RU" w:eastAsia="ru-RU"/>
              </w:rPr>
              <w:t xml:space="preserve">два недочета при освещении основного содержания ответа, исправленные по замечанию экзаменатора. </w:t>
            </w:r>
          </w:p>
          <w:p w:rsidR="00F56F55" w:rsidRDefault="005C52DA">
            <w:pPr>
              <w:numPr>
                <w:ilvl w:val="0"/>
                <w:numId w:val="6"/>
              </w:numPr>
              <w:tabs>
                <w:tab w:val="left" w:pos="273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 Допущены </w:t>
            </w:r>
            <w:r>
              <w:rPr>
                <w:rFonts w:eastAsia="Times New Roman"/>
                <w:spacing w:val="-3"/>
                <w:szCs w:val="24"/>
                <w:lang w:val="ru-RU" w:eastAsia="ru-RU"/>
              </w:rPr>
              <w:t xml:space="preserve">ошибка </w:t>
            </w:r>
            <w:r>
              <w:rPr>
                <w:rFonts w:eastAsia="Times New Roman"/>
                <w:szCs w:val="24"/>
                <w:lang w:val="ru-RU" w:eastAsia="ru-RU"/>
              </w:rPr>
              <w:t>или более двух</w:t>
            </w:r>
          </w:p>
          <w:p w:rsidR="00F56F55" w:rsidRDefault="005C52DA">
            <w:pPr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недочетов при освещении второстепенных вопросов, которые легко исправляются по замечанию экзаменатора.</w:t>
            </w:r>
          </w:p>
        </w:tc>
        <w:tc>
          <w:tcPr>
            <w:tcW w:w="3828" w:type="dxa"/>
          </w:tcPr>
          <w:p w:rsidR="00F56F55" w:rsidRDefault="005C52DA">
            <w:pPr>
              <w:numPr>
                <w:ilvl w:val="0"/>
                <w:numId w:val="7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Непол</w:t>
            </w:r>
            <w:r>
              <w:rPr>
                <w:rFonts w:eastAsia="Times New Roman"/>
                <w:szCs w:val="24"/>
                <w:lang w:val="ru-RU" w:eastAsia="ru-RU"/>
              </w:rPr>
              <w:t>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материала.</w:t>
            </w:r>
          </w:p>
          <w:p w:rsidR="00F56F55" w:rsidRDefault="005C52DA">
            <w:pPr>
              <w:numPr>
                <w:ilvl w:val="0"/>
                <w:numId w:val="7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 xml:space="preserve">Имелись затруднения или допущены ошибки в определении понятий, использовании терминологии, исправленные после нескольких наводящих вопросов. </w:t>
            </w:r>
          </w:p>
          <w:p w:rsidR="00F56F55" w:rsidRDefault="005C52DA">
            <w:pPr>
              <w:numPr>
                <w:ilvl w:val="0"/>
                <w:numId w:val="7"/>
              </w:numPr>
              <w:tabs>
                <w:tab w:val="left" w:pos="270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При неполном знании теоретического материала выявлена недостаточная сформированность умений и знаний.</w:t>
            </w:r>
          </w:p>
        </w:tc>
        <w:tc>
          <w:tcPr>
            <w:tcW w:w="3260" w:type="dxa"/>
          </w:tcPr>
          <w:p w:rsidR="00F56F55" w:rsidRDefault="005C52DA">
            <w:pPr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after="0" w:line="240" w:lineRule="auto"/>
              <w:ind w:left="0"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Содержание м</w:t>
            </w:r>
            <w:r>
              <w:rPr>
                <w:rFonts w:eastAsia="Times New Roman"/>
                <w:szCs w:val="24"/>
                <w:lang w:val="ru-RU" w:eastAsia="ru-RU"/>
              </w:rPr>
              <w:t>атериала нераскрыто.</w:t>
            </w:r>
          </w:p>
          <w:p w:rsidR="00F56F55" w:rsidRDefault="005C52DA">
            <w:pPr>
              <w:tabs>
                <w:tab w:val="left" w:pos="246"/>
              </w:tabs>
              <w:autoSpaceDE w:val="0"/>
              <w:autoSpaceDN w:val="0"/>
              <w:spacing w:after="0" w:line="240" w:lineRule="auto"/>
              <w:ind w:firstLine="113"/>
              <w:contextualSpacing/>
              <w:jc w:val="both"/>
              <w:rPr>
                <w:rFonts w:eastAsia="Times New Roman"/>
                <w:szCs w:val="24"/>
                <w:lang w:val="ru-RU" w:eastAsia="ru-RU"/>
              </w:rPr>
            </w:pPr>
            <w:r>
              <w:rPr>
                <w:rFonts w:eastAsia="Times New Roman"/>
                <w:szCs w:val="24"/>
                <w:lang w:val="ru-RU" w:eastAsia="ru-RU"/>
              </w:rPr>
              <w:t>2. Ошибки в определении понятий, не использовалась терминология в ответе.</w:t>
            </w:r>
          </w:p>
        </w:tc>
      </w:tr>
    </w:tbl>
    <w:p w:rsidR="00F56F55" w:rsidRDefault="00F56F55">
      <w:pPr>
        <w:tabs>
          <w:tab w:val="left" w:pos="2774"/>
        </w:tabs>
        <w:spacing w:after="0" w:line="240" w:lineRule="auto"/>
        <w:jc w:val="right"/>
        <w:rPr>
          <w:lang w:val="ru-RU"/>
        </w:rPr>
      </w:pPr>
    </w:p>
    <w:sectPr w:rsidR="00F56F5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DA" w:rsidRDefault="005C52DA">
      <w:pPr>
        <w:spacing w:line="240" w:lineRule="auto"/>
      </w:pPr>
      <w:r>
        <w:separator/>
      </w:r>
    </w:p>
  </w:endnote>
  <w:endnote w:type="continuationSeparator" w:id="0">
    <w:p w:rsidR="005C52DA" w:rsidRDefault="005C52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等线">
    <w:altName w:val="Arial Unicode MS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DA" w:rsidRDefault="005C52DA">
      <w:pPr>
        <w:spacing w:after="0"/>
      </w:pPr>
      <w:r>
        <w:separator/>
      </w:r>
    </w:p>
  </w:footnote>
  <w:footnote w:type="continuationSeparator" w:id="0">
    <w:p w:rsidR="005C52DA" w:rsidRDefault="005C52D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9BB"/>
    <w:multiLevelType w:val="multilevel"/>
    <w:tmpl w:val="014A19BB"/>
    <w:lvl w:ilvl="0">
      <w:start w:val="1"/>
      <w:numFmt w:val="decimal"/>
      <w:lvlText w:val="%1."/>
      <w:lvlJc w:val="left"/>
      <w:pPr>
        <w:ind w:left="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4A65B62"/>
    <w:multiLevelType w:val="multilevel"/>
    <w:tmpl w:val="14A65B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B76D9"/>
    <w:multiLevelType w:val="multilevel"/>
    <w:tmpl w:val="14BB76D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187A"/>
    <w:multiLevelType w:val="multilevel"/>
    <w:tmpl w:val="2E47187A"/>
    <w:lvl w:ilvl="0">
      <w:start w:val="1"/>
      <w:numFmt w:val="decimal"/>
      <w:lvlText w:val="%1."/>
      <w:lvlJc w:val="left"/>
      <w:pPr>
        <w:ind w:left="32" w:hanging="24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1">
      <w:numFmt w:val="bullet"/>
      <w:lvlText w:val="•"/>
      <w:lvlJc w:val="left"/>
      <w:pPr>
        <w:ind w:left="271" w:hanging="240"/>
      </w:pPr>
      <w:rPr>
        <w:rFonts w:hint="default"/>
      </w:rPr>
    </w:lvl>
    <w:lvl w:ilvl="2">
      <w:numFmt w:val="bullet"/>
      <w:lvlText w:val="•"/>
      <w:lvlJc w:val="left"/>
      <w:pPr>
        <w:ind w:left="503" w:hanging="240"/>
      </w:pPr>
      <w:rPr>
        <w:rFonts w:hint="default"/>
      </w:rPr>
    </w:lvl>
    <w:lvl w:ilvl="3">
      <w:numFmt w:val="bullet"/>
      <w:lvlText w:val="•"/>
      <w:lvlJc w:val="left"/>
      <w:pPr>
        <w:ind w:left="735" w:hanging="240"/>
      </w:pPr>
      <w:rPr>
        <w:rFonts w:hint="default"/>
      </w:rPr>
    </w:lvl>
    <w:lvl w:ilvl="4">
      <w:numFmt w:val="bullet"/>
      <w:lvlText w:val="•"/>
      <w:lvlJc w:val="left"/>
      <w:pPr>
        <w:ind w:left="966" w:hanging="240"/>
      </w:pPr>
      <w:rPr>
        <w:rFonts w:hint="default"/>
      </w:rPr>
    </w:lvl>
    <w:lvl w:ilvl="5">
      <w:numFmt w:val="bullet"/>
      <w:lvlText w:val="•"/>
      <w:lvlJc w:val="left"/>
      <w:pPr>
        <w:ind w:left="1198" w:hanging="240"/>
      </w:pPr>
      <w:rPr>
        <w:rFonts w:hint="default"/>
      </w:rPr>
    </w:lvl>
    <w:lvl w:ilvl="6">
      <w:numFmt w:val="bullet"/>
      <w:lvlText w:val="•"/>
      <w:lvlJc w:val="left"/>
      <w:pPr>
        <w:ind w:left="1430" w:hanging="240"/>
      </w:pPr>
      <w:rPr>
        <w:rFonts w:hint="default"/>
      </w:rPr>
    </w:lvl>
    <w:lvl w:ilvl="7">
      <w:numFmt w:val="bullet"/>
      <w:lvlText w:val="•"/>
      <w:lvlJc w:val="left"/>
      <w:pPr>
        <w:ind w:left="1661" w:hanging="240"/>
      </w:pPr>
      <w:rPr>
        <w:rFonts w:hint="default"/>
      </w:rPr>
    </w:lvl>
    <w:lvl w:ilvl="8">
      <w:numFmt w:val="bullet"/>
      <w:lvlText w:val="•"/>
      <w:lvlJc w:val="left"/>
      <w:pPr>
        <w:ind w:left="1893" w:hanging="240"/>
      </w:pPr>
      <w:rPr>
        <w:rFonts w:hint="default"/>
      </w:rPr>
    </w:lvl>
  </w:abstractNum>
  <w:abstractNum w:abstractNumId="4" w15:restartNumberingAfterBreak="0">
    <w:nsid w:val="2E4A0420"/>
    <w:multiLevelType w:val="multilevel"/>
    <w:tmpl w:val="2E4A0420"/>
    <w:lvl w:ilvl="0">
      <w:start w:val="1"/>
      <w:numFmt w:val="decimal"/>
      <w:lvlText w:val="%1."/>
      <w:lvlJc w:val="left"/>
      <w:pPr>
        <w:ind w:left="5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52" w:hanging="240"/>
      </w:pPr>
      <w:rPr>
        <w:rFonts w:hint="default"/>
      </w:rPr>
    </w:lvl>
    <w:lvl w:ilvl="2">
      <w:numFmt w:val="bullet"/>
      <w:lvlText w:val="•"/>
      <w:lvlJc w:val="left"/>
      <w:pPr>
        <w:ind w:left="505" w:hanging="240"/>
      </w:pPr>
      <w:rPr>
        <w:rFonts w:hint="default"/>
      </w:rPr>
    </w:lvl>
    <w:lvl w:ilvl="3">
      <w:numFmt w:val="bullet"/>
      <w:lvlText w:val="•"/>
      <w:lvlJc w:val="left"/>
      <w:pPr>
        <w:ind w:left="757" w:hanging="240"/>
      </w:pPr>
      <w:rPr>
        <w:rFonts w:hint="default"/>
      </w:rPr>
    </w:lvl>
    <w:lvl w:ilvl="4">
      <w:numFmt w:val="bullet"/>
      <w:lvlText w:val="•"/>
      <w:lvlJc w:val="left"/>
      <w:pPr>
        <w:ind w:left="1010" w:hanging="240"/>
      </w:pPr>
      <w:rPr>
        <w:rFonts w:hint="default"/>
      </w:rPr>
    </w:lvl>
    <w:lvl w:ilvl="5">
      <w:numFmt w:val="bullet"/>
      <w:lvlText w:val="•"/>
      <w:lvlJc w:val="left"/>
      <w:pPr>
        <w:ind w:left="1262" w:hanging="240"/>
      </w:pPr>
      <w:rPr>
        <w:rFonts w:hint="default"/>
      </w:rPr>
    </w:lvl>
    <w:lvl w:ilvl="6">
      <w:numFmt w:val="bullet"/>
      <w:lvlText w:val="•"/>
      <w:lvlJc w:val="left"/>
      <w:pPr>
        <w:ind w:left="1515" w:hanging="240"/>
      </w:pPr>
      <w:rPr>
        <w:rFonts w:hint="default"/>
      </w:rPr>
    </w:lvl>
    <w:lvl w:ilvl="7">
      <w:numFmt w:val="bullet"/>
      <w:lvlText w:val="•"/>
      <w:lvlJc w:val="left"/>
      <w:pPr>
        <w:ind w:left="1767" w:hanging="240"/>
      </w:pPr>
      <w:rPr>
        <w:rFonts w:hint="default"/>
      </w:rPr>
    </w:lvl>
    <w:lvl w:ilvl="8">
      <w:numFmt w:val="bullet"/>
      <w:lvlText w:val="•"/>
      <w:lvlJc w:val="left"/>
      <w:pPr>
        <w:ind w:left="2020" w:hanging="240"/>
      </w:pPr>
      <w:rPr>
        <w:rFonts w:hint="default"/>
      </w:rPr>
    </w:lvl>
  </w:abstractNum>
  <w:abstractNum w:abstractNumId="5" w15:restartNumberingAfterBreak="0">
    <w:nsid w:val="345E2658"/>
    <w:multiLevelType w:val="multilevel"/>
    <w:tmpl w:val="345E2658"/>
    <w:lvl w:ilvl="0">
      <w:start w:val="1"/>
      <w:numFmt w:val="decimal"/>
      <w:lvlText w:val="%1."/>
      <w:lvlJc w:val="left"/>
      <w:pPr>
        <w:ind w:left="33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>
      <w:numFmt w:val="bullet"/>
      <w:lvlText w:val="•"/>
      <w:lvlJc w:val="left"/>
      <w:pPr>
        <w:ind w:left="292" w:hanging="240"/>
      </w:pPr>
      <w:rPr>
        <w:rFonts w:hint="default"/>
      </w:rPr>
    </w:lvl>
    <w:lvl w:ilvl="2">
      <w:numFmt w:val="bullet"/>
      <w:lvlText w:val="•"/>
      <w:lvlJc w:val="left"/>
      <w:pPr>
        <w:ind w:left="545" w:hanging="240"/>
      </w:pPr>
      <w:rPr>
        <w:rFonts w:hint="default"/>
      </w:rPr>
    </w:lvl>
    <w:lvl w:ilvl="3">
      <w:numFmt w:val="bullet"/>
      <w:lvlText w:val="•"/>
      <w:lvlJc w:val="left"/>
      <w:pPr>
        <w:ind w:left="798" w:hanging="240"/>
      </w:pPr>
      <w:rPr>
        <w:rFonts w:hint="default"/>
      </w:rPr>
    </w:lvl>
    <w:lvl w:ilvl="4">
      <w:numFmt w:val="bullet"/>
      <w:lvlText w:val="•"/>
      <w:lvlJc w:val="left"/>
      <w:pPr>
        <w:ind w:left="1051" w:hanging="240"/>
      </w:pPr>
      <w:rPr>
        <w:rFonts w:hint="default"/>
      </w:rPr>
    </w:lvl>
    <w:lvl w:ilvl="5">
      <w:numFmt w:val="bullet"/>
      <w:lvlText w:val="•"/>
      <w:lvlJc w:val="left"/>
      <w:pPr>
        <w:ind w:left="1304" w:hanging="240"/>
      </w:pPr>
      <w:rPr>
        <w:rFonts w:hint="default"/>
      </w:rPr>
    </w:lvl>
    <w:lvl w:ilvl="6">
      <w:numFmt w:val="bullet"/>
      <w:lvlText w:val="•"/>
      <w:lvlJc w:val="left"/>
      <w:pPr>
        <w:ind w:left="1556" w:hanging="240"/>
      </w:pPr>
      <w:rPr>
        <w:rFonts w:hint="default"/>
      </w:rPr>
    </w:lvl>
    <w:lvl w:ilvl="7">
      <w:numFmt w:val="bullet"/>
      <w:lvlText w:val="•"/>
      <w:lvlJc w:val="left"/>
      <w:pPr>
        <w:ind w:left="1809" w:hanging="240"/>
      </w:pPr>
      <w:rPr>
        <w:rFonts w:hint="default"/>
      </w:rPr>
    </w:lvl>
    <w:lvl w:ilvl="8">
      <w:numFmt w:val="bullet"/>
      <w:lvlText w:val="•"/>
      <w:lvlJc w:val="left"/>
      <w:pPr>
        <w:ind w:left="2062" w:hanging="240"/>
      </w:pPr>
      <w:rPr>
        <w:rFonts w:hint="default"/>
      </w:rPr>
    </w:lvl>
  </w:abstractNum>
  <w:abstractNum w:abstractNumId="6" w15:restartNumberingAfterBreak="0">
    <w:nsid w:val="492E31C6"/>
    <w:multiLevelType w:val="multilevel"/>
    <w:tmpl w:val="492E31C6"/>
    <w:lvl w:ilvl="0">
      <w:start w:val="1"/>
      <w:numFmt w:val="decimal"/>
      <w:lvlText w:val="%1."/>
      <w:lvlJc w:val="left"/>
      <w:pPr>
        <w:ind w:left="29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272" w:hanging="240"/>
      </w:pPr>
      <w:rPr>
        <w:rFonts w:hint="default"/>
      </w:rPr>
    </w:lvl>
    <w:lvl w:ilvl="2">
      <w:numFmt w:val="bullet"/>
      <w:lvlText w:val="•"/>
      <w:lvlJc w:val="left"/>
      <w:pPr>
        <w:ind w:left="524" w:hanging="240"/>
      </w:pPr>
      <w:rPr>
        <w:rFonts w:hint="default"/>
      </w:rPr>
    </w:lvl>
    <w:lvl w:ilvl="3">
      <w:numFmt w:val="bullet"/>
      <w:lvlText w:val="•"/>
      <w:lvlJc w:val="left"/>
      <w:pPr>
        <w:ind w:left="776" w:hanging="240"/>
      </w:pPr>
      <w:rPr>
        <w:rFonts w:hint="default"/>
      </w:rPr>
    </w:lvl>
    <w:lvl w:ilvl="4">
      <w:numFmt w:val="bullet"/>
      <w:lvlText w:val="•"/>
      <w:lvlJc w:val="left"/>
      <w:pPr>
        <w:ind w:left="1028" w:hanging="240"/>
      </w:pPr>
      <w:rPr>
        <w:rFonts w:hint="default"/>
      </w:rPr>
    </w:lvl>
    <w:lvl w:ilvl="5">
      <w:numFmt w:val="bullet"/>
      <w:lvlText w:val="•"/>
      <w:lvlJc w:val="left"/>
      <w:pPr>
        <w:ind w:left="1281" w:hanging="240"/>
      </w:pPr>
      <w:rPr>
        <w:rFonts w:hint="default"/>
      </w:rPr>
    </w:lvl>
    <w:lvl w:ilvl="6">
      <w:numFmt w:val="bullet"/>
      <w:lvlText w:val="•"/>
      <w:lvlJc w:val="left"/>
      <w:pPr>
        <w:ind w:left="1533" w:hanging="240"/>
      </w:pPr>
      <w:rPr>
        <w:rFonts w:hint="default"/>
      </w:rPr>
    </w:lvl>
    <w:lvl w:ilvl="7">
      <w:numFmt w:val="bullet"/>
      <w:lvlText w:val="•"/>
      <w:lvlJc w:val="left"/>
      <w:pPr>
        <w:ind w:left="1785" w:hanging="240"/>
      </w:pPr>
      <w:rPr>
        <w:rFonts w:hint="default"/>
      </w:rPr>
    </w:lvl>
    <w:lvl w:ilvl="8">
      <w:numFmt w:val="bullet"/>
      <w:lvlText w:val="•"/>
      <w:lvlJc w:val="left"/>
      <w:pPr>
        <w:ind w:left="2037" w:hanging="240"/>
      </w:pPr>
      <w:rPr>
        <w:rFonts w:hint="default"/>
      </w:rPr>
    </w:lvl>
  </w:abstractNum>
  <w:abstractNum w:abstractNumId="7" w15:restartNumberingAfterBreak="0">
    <w:nsid w:val="76DBF98C"/>
    <w:multiLevelType w:val="singleLevel"/>
    <w:tmpl w:val="76DBF98C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5C"/>
    <w:rsid w:val="00166C2E"/>
    <w:rsid w:val="00226DDA"/>
    <w:rsid w:val="0025431A"/>
    <w:rsid w:val="0026405C"/>
    <w:rsid w:val="002E6A29"/>
    <w:rsid w:val="00300C91"/>
    <w:rsid w:val="003109F9"/>
    <w:rsid w:val="00516C27"/>
    <w:rsid w:val="00583CF1"/>
    <w:rsid w:val="005A533C"/>
    <w:rsid w:val="005C52DA"/>
    <w:rsid w:val="00627F59"/>
    <w:rsid w:val="00660E8B"/>
    <w:rsid w:val="00697DE4"/>
    <w:rsid w:val="006C1D39"/>
    <w:rsid w:val="00722F21"/>
    <w:rsid w:val="007C0424"/>
    <w:rsid w:val="008B0C17"/>
    <w:rsid w:val="00961069"/>
    <w:rsid w:val="00B00104"/>
    <w:rsid w:val="00E67E47"/>
    <w:rsid w:val="00E91E87"/>
    <w:rsid w:val="00F24C78"/>
    <w:rsid w:val="00F56F55"/>
    <w:rsid w:val="205A3D99"/>
    <w:rsid w:val="36B51FF3"/>
    <w:rsid w:val="51B7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9BCCA-E1FE-4234-A39F-C138C400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Times New Roman" w:eastAsiaTheme="minorEastAsia" w:hAnsi="Times New Roman" w:cs="Times New Roman"/>
      <w:sz w:val="24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sz w:val="15"/>
      <w:szCs w:val="15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table" w:styleId="a8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ru-RU"/>
    </w:rPr>
  </w:style>
  <w:style w:type="character" w:customStyle="1" w:styleId="apple-converted-space">
    <w:name w:val="apple-converted-space"/>
    <w:uiPriority w:val="99"/>
    <w:qFormat/>
  </w:style>
  <w:style w:type="character" w:customStyle="1" w:styleId="c0c5">
    <w:name w:val="c0 c5"/>
    <w:basedOn w:val="a0"/>
    <w:qFormat/>
  </w:style>
  <w:style w:type="paragraph" w:styleId="aa">
    <w:name w:val="No Spacing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4"/>
      <w:lang w:val="en-US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c1c4">
    <w:name w:val="c1 c4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character" w:customStyle="1" w:styleId="c2">
    <w:name w:val="c2"/>
    <w:basedOn w:val="a0"/>
    <w:qFormat/>
  </w:style>
  <w:style w:type="paragraph" w:customStyle="1" w:styleId="c7">
    <w:name w:val="c7"/>
    <w:basedOn w:val="a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customStyle="1" w:styleId="c10">
    <w:name w:val="c10"/>
    <w:basedOn w:val="a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paragraph" w:customStyle="1" w:styleId="podzagolovok">
    <w:name w:val="podzagolovok"/>
    <w:basedOn w:val="a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character" w:customStyle="1" w:styleId="c9">
    <w:name w:val="c9"/>
    <w:basedOn w:val="a0"/>
    <w:qFormat/>
  </w:style>
  <w:style w:type="character" w:customStyle="1" w:styleId="aspan">
    <w:name w:val="aspan"/>
    <w:basedOn w:val="a0"/>
    <w:qFormat/>
  </w:style>
  <w:style w:type="paragraph" w:customStyle="1" w:styleId="richfactdown-paragraph">
    <w:name w:val="richfactdown-paragraph"/>
    <w:basedOn w:val="a"/>
    <w:qFormat/>
    <w:pPr>
      <w:spacing w:before="100" w:beforeAutospacing="1" w:after="100" w:afterAutospacing="1" w:line="240" w:lineRule="auto"/>
    </w:pPr>
    <w:rPr>
      <w:rFonts w:eastAsia="Times New Roman"/>
      <w:szCs w:val="24"/>
      <w:lang w:val="ru-RU" w:eastAsia="ru-RU"/>
    </w:rPr>
  </w:style>
  <w:style w:type="character" w:customStyle="1" w:styleId="c6">
    <w:name w:val="c6"/>
    <w:basedOn w:val="a0"/>
    <w:qFormat/>
  </w:style>
  <w:style w:type="character" w:customStyle="1" w:styleId="c0">
    <w:name w:val="c0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3634</Words>
  <Characters>20720</Characters>
  <Application>Microsoft Office Word</Application>
  <DocSecurity>0</DocSecurity>
  <Lines>172</Lines>
  <Paragraphs>48</Paragraphs>
  <ScaleCrop>false</ScaleCrop>
  <Company>Самарский государственный экономический университет</Company>
  <LinksUpToDate>false</LinksUpToDate>
  <CharactersWithSpaces>24306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 Екатерина Викторовна</dc:creator>
  <cp:lastModifiedBy>Басова Людмила Юрьевна</cp:lastModifiedBy>
  <cp:revision>3</cp:revision>
  <dcterms:created xsi:type="dcterms:W3CDTF">2024-09-16T05:09:00Z</dcterms:created>
  <dcterms:modified xsi:type="dcterms:W3CDTF">2024-11-19T10:35:00Z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19CF4228C13944DF8B789B105F39964B_12</vt:lpwstr>
  </property>
</Properties>
</file>