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FD8" w:rsidRDefault="00FA50E8">
      <w:pPr>
        <w:widowControl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Министерство науки и высшего образования Российской Федерации</w:t>
      </w:r>
    </w:p>
    <w:p w:rsidR="00BC5FD8" w:rsidRDefault="00FA50E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Федеральное государственное автономное образовательное учреждение </w:t>
      </w:r>
    </w:p>
    <w:p w:rsidR="00BC5FD8" w:rsidRDefault="00FA50E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высшего образования</w:t>
      </w:r>
    </w:p>
    <w:p w:rsidR="00BC5FD8" w:rsidRDefault="00FA50E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«Самарский государственный экономический университет»</w:t>
      </w:r>
    </w:p>
    <w:p w:rsidR="00BC5FD8" w:rsidRDefault="00BC5FD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C5FD8" w:rsidRDefault="00BC5FD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C5FD8" w:rsidRDefault="00FA50E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Управление организации научных исследований</w:t>
      </w:r>
    </w:p>
    <w:p w:rsidR="00BC5FD8" w:rsidRDefault="00FA50E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подготовки научных кадров</w:t>
      </w:r>
    </w:p>
    <w:p w:rsidR="00BC5FD8" w:rsidRDefault="00BC5FD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C5FD8" w:rsidRDefault="00BC5FD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C5FD8" w:rsidRDefault="00FA50E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Кафедра Лингвистики и иноязычной деловой коммуникации</w:t>
      </w:r>
    </w:p>
    <w:p w:rsidR="00BC5FD8" w:rsidRDefault="00BC5FD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C5FD8" w:rsidRDefault="00BC5FD8">
      <w:pPr>
        <w:widowControl w:val="0"/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</w:p>
    <w:p w:rsidR="00BC5FD8" w:rsidRDefault="00FA50E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BC5FD8" w:rsidRDefault="00FA50E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Ученым советом Университета</w:t>
      </w:r>
    </w:p>
    <w:p w:rsidR="00BC5FD8" w:rsidRDefault="00FA50E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(протокол № 4 от 28 ноября 2023 г.)</w:t>
      </w:r>
    </w:p>
    <w:p w:rsidR="00BC5FD8" w:rsidRDefault="00BC5F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5FD8" w:rsidRDefault="00BC5F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5FD8" w:rsidRDefault="00BC5F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5FD8" w:rsidRDefault="00BC5F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5FD8" w:rsidRDefault="00BC5F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5FD8" w:rsidRDefault="00FA50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BC5FD8" w:rsidRDefault="00BC5F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5FD8" w:rsidRDefault="00BC5F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5FD8" w:rsidRDefault="00BC5F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1"/>
        <w:tblW w:w="8657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4360"/>
        <w:gridCol w:w="4297"/>
      </w:tblGrid>
      <w:tr w:rsidR="00BC5FD8">
        <w:trPr>
          <w:trHeight w:val="914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FD8" w:rsidRDefault="00FA50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FD8" w:rsidRDefault="00FA50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2.1.2 Иностранный язык</w:t>
            </w:r>
          </w:p>
        </w:tc>
      </w:tr>
      <w:tr w:rsidR="00BC5FD8">
        <w:trPr>
          <w:trHeight w:val="514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FD8" w:rsidRDefault="00FA50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аспирантуры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FD8" w:rsidRDefault="00FA50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5.2.7 Государственное и муниципальное управление (отрасль науки – экономические)</w:t>
            </w:r>
            <w:bookmarkStart w:id="0" w:name="_GoBack_Копия_1"/>
            <w:bookmarkEnd w:id="0"/>
          </w:p>
        </w:tc>
      </w:tr>
      <w:tr w:rsidR="00BC5FD8">
        <w:trPr>
          <w:trHeight w:val="505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FD8" w:rsidRDefault="00FA50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FD8" w:rsidRDefault="00FA50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5FD8">
        <w:trPr>
          <w:trHeight w:val="674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FD8" w:rsidRDefault="00FA50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FD8" w:rsidRDefault="00FA50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C5FD8">
        <w:trPr>
          <w:trHeight w:val="494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BC5FD8" w:rsidRDefault="00FA50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дисциплины в структуре программы аспирантуры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BC5FD8" w:rsidRDefault="00FA50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курс, 1,2 семестр</w:t>
            </w:r>
          </w:p>
        </w:tc>
      </w:tr>
    </w:tbl>
    <w:p w:rsidR="00BC5FD8" w:rsidRDefault="00BC5FD8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5FD8" w:rsidRDefault="00BC5FD8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5FD8" w:rsidRDefault="00BC5FD8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5FD8" w:rsidRDefault="00BC5FD8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5FD8" w:rsidRDefault="00BC5FD8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5FD8" w:rsidRDefault="00BC5FD8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5FD8" w:rsidRDefault="00BC5FD8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5FD8" w:rsidRDefault="00BC5FD8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5FD8" w:rsidRDefault="00BC5FD8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5FD8" w:rsidRDefault="00BC5FD8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5FD8" w:rsidRDefault="00FA50E8">
      <w:pPr>
        <w:widowControl w:val="0"/>
        <w:spacing w:after="0" w:line="240" w:lineRule="auto"/>
        <w:ind w:left="993"/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Рассмотрено к утверждению на заседании кафедры лингвистики и иноязычной деловой коммуникации (протокол № 3 от 23.11.2023)</w:t>
      </w:r>
    </w:p>
    <w:p w:rsidR="00BC5FD8" w:rsidRDefault="00FA50E8">
      <w:pPr>
        <w:widowControl w:val="0"/>
        <w:spacing w:after="0" w:line="240" w:lineRule="auto"/>
        <w:ind w:left="993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Заведующий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кафедрой  Глухов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Г.В.</w:t>
      </w:r>
    </w:p>
    <w:p w:rsidR="00BC5FD8" w:rsidRDefault="00BC5FD8">
      <w:pPr>
        <w:widowControl w:val="0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</w:p>
    <w:p w:rsidR="00BC5FD8" w:rsidRDefault="00BC5FD8">
      <w:pPr>
        <w:widowControl w:val="0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</w:p>
    <w:p w:rsidR="00BC5FD8" w:rsidRDefault="00FA50E8">
      <w:pPr>
        <w:widowControl w:val="0"/>
        <w:spacing w:after="0" w:line="240" w:lineRule="auto"/>
        <w:ind w:left="993"/>
        <w:jc w:val="center"/>
        <w:rPr>
          <w:rFonts w:ascii="Times New Roman" w:hAnsi="Times New Roman"/>
          <w:b/>
          <w:bCs/>
          <w:sz w:val="24"/>
          <w:szCs w:val="24"/>
        </w:rPr>
        <w:sectPr w:rsidR="00BC5FD8">
          <w:pgSz w:w="11906" w:h="16838"/>
          <w:pgMar w:top="600" w:right="560" w:bottom="280" w:left="500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b/>
          <w:bCs/>
          <w:sz w:val="24"/>
          <w:szCs w:val="24"/>
        </w:rPr>
        <w:t>САМАРА 2023</w:t>
      </w:r>
    </w:p>
    <w:tbl>
      <w:tblPr>
        <w:tblStyle w:val="TableNormal"/>
        <w:tblW w:w="10020" w:type="dxa"/>
        <w:tblInd w:w="673" w:type="dxa"/>
        <w:tblLayout w:type="fixed"/>
        <w:tblLook w:val="01E0" w:firstRow="1" w:lastRow="1" w:firstColumn="1" w:lastColumn="1" w:noHBand="0" w:noVBand="0"/>
      </w:tblPr>
      <w:tblGrid>
        <w:gridCol w:w="449"/>
        <w:gridCol w:w="9571"/>
      </w:tblGrid>
      <w:tr w:rsidR="00BC5FD8">
        <w:trPr>
          <w:trHeight w:val="597"/>
        </w:trPr>
        <w:tc>
          <w:tcPr>
            <w:tcW w:w="449" w:type="dxa"/>
          </w:tcPr>
          <w:p w:rsidR="00BC5FD8" w:rsidRDefault="00BC5F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70" w:type="dxa"/>
          </w:tcPr>
          <w:p w:rsidR="00BC5FD8" w:rsidRDefault="00FA50E8">
            <w:pPr>
              <w:widowControl w:val="0"/>
              <w:spacing w:after="0" w:line="261" w:lineRule="exact"/>
              <w:ind w:left="2701" w:right="314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Содержание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рабочая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программа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)</w:t>
            </w:r>
          </w:p>
        </w:tc>
      </w:tr>
      <w:tr w:rsidR="00BC5FD8">
        <w:trPr>
          <w:trHeight w:val="742"/>
        </w:trPr>
        <w:tc>
          <w:tcPr>
            <w:tcW w:w="449" w:type="dxa"/>
          </w:tcPr>
          <w:p w:rsidR="00BC5FD8" w:rsidRDefault="00BC5F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70" w:type="dxa"/>
          </w:tcPr>
          <w:p w:rsidR="00BC5FD8" w:rsidRDefault="00BC5FD8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BC5FD8" w:rsidRDefault="00FA50E8">
            <w:pPr>
              <w:widowControl w:val="0"/>
              <w:spacing w:before="1"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BC5FD8">
        <w:trPr>
          <w:trHeight w:val="520"/>
        </w:trPr>
        <w:tc>
          <w:tcPr>
            <w:tcW w:w="449" w:type="dxa"/>
          </w:tcPr>
          <w:p w:rsidR="00BC5FD8" w:rsidRDefault="00FA50E8">
            <w:pPr>
              <w:widowControl w:val="0"/>
              <w:spacing w:before="130"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9570" w:type="dxa"/>
          </w:tcPr>
          <w:p w:rsidR="00BC5FD8" w:rsidRDefault="00FA50E8">
            <w:pPr>
              <w:widowControl w:val="0"/>
              <w:spacing w:before="130"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</w:rPr>
            </w:pPr>
            <w:r w:rsidRPr="00FA50E8"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r w:rsidRPr="00FA50E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A50E8">
              <w:rPr>
                <w:rFonts w:ascii="Times New Roman" w:eastAsia="Times New Roman" w:hAnsi="Times New Roman" w:cs="Times New Roman"/>
                <w:sz w:val="24"/>
              </w:rPr>
              <w:t>дисциплины</w:t>
            </w:r>
            <w:r w:rsidRPr="00FA50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A50E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FA50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A50E8">
              <w:rPr>
                <w:rFonts w:ascii="Times New Roman" w:eastAsia="Times New Roman" w:hAnsi="Times New Roman" w:cs="Times New Roman"/>
                <w:sz w:val="24"/>
              </w:rPr>
              <w:t>структуре</w:t>
            </w:r>
            <w:r w:rsidRPr="00FA50E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A50E8">
              <w:rPr>
                <w:rFonts w:ascii="Times New Roman" w:eastAsia="Times New Roman" w:hAnsi="Times New Roman" w:cs="Times New Roman"/>
                <w:sz w:val="24"/>
              </w:rPr>
              <w:t>программы аспирантуры</w:t>
            </w:r>
          </w:p>
        </w:tc>
      </w:tr>
      <w:tr w:rsidR="00BC5FD8">
        <w:trPr>
          <w:trHeight w:val="686"/>
        </w:trPr>
        <w:tc>
          <w:tcPr>
            <w:tcW w:w="449" w:type="dxa"/>
          </w:tcPr>
          <w:p w:rsidR="00BC5FD8" w:rsidRDefault="00FA50E8">
            <w:pPr>
              <w:widowControl w:val="0"/>
              <w:spacing w:before="233"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9570" w:type="dxa"/>
          </w:tcPr>
          <w:p w:rsidR="00BC5FD8" w:rsidRDefault="00FA50E8">
            <w:pPr>
              <w:widowControl w:val="0"/>
              <w:spacing w:before="94"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Планируемые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результаты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освоения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дисциплины</w:t>
            </w:r>
            <w:proofErr w:type="spellEnd"/>
          </w:p>
        </w:tc>
      </w:tr>
      <w:tr w:rsidR="00BC5FD8">
        <w:trPr>
          <w:trHeight w:val="520"/>
        </w:trPr>
        <w:tc>
          <w:tcPr>
            <w:tcW w:w="449" w:type="dxa"/>
          </w:tcPr>
          <w:p w:rsidR="00BC5FD8" w:rsidRDefault="00FA50E8">
            <w:pPr>
              <w:widowControl w:val="0"/>
              <w:spacing w:before="95"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9570" w:type="dxa"/>
          </w:tcPr>
          <w:p w:rsidR="00BC5FD8" w:rsidRDefault="00FA50E8">
            <w:pPr>
              <w:widowControl w:val="0"/>
              <w:spacing w:before="95"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</w:rPr>
            </w:pPr>
            <w:r w:rsidRPr="00FA50E8">
              <w:rPr>
                <w:rFonts w:ascii="Times New Roman" w:eastAsia="Times New Roman" w:hAnsi="Times New Roman" w:cs="Times New Roman"/>
                <w:sz w:val="24"/>
              </w:rPr>
              <w:t>Объем</w:t>
            </w:r>
            <w:r w:rsidRPr="00FA50E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A50E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FA50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A50E8">
              <w:rPr>
                <w:rFonts w:ascii="Times New Roman" w:eastAsia="Times New Roman" w:hAnsi="Times New Roman" w:cs="Times New Roman"/>
                <w:sz w:val="24"/>
              </w:rPr>
              <w:t>виды учебной</w:t>
            </w:r>
            <w:r w:rsidRPr="00FA50E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A50E8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</w:tc>
      </w:tr>
      <w:tr w:rsidR="00BC5FD8">
        <w:trPr>
          <w:trHeight w:val="555"/>
        </w:trPr>
        <w:tc>
          <w:tcPr>
            <w:tcW w:w="449" w:type="dxa"/>
          </w:tcPr>
          <w:p w:rsidR="00BC5FD8" w:rsidRDefault="00FA50E8">
            <w:pPr>
              <w:widowControl w:val="0"/>
              <w:spacing w:before="129"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9570" w:type="dxa"/>
          </w:tcPr>
          <w:p w:rsidR="00BC5FD8" w:rsidRDefault="00FA50E8">
            <w:pPr>
              <w:widowControl w:val="0"/>
              <w:spacing w:before="129"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Содержание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дисциплины</w:t>
            </w:r>
            <w:proofErr w:type="spellEnd"/>
          </w:p>
        </w:tc>
      </w:tr>
      <w:tr w:rsidR="00BC5FD8">
        <w:trPr>
          <w:trHeight w:val="555"/>
        </w:trPr>
        <w:tc>
          <w:tcPr>
            <w:tcW w:w="449" w:type="dxa"/>
          </w:tcPr>
          <w:p w:rsidR="00BC5FD8" w:rsidRDefault="00FA50E8">
            <w:pPr>
              <w:widowControl w:val="0"/>
              <w:spacing w:before="130"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9570" w:type="dxa"/>
          </w:tcPr>
          <w:p w:rsidR="00BC5FD8" w:rsidRDefault="00FA50E8">
            <w:pPr>
              <w:widowControl w:val="0"/>
              <w:spacing w:before="130"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</w:rPr>
            </w:pPr>
            <w:r w:rsidRPr="00FA50E8">
              <w:rPr>
                <w:rFonts w:ascii="Times New Roman" w:eastAsia="Times New Roman" w:hAnsi="Times New Roman" w:cs="Times New Roman"/>
                <w:sz w:val="24"/>
              </w:rPr>
              <w:t>Материально-техническое</w:t>
            </w:r>
            <w:r w:rsidRPr="00FA50E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FA50E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FA50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A50E8">
              <w:rPr>
                <w:rFonts w:ascii="Times New Roman" w:eastAsia="Times New Roman" w:hAnsi="Times New Roman" w:cs="Times New Roman"/>
                <w:sz w:val="24"/>
              </w:rPr>
              <w:t>учебно-методическое</w:t>
            </w:r>
            <w:r w:rsidRPr="00FA50E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FA50E8">
              <w:rPr>
                <w:rFonts w:ascii="Times New Roman" w:eastAsia="Times New Roman" w:hAnsi="Times New Roman" w:cs="Times New Roman"/>
                <w:sz w:val="24"/>
              </w:rPr>
              <w:t>обеспечение</w:t>
            </w:r>
            <w:r w:rsidRPr="00FA50E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FA50E8">
              <w:rPr>
                <w:rFonts w:ascii="Times New Roman" w:eastAsia="Times New Roman" w:hAnsi="Times New Roman" w:cs="Times New Roman"/>
                <w:sz w:val="24"/>
              </w:rPr>
              <w:t>дисциплины</w:t>
            </w:r>
          </w:p>
        </w:tc>
      </w:tr>
      <w:tr w:rsidR="00BC5FD8">
        <w:trPr>
          <w:trHeight w:val="410"/>
        </w:trPr>
        <w:tc>
          <w:tcPr>
            <w:tcW w:w="449" w:type="dxa"/>
          </w:tcPr>
          <w:p w:rsidR="00BC5FD8" w:rsidRDefault="00FA50E8">
            <w:pPr>
              <w:widowControl w:val="0"/>
              <w:spacing w:before="129" w:after="0" w:line="261" w:lineRule="exact"/>
              <w:ind w:right="13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9570" w:type="dxa"/>
          </w:tcPr>
          <w:p w:rsidR="00BC5FD8" w:rsidRDefault="00FA50E8">
            <w:pPr>
              <w:widowControl w:val="0"/>
              <w:spacing w:before="129" w:after="0" w:line="261" w:lineRule="exact"/>
              <w:ind w:left="13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Оценочные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материалы</w:t>
            </w:r>
            <w:proofErr w:type="spellEnd"/>
          </w:p>
        </w:tc>
      </w:tr>
    </w:tbl>
    <w:p w:rsidR="00BC5FD8" w:rsidRDefault="00BC5FD8">
      <w:pPr>
        <w:widowControl w:val="0"/>
        <w:spacing w:after="0" w:line="261" w:lineRule="exact"/>
        <w:rPr>
          <w:rFonts w:ascii="Times New Roman" w:eastAsia="Times New Roman" w:hAnsi="Times New Roman" w:cs="Times New Roman"/>
          <w:sz w:val="24"/>
        </w:rPr>
        <w:sectPr w:rsidR="00BC5FD8">
          <w:pgSz w:w="11906" w:h="16838"/>
          <w:pgMar w:top="580" w:right="560" w:bottom="280" w:left="500" w:header="0" w:footer="0" w:gutter="0"/>
          <w:cols w:space="720"/>
          <w:formProt w:val="0"/>
          <w:docGrid w:linePitch="100" w:charSpace="4096"/>
        </w:sectPr>
      </w:pPr>
    </w:p>
    <w:p w:rsidR="00BC5FD8" w:rsidRDefault="00FA50E8">
      <w:pPr>
        <w:widowControl w:val="0"/>
        <w:numPr>
          <w:ilvl w:val="0"/>
          <w:numId w:val="4"/>
        </w:numPr>
        <w:tabs>
          <w:tab w:val="left" w:pos="993"/>
        </w:tabs>
        <w:spacing w:before="1" w:after="0" w:line="240" w:lineRule="auto"/>
        <w:ind w:left="567"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Место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структуре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 аспирантуры</w:t>
      </w:r>
    </w:p>
    <w:p w:rsidR="00BC5FD8" w:rsidRDefault="00BC5FD8">
      <w:pPr>
        <w:widowControl w:val="0"/>
        <w:spacing w:before="6" w:after="0" w:line="240" w:lineRule="auto"/>
        <w:ind w:left="567" w:firstLine="142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BC5FD8" w:rsidRDefault="00FA50E8">
      <w:pPr>
        <w:widowControl w:val="0"/>
        <w:spacing w:after="0" w:line="240" w:lineRule="auto"/>
        <w:ind w:right="14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«Иностранный язык»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входит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образовательный компонент программы аспирантуры.</w:t>
      </w:r>
    </w:p>
    <w:p w:rsidR="00BC5FD8" w:rsidRDefault="00BC5FD8">
      <w:pPr>
        <w:widowControl w:val="0"/>
        <w:spacing w:after="0" w:line="240" w:lineRule="auto"/>
        <w:ind w:left="567" w:right="149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FD8" w:rsidRDefault="00FA50E8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567" w:right="158"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дисциплине,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обеспечивающие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достижение </w:t>
      </w:r>
      <w:r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планируемых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результатов обучения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</w:p>
    <w:p w:rsidR="00BC5FD8" w:rsidRDefault="00BC5FD8">
      <w:pPr>
        <w:widowControl w:val="0"/>
        <w:spacing w:before="7" w:after="0" w:line="240" w:lineRule="auto"/>
        <w:ind w:firstLine="851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BC5FD8" w:rsidRDefault="00FA50E8">
      <w:pPr>
        <w:widowControl w:val="0"/>
        <w:tabs>
          <w:tab w:val="left" w:pos="2629"/>
          <w:tab w:val="left" w:pos="4140"/>
          <w:tab w:val="left" w:pos="5770"/>
          <w:tab w:val="left" w:pos="7027"/>
          <w:tab w:val="left" w:pos="8636"/>
          <w:tab w:val="left" w:pos="8977"/>
        </w:tabs>
        <w:spacing w:after="0" w:line="240" w:lineRule="auto"/>
        <w:ind w:right="148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«Иностранный язык»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программе аспирантуры направлено на следующий образовательный результат. </w:t>
      </w:r>
    </w:p>
    <w:p w:rsidR="00BC5FD8" w:rsidRDefault="00FA50E8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ОР-1: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сданный кандидатский экзамен по дисциплине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«Иностранный язык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</w:p>
    <w:p w:rsidR="00BC5FD8" w:rsidRDefault="00FA50E8">
      <w:pPr>
        <w:widowControl w:val="0"/>
        <w:spacing w:before="73" w:after="0" w:line="240" w:lineRule="auto"/>
        <w:ind w:right="156" w:firstLine="851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подготовка к сдаче и сдача кандидатского экзамена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по дисциплине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«Иностранный язык»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BC5FD8" w:rsidRDefault="00FA50E8">
      <w:pPr>
        <w:widowControl w:val="0"/>
        <w:spacing w:before="73" w:after="0" w:line="240" w:lineRule="auto"/>
        <w:ind w:right="156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дисциплины являются:</w:t>
      </w:r>
    </w:p>
    <w:p w:rsidR="00BC5FD8" w:rsidRDefault="00FA50E8">
      <w:pPr>
        <w:pStyle w:val="af0"/>
        <w:widowControl w:val="0"/>
        <w:numPr>
          <w:ilvl w:val="0"/>
          <w:numId w:val="5"/>
        </w:numPr>
        <w:spacing w:before="73" w:after="0" w:line="240" w:lineRule="auto"/>
        <w:ind w:left="0" w:right="156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Формирование, развитие и совершенствование знаний, умений и навыков чтения и написания тезисов, аннотаций, статей на иностранном языке;</w:t>
      </w:r>
    </w:p>
    <w:p w:rsidR="00BC5FD8" w:rsidRDefault="00FA50E8">
      <w:pPr>
        <w:pStyle w:val="af0"/>
        <w:numPr>
          <w:ilvl w:val="0"/>
          <w:numId w:val="5"/>
        </w:num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Формирование, развитие и совершенствование знаний, умений и навыков ведения научной переписки с коллегами из других стран;</w:t>
      </w:r>
    </w:p>
    <w:p w:rsidR="00BC5FD8" w:rsidRDefault="00FA50E8">
      <w:pPr>
        <w:pStyle w:val="af0"/>
        <w:widowControl w:val="0"/>
        <w:numPr>
          <w:ilvl w:val="0"/>
          <w:numId w:val="5"/>
        </w:numPr>
        <w:spacing w:before="73" w:after="0" w:line="240" w:lineRule="auto"/>
        <w:ind w:left="0" w:right="156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Формирование, развитие и совершенствование знаний, умений и навыков, направленных на подготовку и выступление с презентацией по своей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научной дисциплине на иностранном языке;</w:t>
      </w:r>
    </w:p>
    <w:p w:rsidR="00BC5FD8" w:rsidRDefault="00FA50E8">
      <w:pPr>
        <w:pStyle w:val="af0"/>
        <w:widowControl w:val="0"/>
        <w:numPr>
          <w:ilvl w:val="0"/>
          <w:numId w:val="5"/>
        </w:numPr>
        <w:spacing w:before="73" w:after="0" w:line="240" w:lineRule="auto"/>
        <w:ind w:left="0" w:right="156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Формирование, развитие и совершенствование знаний, умений и навыков участия в международных научных мероприятиях.</w:t>
      </w:r>
    </w:p>
    <w:p w:rsidR="00BC5FD8" w:rsidRDefault="00BC5FD8">
      <w:pPr>
        <w:widowControl w:val="0"/>
        <w:tabs>
          <w:tab w:val="left" w:pos="2629"/>
          <w:tab w:val="left" w:pos="4140"/>
          <w:tab w:val="left" w:pos="5770"/>
          <w:tab w:val="left" w:pos="7027"/>
          <w:tab w:val="left" w:pos="8636"/>
          <w:tab w:val="left" w:pos="8977"/>
        </w:tabs>
        <w:spacing w:after="0" w:line="240" w:lineRule="auto"/>
        <w:ind w:left="567" w:right="148"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BC5FD8" w:rsidRDefault="00FA50E8">
      <w:pPr>
        <w:widowControl w:val="0"/>
        <w:numPr>
          <w:ilvl w:val="0"/>
          <w:numId w:val="4"/>
        </w:numPr>
        <w:tabs>
          <w:tab w:val="left" w:pos="993"/>
        </w:tabs>
        <w:spacing w:after="0" w:line="274" w:lineRule="exact"/>
        <w:ind w:left="567"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 работы</w:t>
      </w:r>
    </w:p>
    <w:p w:rsidR="00BC5FD8" w:rsidRDefault="00FA50E8">
      <w:pPr>
        <w:widowControl w:val="0"/>
        <w:spacing w:after="0" w:line="274" w:lineRule="exact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планом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предусматриваются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учебной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дисциплине:</w:t>
      </w:r>
    </w:p>
    <w:p w:rsidR="00BC5FD8" w:rsidRDefault="00BC5FD8">
      <w:pPr>
        <w:widowControl w:val="0"/>
        <w:spacing w:before="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497" w:type="dxa"/>
        <w:tblInd w:w="152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6379"/>
        <w:gridCol w:w="1681"/>
        <w:gridCol w:w="1437"/>
      </w:tblGrid>
      <w:tr w:rsidR="00BC5FD8">
        <w:trPr>
          <w:trHeight w:val="285"/>
        </w:trPr>
        <w:tc>
          <w:tcPr>
            <w:tcW w:w="6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FD8" w:rsidRDefault="00FA50E8">
            <w:pPr>
              <w:widowControl w:val="0"/>
              <w:spacing w:before="147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Виды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учебной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FD8" w:rsidRDefault="00FA50E8">
            <w:pPr>
              <w:widowControl w:val="0"/>
              <w:spacing w:after="0" w:line="258" w:lineRule="exact"/>
              <w:ind w:left="567" w:right="202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часов</w:t>
            </w:r>
            <w:proofErr w:type="spellEnd"/>
          </w:p>
        </w:tc>
      </w:tr>
      <w:tr w:rsidR="00BC5FD8">
        <w:trPr>
          <w:trHeight w:val="283"/>
        </w:trPr>
        <w:tc>
          <w:tcPr>
            <w:tcW w:w="63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FD8" w:rsidRDefault="00BC5FD8">
            <w:pPr>
              <w:widowControl w:val="0"/>
              <w:spacing w:after="0" w:line="240" w:lineRule="auto"/>
              <w:ind w:left="567" w:firstLine="14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FD8" w:rsidRDefault="00FA50E8">
            <w:pPr>
              <w:widowControl w:val="0"/>
              <w:spacing w:after="0" w:line="255" w:lineRule="exact"/>
              <w:ind w:right="201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1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FD8" w:rsidRDefault="00FA50E8">
            <w:pPr>
              <w:widowControl w:val="0"/>
              <w:spacing w:after="0" w:line="255" w:lineRule="exact"/>
              <w:ind w:right="201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</w:t>
            </w:r>
          </w:p>
        </w:tc>
      </w:tr>
      <w:tr w:rsidR="00BC5FD8">
        <w:trPr>
          <w:trHeight w:val="283"/>
        </w:trPr>
        <w:tc>
          <w:tcPr>
            <w:tcW w:w="9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FD8" w:rsidRDefault="00FA50E8">
            <w:pPr>
              <w:widowControl w:val="0"/>
              <w:spacing w:after="0" w:line="255" w:lineRule="exact"/>
              <w:ind w:right="202" w:firstLine="284"/>
              <w:rPr>
                <w:rFonts w:ascii="Times New Roman" w:eastAsia="Times New Roman" w:hAnsi="Times New Roman" w:cs="Times New Roman"/>
                <w:sz w:val="24"/>
              </w:rPr>
            </w:pPr>
            <w:r w:rsidRPr="00FA50E8">
              <w:rPr>
                <w:rFonts w:ascii="Times New Roman" w:eastAsia="Times New Roman" w:hAnsi="Times New Roman" w:cs="Times New Roman"/>
                <w:sz w:val="24"/>
              </w:rPr>
              <w:t>Контактная</w:t>
            </w:r>
            <w:r w:rsidRPr="00FA50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A50E8">
              <w:rPr>
                <w:rFonts w:ascii="Times New Roman" w:eastAsia="Times New Roman" w:hAnsi="Times New Roman" w:cs="Times New Roman"/>
                <w:sz w:val="24"/>
              </w:rPr>
              <w:t>работа,</w:t>
            </w:r>
            <w:r w:rsidRPr="00FA50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A50E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FA50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A50E8">
              <w:rPr>
                <w:rFonts w:ascii="Times New Roman" w:eastAsia="Times New Roman" w:hAnsi="Times New Roman" w:cs="Times New Roman"/>
                <w:sz w:val="24"/>
              </w:rPr>
              <w:t>том</w:t>
            </w:r>
            <w:r w:rsidRPr="00FA50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A50E8">
              <w:rPr>
                <w:rFonts w:ascii="Times New Roman" w:eastAsia="Times New Roman" w:hAnsi="Times New Roman" w:cs="Times New Roman"/>
                <w:sz w:val="24"/>
              </w:rPr>
              <w:t>числе:</w:t>
            </w:r>
          </w:p>
        </w:tc>
      </w:tr>
      <w:tr w:rsidR="00BC5FD8">
        <w:trPr>
          <w:trHeight w:val="285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FD8" w:rsidRDefault="00FA50E8">
            <w:pPr>
              <w:widowControl w:val="0"/>
              <w:spacing w:after="0" w:line="258" w:lineRule="exact"/>
              <w:ind w:left="567" w:firstLine="14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Занятия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лекционного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типа</w:t>
            </w:r>
            <w:proofErr w:type="spellEnd"/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FD8" w:rsidRDefault="00FA50E8">
            <w:pPr>
              <w:widowControl w:val="0"/>
              <w:spacing w:after="0" w:line="258" w:lineRule="exact"/>
              <w:ind w:right="201" w:firstLine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FD8" w:rsidRDefault="00FA50E8">
            <w:pPr>
              <w:widowControl w:val="0"/>
              <w:spacing w:after="0" w:line="258" w:lineRule="exact"/>
              <w:ind w:right="201" w:firstLine="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BC5FD8">
        <w:trPr>
          <w:trHeight w:val="283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FD8" w:rsidRDefault="00FA50E8">
            <w:pPr>
              <w:widowControl w:val="0"/>
              <w:spacing w:after="0" w:line="255" w:lineRule="exact"/>
              <w:ind w:left="567" w:firstLine="142"/>
              <w:rPr>
                <w:rFonts w:ascii="Times New Roman" w:eastAsia="Times New Roman" w:hAnsi="Times New Roman" w:cs="Times New Roman"/>
                <w:sz w:val="24"/>
              </w:rPr>
            </w:pPr>
            <w:r w:rsidRPr="00FA50E8">
              <w:rPr>
                <w:rFonts w:ascii="Times New Roman" w:eastAsia="Times New Roman" w:hAnsi="Times New Roman" w:cs="Times New Roman"/>
                <w:sz w:val="24"/>
              </w:rPr>
              <w:t>Занятия</w:t>
            </w:r>
            <w:r w:rsidRPr="00FA50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A50E8">
              <w:rPr>
                <w:rFonts w:ascii="Times New Roman" w:eastAsia="Times New Roman" w:hAnsi="Times New Roman" w:cs="Times New Roman"/>
                <w:sz w:val="24"/>
              </w:rPr>
              <w:t>семинарского</w:t>
            </w:r>
            <w:r w:rsidRPr="00FA50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(практические занятия) </w:t>
            </w:r>
            <w:r w:rsidRPr="00FA50E8">
              <w:rPr>
                <w:rFonts w:ascii="Times New Roman" w:eastAsia="Times New Roman" w:hAnsi="Times New Roman" w:cs="Times New Roman"/>
                <w:sz w:val="24"/>
              </w:rPr>
              <w:t>типа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FD8" w:rsidRDefault="00FA50E8">
            <w:pPr>
              <w:widowControl w:val="0"/>
              <w:spacing w:after="0" w:line="255" w:lineRule="exact"/>
              <w:ind w:right="201" w:firstLine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FD8" w:rsidRDefault="00FA50E8">
            <w:pPr>
              <w:widowControl w:val="0"/>
              <w:spacing w:after="0" w:line="255" w:lineRule="exact"/>
              <w:ind w:right="201" w:firstLine="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</w:tr>
      <w:tr w:rsidR="00BC5FD8">
        <w:trPr>
          <w:trHeight w:val="283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FD8" w:rsidRDefault="00FA50E8">
            <w:pPr>
              <w:widowControl w:val="0"/>
              <w:spacing w:after="0" w:line="255" w:lineRule="exact"/>
              <w:ind w:left="567" w:firstLine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Консультации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FD8" w:rsidRDefault="00FA50E8">
            <w:pPr>
              <w:widowControl w:val="0"/>
              <w:spacing w:after="0" w:line="255" w:lineRule="exact"/>
              <w:ind w:right="201" w:firstLine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FD8" w:rsidRDefault="00FA50E8">
            <w:pPr>
              <w:widowControl w:val="0"/>
              <w:spacing w:after="0" w:line="255" w:lineRule="exact"/>
              <w:ind w:right="201" w:firstLine="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BC5FD8">
        <w:trPr>
          <w:trHeight w:val="283"/>
        </w:trPr>
        <w:tc>
          <w:tcPr>
            <w:tcW w:w="9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FD8" w:rsidRDefault="00FA50E8">
            <w:pPr>
              <w:widowControl w:val="0"/>
              <w:spacing w:after="0" w:line="255" w:lineRule="exact"/>
              <w:ind w:right="202" w:firstLine="284"/>
              <w:rPr>
                <w:rFonts w:ascii="Times New Roman" w:eastAsia="Times New Roman" w:hAnsi="Times New Roman" w:cs="Times New Roman"/>
                <w:sz w:val="24"/>
              </w:rPr>
            </w:pPr>
            <w:r w:rsidRPr="00FA50E8">
              <w:rPr>
                <w:rFonts w:ascii="Times New Roman" w:eastAsia="Times New Roman" w:hAnsi="Times New Roman" w:cs="Times New Roman"/>
                <w:sz w:val="24"/>
              </w:rPr>
              <w:t>Самостоятельная</w:t>
            </w:r>
            <w:r w:rsidRPr="00FA50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A50E8">
              <w:rPr>
                <w:rFonts w:ascii="Times New Roman" w:eastAsia="Times New Roman" w:hAnsi="Times New Roman" w:cs="Times New Roman"/>
                <w:sz w:val="24"/>
              </w:rPr>
              <w:t>работа,</w:t>
            </w:r>
            <w:r w:rsidRPr="00FA50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A50E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FA50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A50E8">
              <w:rPr>
                <w:rFonts w:ascii="Times New Roman" w:eastAsia="Times New Roman" w:hAnsi="Times New Roman" w:cs="Times New Roman"/>
                <w:sz w:val="24"/>
              </w:rPr>
              <w:t>том</w:t>
            </w:r>
            <w:r w:rsidRPr="00FA50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A50E8">
              <w:rPr>
                <w:rFonts w:ascii="Times New Roman" w:eastAsia="Times New Roman" w:hAnsi="Times New Roman" w:cs="Times New Roman"/>
                <w:sz w:val="24"/>
              </w:rPr>
              <w:t>числе:</w:t>
            </w:r>
          </w:p>
        </w:tc>
      </w:tr>
      <w:tr w:rsidR="00BC5FD8">
        <w:trPr>
          <w:trHeight w:val="283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FD8" w:rsidRDefault="00FA50E8">
            <w:pPr>
              <w:widowControl w:val="0"/>
              <w:spacing w:after="0" w:line="256" w:lineRule="exact"/>
              <w:ind w:right="201" w:firstLine="76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Промежуточная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аттестация</w:t>
            </w:r>
            <w:proofErr w:type="spellEnd"/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FD8" w:rsidRDefault="00FA50E8">
            <w:pPr>
              <w:widowControl w:val="0"/>
              <w:spacing w:after="0" w:line="255" w:lineRule="exact"/>
              <w:ind w:right="202" w:firstLine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FD8" w:rsidRDefault="00FA50E8">
            <w:pPr>
              <w:widowControl w:val="0"/>
              <w:spacing w:after="0" w:line="255" w:lineRule="exact"/>
              <w:ind w:right="202" w:firstLine="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</w:tr>
      <w:tr w:rsidR="00BC5FD8">
        <w:trPr>
          <w:trHeight w:val="313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FD8" w:rsidRDefault="00FA50E8">
            <w:pPr>
              <w:widowControl w:val="0"/>
              <w:spacing w:after="0" w:line="272" w:lineRule="exact"/>
              <w:ind w:left="567" w:firstLine="19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промежуточной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аттестации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: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FD8" w:rsidRDefault="00FA50E8">
            <w:pPr>
              <w:widowControl w:val="0"/>
              <w:spacing w:before="1" w:after="0" w:line="261" w:lineRule="exact"/>
              <w:ind w:right="202" w:firstLine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FD8" w:rsidRDefault="00FA50E8">
            <w:pPr>
              <w:widowControl w:val="0"/>
              <w:spacing w:before="1" w:after="0" w:line="261" w:lineRule="exact"/>
              <w:ind w:right="202" w:firstLine="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Экзамен</w:t>
            </w:r>
          </w:p>
        </w:tc>
      </w:tr>
    </w:tbl>
    <w:p w:rsidR="00BC5FD8" w:rsidRDefault="00BC5FD8">
      <w:pPr>
        <w:widowControl w:val="0"/>
        <w:spacing w:before="7" w:after="0" w:line="240" w:lineRule="auto"/>
        <w:ind w:left="567" w:firstLine="142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BC5FD8" w:rsidRDefault="00BC5FD8">
      <w:pPr>
        <w:widowControl w:val="0"/>
        <w:spacing w:before="7" w:after="0" w:line="240" w:lineRule="auto"/>
        <w:ind w:left="567" w:firstLine="142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BC5FD8" w:rsidRDefault="00BC5FD8">
      <w:pPr>
        <w:widowControl w:val="0"/>
        <w:spacing w:before="7" w:after="0" w:line="240" w:lineRule="auto"/>
        <w:ind w:left="567" w:firstLine="142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BC5FD8" w:rsidRDefault="00BC5FD8">
      <w:pPr>
        <w:widowControl w:val="0"/>
        <w:spacing w:before="7" w:after="0" w:line="240" w:lineRule="auto"/>
        <w:ind w:left="567" w:firstLine="142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BC5FD8" w:rsidRDefault="00BC5FD8">
      <w:pPr>
        <w:widowControl w:val="0"/>
        <w:spacing w:before="7" w:after="0" w:line="240" w:lineRule="auto"/>
        <w:ind w:left="567" w:firstLine="142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BC5FD8" w:rsidRDefault="00BC5FD8">
      <w:pPr>
        <w:widowControl w:val="0"/>
        <w:spacing w:before="7" w:after="0" w:line="240" w:lineRule="auto"/>
        <w:ind w:left="567" w:firstLine="142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BC5FD8" w:rsidRDefault="00BC5FD8">
      <w:pPr>
        <w:widowControl w:val="0"/>
        <w:spacing w:before="7" w:after="0" w:line="240" w:lineRule="auto"/>
        <w:ind w:left="567" w:firstLine="142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BC5FD8" w:rsidRDefault="00BC5FD8">
      <w:pPr>
        <w:widowControl w:val="0"/>
        <w:spacing w:before="7" w:after="0" w:line="240" w:lineRule="auto"/>
        <w:ind w:left="567" w:firstLine="142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BC5FD8" w:rsidRDefault="00BC5FD8">
      <w:pPr>
        <w:widowControl w:val="0"/>
        <w:spacing w:before="7" w:after="0" w:line="240" w:lineRule="auto"/>
        <w:ind w:left="567" w:firstLine="142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BC5FD8" w:rsidRDefault="00BC5FD8">
      <w:pPr>
        <w:widowControl w:val="0"/>
        <w:spacing w:before="7" w:after="0" w:line="240" w:lineRule="auto"/>
        <w:ind w:left="567" w:firstLine="142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BC5FD8" w:rsidRDefault="00BC5FD8">
      <w:pPr>
        <w:widowControl w:val="0"/>
        <w:spacing w:before="7" w:after="0" w:line="240" w:lineRule="auto"/>
        <w:ind w:left="567" w:firstLine="142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BC5FD8" w:rsidRDefault="00BC5FD8">
      <w:pPr>
        <w:widowControl w:val="0"/>
        <w:spacing w:before="7" w:after="0" w:line="240" w:lineRule="auto"/>
        <w:ind w:left="567" w:firstLine="142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BC5FD8" w:rsidRDefault="00BC5FD8">
      <w:pPr>
        <w:widowControl w:val="0"/>
        <w:spacing w:before="7" w:after="0" w:line="240" w:lineRule="auto"/>
        <w:ind w:left="567" w:firstLine="142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BC5FD8" w:rsidRDefault="00BC5FD8">
      <w:pPr>
        <w:widowControl w:val="0"/>
        <w:spacing w:before="7" w:after="0" w:line="240" w:lineRule="auto"/>
        <w:ind w:left="567" w:firstLine="142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BC5FD8" w:rsidRDefault="00BC5FD8">
      <w:pPr>
        <w:widowControl w:val="0"/>
        <w:spacing w:before="7" w:after="0" w:line="240" w:lineRule="auto"/>
        <w:ind w:left="567" w:firstLine="142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BC5FD8" w:rsidRDefault="00BC5FD8">
      <w:pPr>
        <w:widowControl w:val="0"/>
        <w:spacing w:before="7" w:after="0" w:line="240" w:lineRule="auto"/>
        <w:ind w:left="567" w:firstLine="142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BC5FD8" w:rsidRDefault="00BC5FD8">
      <w:pPr>
        <w:widowControl w:val="0"/>
        <w:spacing w:before="7" w:after="0" w:line="240" w:lineRule="auto"/>
        <w:ind w:left="567" w:firstLine="142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BC5FD8" w:rsidRDefault="00BC5FD8">
      <w:pPr>
        <w:widowControl w:val="0"/>
        <w:spacing w:before="7" w:after="0" w:line="240" w:lineRule="auto"/>
        <w:ind w:left="567" w:firstLine="142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BC5FD8" w:rsidRDefault="00FA50E8">
      <w:pPr>
        <w:widowControl w:val="0"/>
        <w:numPr>
          <w:ilvl w:val="0"/>
          <w:numId w:val="4"/>
        </w:numPr>
        <w:tabs>
          <w:tab w:val="left" w:pos="0"/>
        </w:tabs>
        <w:spacing w:before="90" w:after="0" w:line="240" w:lineRule="auto"/>
        <w:ind w:left="0" w:hanging="1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Содержание</w:t>
      </w:r>
      <w:r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дисциплины</w:t>
      </w:r>
    </w:p>
    <w:p w:rsidR="00BC5FD8" w:rsidRDefault="00FA50E8">
      <w:pPr>
        <w:pStyle w:val="af0"/>
        <w:widowControl w:val="0"/>
        <w:numPr>
          <w:ilvl w:val="1"/>
          <w:numId w:val="4"/>
        </w:numPr>
        <w:tabs>
          <w:tab w:val="left" w:pos="0"/>
        </w:tabs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Разделы, темы дисциплины и виды занятий</w:t>
      </w:r>
    </w:p>
    <w:p w:rsidR="00BC5FD8" w:rsidRDefault="00BC5FD8">
      <w:pPr>
        <w:pStyle w:val="af0"/>
        <w:widowControl w:val="0"/>
        <w:tabs>
          <w:tab w:val="left" w:pos="0"/>
        </w:tabs>
        <w:spacing w:before="90" w:after="0" w:line="240" w:lineRule="auto"/>
        <w:ind w:left="1845"/>
        <w:rPr>
          <w:rFonts w:ascii="Times New Roman" w:eastAsia="Times New Roman" w:hAnsi="Times New Roman" w:cs="Times New Roman"/>
          <w:b/>
          <w:sz w:val="24"/>
        </w:rPr>
      </w:pPr>
    </w:p>
    <w:p w:rsidR="00BC5FD8" w:rsidRDefault="00BC5FD8">
      <w:pPr>
        <w:pStyle w:val="af0"/>
        <w:widowControl w:val="0"/>
        <w:tabs>
          <w:tab w:val="left" w:pos="0"/>
        </w:tabs>
        <w:spacing w:before="90" w:after="0" w:line="240" w:lineRule="auto"/>
        <w:ind w:left="1845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348" w:type="dxa"/>
        <w:jc w:val="center"/>
        <w:tblLayout w:type="fixed"/>
        <w:tblLook w:val="01E0" w:firstRow="1" w:lastRow="1" w:firstColumn="1" w:lastColumn="1" w:noHBand="0" w:noVBand="0"/>
      </w:tblPr>
      <w:tblGrid>
        <w:gridCol w:w="617"/>
        <w:gridCol w:w="6408"/>
        <w:gridCol w:w="497"/>
        <w:gridCol w:w="1470"/>
        <w:gridCol w:w="507"/>
        <w:gridCol w:w="849"/>
      </w:tblGrid>
      <w:tr w:rsidR="00BC5FD8">
        <w:trPr>
          <w:tblHeader/>
          <w:jc w:val="center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FD8" w:rsidRDefault="00FA50E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FD8" w:rsidRDefault="00FA50E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темы дисциплины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FD8" w:rsidRDefault="00FA50E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5FD8" w:rsidRDefault="00FA50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BC5FD8">
        <w:trPr>
          <w:tblHeader/>
          <w:jc w:val="center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FD8" w:rsidRDefault="00BC5FD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FD8" w:rsidRDefault="00BC5FD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5FD8" w:rsidRDefault="00FA50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FD8" w:rsidRDefault="00FA50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5FD8" w:rsidRDefault="00FA50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D8" w:rsidRDefault="00BC5FD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5FD8">
        <w:trPr>
          <w:trHeight w:val="1715"/>
          <w:tblHeader/>
          <w:jc w:val="center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FD8" w:rsidRDefault="00BC5FD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FD8" w:rsidRDefault="00BC5FD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FD8" w:rsidRDefault="00BC5FD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FD8" w:rsidRDefault="00FA50E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. занятия</w:t>
            </w:r>
          </w:p>
        </w:tc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FD8" w:rsidRDefault="00BC5FD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D8" w:rsidRDefault="00BC5FD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5FD8">
        <w:trPr>
          <w:tblHeader/>
          <w:jc w:val="center"/>
        </w:trPr>
        <w:tc>
          <w:tcPr>
            <w:tcW w:w="10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FD8" w:rsidRDefault="00FA50E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Раздел 1. Письменная научная коммуникация</w:t>
            </w:r>
          </w:p>
        </w:tc>
      </w:tr>
      <w:tr w:rsidR="00BC5FD8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D8" w:rsidRDefault="00FA50E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D8" w:rsidRDefault="00FA50E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Виды научных письменных текстов и их конструктивные особенности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D8" w:rsidRDefault="00BC5FD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D8" w:rsidRDefault="00FA50E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D8" w:rsidRDefault="00BC5FD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D8" w:rsidRDefault="00FA50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BC5FD8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D8" w:rsidRDefault="00FA50E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D8" w:rsidRDefault="00FA50E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Лексико-грамматические особенности языка научного общения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D8" w:rsidRDefault="00BC5FD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D8" w:rsidRDefault="00FA50E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D8" w:rsidRDefault="00BC5FD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D8" w:rsidRDefault="00BC5FD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FD8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D8" w:rsidRDefault="00FA50E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D8" w:rsidRDefault="00FA50E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Стилистические особенности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оформления письменного текста на иностранном языке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D8" w:rsidRDefault="00BC5FD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D8" w:rsidRDefault="00FA50E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D8" w:rsidRDefault="00BC5FD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D8" w:rsidRDefault="00BC5FD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FD8">
        <w:trPr>
          <w:jc w:val="center"/>
        </w:trPr>
        <w:tc>
          <w:tcPr>
            <w:tcW w:w="10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D8" w:rsidRDefault="00FA50E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 ??????????" w:eastAsia="Times New Roman" w:hAnsi="Times New Roman ??????????" w:cs="Times New Roman ??????????"/>
                <w:b/>
                <w:bCs/>
                <w:i/>
                <w:spacing w:val="-4"/>
                <w:sz w:val="20"/>
                <w:szCs w:val="20"/>
                <w:lang w:eastAsia="ru-RU"/>
              </w:rPr>
              <w:t>Раздел 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 ??????????"/>
                <w:b/>
                <w:bCs/>
                <w:i/>
                <w:spacing w:val="-4"/>
                <w:sz w:val="20"/>
                <w:szCs w:val="20"/>
                <w:lang w:eastAsia="ru-RU"/>
              </w:rPr>
              <w:t>Устная научная коммуникация</w:t>
            </w:r>
          </w:p>
        </w:tc>
      </w:tr>
      <w:tr w:rsidR="00BC5FD8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D8" w:rsidRDefault="00FA50E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D8" w:rsidRDefault="00FA50E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международных научных мероприятий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D8" w:rsidRDefault="00BC5FD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D8" w:rsidRDefault="00FA50E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D8" w:rsidRDefault="00FA50E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D8" w:rsidRDefault="00FA50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BC5FD8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D8" w:rsidRDefault="00FA50E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D8" w:rsidRDefault="00FA50E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устного представления результатов научной работы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D8" w:rsidRDefault="00BC5FD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D8" w:rsidRDefault="00FA50E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D8" w:rsidRDefault="00BC5FD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D8" w:rsidRDefault="00BC5F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FD8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D8" w:rsidRDefault="00FA50E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D8" w:rsidRDefault="00FA50E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ведения научной дискуссии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иностранном языке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D8" w:rsidRDefault="00BC5FD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D8" w:rsidRDefault="00FA50E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D8" w:rsidRDefault="00BC5FD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D8" w:rsidRDefault="00BC5FD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FD8">
        <w:trPr>
          <w:jc w:val="center"/>
        </w:trPr>
        <w:tc>
          <w:tcPr>
            <w:tcW w:w="7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D8" w:rsidRDefault="00FA50E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D8" w:rsidRDefault="00FA50E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D8" w:rsidRDefault="00FA50E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D8" w:rsidRDefault="00FA50E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</w:t>
            </w:r>
          </w:p>
        </w:tc>
      </w:tr>
      <w:tr w:rsidR="00BC5FD8">
        <w:trPr>
          <w:jc w:val="center"/>
        </w:trPr>
        <w:tc>
          <w:tcPr>
            <w:tcW w:w="7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D8" w:rsidRDefault="00FA50E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D8" w:rsidRDefault="00FA50E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</w:t>
            </w:r>
          </w:p>
        </w:tc>
      </w:tr>
    </w:tbl>
    <w:p w:rsidR="00BC5FD8" w:rsidRDefault="00BC5FD8">
      <w:pPr>
        <w:pStyle w:val="af0"/>
        <w:widowControl w:val="0"/>
        <w:tabs>
          <w:tab w:val="left" w:pos="0"/>
        </w:tabs>
        <w:spacing w:before="90" w:after="0" w:line="240" w:lineRule="auto"/>
        <w:ind w:left="1845"/>
        <w:rPr>
          <w:rFonts w:ascii="Times New Roman" w:eastAsia="Times New Roman" w:hAnsi="Times New Roman" w:cs="Times New Roman"/>
          <w:b/>
          <w:sz w:val="24"/>
        </w:rPr>
      </w:pPr>
    </w:p>
    <w:p w:rsidR="00BC5FD8" w:rsidRDefault="00FA50E8" w:rsidP="00FA50E8">
      <w:pPr>
        <w:widowControl w:val="0"/>
        <w:tabs>
          <w:tab w:val="left" w:pos="16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4.2. Содержание тем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Тематика занятий семинарского типа</w:t>
      </w:r>
    </w:p>
    <w:p w:rsidR="00BC5FD8" w:rsidRDefault="00BC5FD8">
      <w:pPr>
        <w:pStyle w:val="af0"/>
        <w:widowControl w:val="0"/>
        <w:tabs>
          <w:tab w:val="left" w:pos="1666"/>
        </w:tabs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af1"/>
        <w:tblW w:w="10309" w:type="dxa"/>
        <w:tblLayout w:type="fixed"/>
        <w:tblLook w:val="04A0" w:firstRow="1" w:lastRow="0" w:firstColumn="1" w:lastColumn="0" w:noHBand="0" w:noVBand="1"/>
      </w:tblPr>
      <w:tblGrid>
        <w:gridCol w:w="528"/>
        <w:gridCol w:w="3170"/>
        <w:gridCol w:w="1592"/>
        <w:gridCol w:w="4064"/>
        <w:gridCol w:w="955"/>
      </w:tblGrid>
      <w:tr w:rsidR="00BC5FD8">
        <w:tc>
          <w:tcPr>
            <w:tcW w:w="528" w:type="dxa"/>
          </w:tcPr>
          <w:p w:rsidR="00BC5FD8" w:rsidRDefault="00FA50E8">
            <w:pPr>
              <w:pStyle w:val="af0"/>
              <w:widowControl w:val="0"/>
              <w:tabs>
                <w:tab w:val="left" w:pos="1666"/>
              </w:tabs>
              <w:spacing w:before="9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3170" w:type="dxa"/>
          </w:tcPr>
          <w:p w:rsidR="00BC5FD8" w:rsidRDefault="00FA50E8">
            <w:pPr>
              <w:pStyle w:val="af0"/>
              <w:widowControl w:val="0"/>
              <w:tabs>
                <w:tab w:val="left" w:pos="1666"/>
              </w:tabs>
              <w:spacing w:before="9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темы (раздела) дисциплины</w:t>
            </w:r>
          </w:p>
        </w:tc>
        <w:tc>
          <w:tcPr>
            <w:tcW w:w="1592" w:type="dxa"/>
          </w:tcPr>
          <w:p w:rsidR="00BC5FD8" w:rsidRDefault="00FA50E8">
            <w:pPr>
              <w:pStyle w:val="af0"/>
              <w:widowControl w:val="0"/>
              <w:tabs>
                <w:tab w:val="left" w:pos="1666"/>
              </w:tabs>
              <w:spacing w:before="9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семинарского занятия</w:t>
            </w:r>
          </w:p>
        </w:tc>
        <w:tc>
          <w:tcPr>
            <w:tcW w:w="4064" w:type="dxa"/>
          </w:tcPr>
          <w:p w:rsidR="00BC5FD8" w:rsidRDefault="00FA50E8">
            <w:pPr>
              <w:pStyle w:val="af0"/>
              <w:widowControl w:val="0"/>
              <w:tabs>
                <w:tab w:val="left" w:pos="1666"/>
              </w:tabs>
              <w:spacing w:before="9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Тематика занятий семинарского типа</w:t>
            </w:r>
          </w:p>
        </w:tc>
        <w:tc>
          <w:tcPr>
            <w:tcW w:w="955" w:type="dxa"/>
          </w:tcPr>
          <w:p w:rsidR="00BC5FD8" w:rsidRDefault="00FA50E8">
            <w:pPr>
              <w:pStyle w:val="af0"/>
              <w:widowControl w:val="0"/>
              <w:tabs>
                <w:tab w:val="left" w:pos="1666"/>
              </w:tabs>
              <w:spacing w:before="9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Объём в часах</w:t>
            </w:r>
          </w:p>
        </w:tc>
      </w:tr>
      <w:tr w:rsidR="00BC5FD8">
        <w:tc>
          <w:tcPr>
            <w:tcW w:w="528" w:type="dxa"/>
          </w:tcPr>
          <w:p w:rsidR="00BC5FD8" w:rsidRDefault="00FA50E8">
            <w:pPr>
              <w:pStyle w:val="af0"/>
              <w:widowControl w:val="0"/>
              <w:tabs>
                <w:tab w:val="left" w:pos="1666"/>
              </w:tabs>
              <w:spacing w:before="9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70" w:type="dxa"/>
          </w:tcPr>
          <w:p w:rsidR="00BC5FD8" w:rsidRDefault="00FA50E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Виды научных 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письменных текстов и их конструктивные особенности</w:t>
            </w:r>
          </w:p>
        </w:tc>
        <w:tc>
          <w:tcPr>
            <w:tcW w:w="1592" w:type="dxa"/>
          </w:tcPr>
          <w:p w:rsidR="00BC5FD8" w:rsidRDefault="00FA50E8">
            <w:pPr>
              <w:pStyle w:val="af0"/>
              <w:widowControl w:val="0"/>
              <w:tabs>
                <w:tab w:val="left" w:pos="1666"/>
              </w:tabs>
              <w:spacing w:before="9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занятие</w:t>
            </w:r>
          </w:p>
        </w:tc>
        <w:tc>
          <w:tcPr>
            <w:tcW w:w="4064" w:type="dxa"/>
          </w:tcPr>
          <w:p w:rsidR="00BC5FD8" w:rsidRDefault="00FA50E8">
            <w:pPr>
              <w:pStyle w:val="af0"/>
              <w:widowControl w:val="0"/>
              <w:tabs>
                <w:tab w:val="left" w:pos="1666"/>
              </w:tabs>
              <w:spacing w:before="9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письменного научного текста. Свойства научного текста. Смысловая структура научного текста</w:t>
            </w:r>
          </w:p>
        </w:tc>
        <w:tc>
          <w:tcPr>
            <w:tcW w:w="955" w:type="dxa"/>
          </w:tcPr>
          <w:p w:rsidR="00BC5FD8" w:rsidRDefault="00FA50E8">
            <w:pPr>
              <w:pStyle w:val="af0"/>
              <w:widowControl w:val="0"/>
              <w:tabs>
                <w:tab w:val="left" w:pos="1666"/>
              </w:tabs>
              <w:spacing w:before="9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C5FD8">
        <w:tc>
          <w:tcPr>
            <w:tcW w:w="528" w:type="dxa"/>
          </w:tcPr>
          <w:p w:rsidR="00BC5FD8" w:rsidRDefault="00FA50E8">
            <w:pPr>
              <w:pStyle w:val="af0"/>
              <w:widowControl w:val="0"/>
              <w:tabs>
                <w:tab w:val="left" w:pos="1666"/>
              </w:tabs>
              <w:spacing w:before="9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70" w:type="dxa"/>
          </w:tcPr>
          <w:p w:rsidR="00BC5FD8" w:rsidRDefault="00FA50E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Лексико-грамматические особенности языка научного общения</w:t>
            </w:r>
          </w:p>
        </w:tc>
        <w:tc>
          <w:tcPr>
            <w:tcW w:w="1592" w:type="dxa"/>
          </w:tcPr>
          <w:p w:rsidR="00BC5FD8" w:rsidRDefault="00FA50E8">
            <w:pPr>
              <w:pStyle w:val="af0"/>
              <w:widowControl w:val="0"/>
              <w:tabs>
                <w:tab w:val="left" w:pos="1666"/>
              </w:tabs>
              <w:spacing w:before="9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занятие</w:t>
            </w:r>
          </w:p>
        </w:tc>
        <w:tc>
          <w:tcPr>
            <w:tcW w:w="4064" w:type="dxa"/>
          </w:tcPr>
          <w:p w:rsidR="00BC5FD8" w:rsidRDefault="00FA50E8">
            <w:pPr>
              <w:pStyle w:val="af0"/>
              <w:widowControl w:val="0"/>
              <w:tabs>
                <w:tab w:val="left" w:pos="1666"/>
              </w:tabs>
              <w:spacing w:before="9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Языковые признаки письменного научного текста: лексика. Морфологические особенности научного стиля. Языковые признаки письменного научного текста: синтаксис. Средства связи в научном тексте</w:t>
            </w:r>
          </w:p>
        </w:tc>
        <w:tc>
          <w:tcPr>
            <w:tcW w:w="955" w:type="dxa"/>
          </w:tcPr>
          <w:p w:rsidR="00BC5FD8" w:rsidRDefault="00FA50E8">
            <w:pPr>
              <w:pStyle w:val="af0"/>
              <w:widowControl w:val="0"/>
              <w:tabs>
                <w:tab w:val="left" w:pos="1666"/>
              </w:tabs>
              <w:spacing w:before="9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C5FD8">
        <w:tc>
          <w:tcPr>
            <w:tcW w:w="528" w:type="dxa"/>
          </w:tcPr>
          <w:p w:rsidR="00BC5FD8" w:rsidRDefault="00FA50E8">
            <w:pPr>
              <w:pStyle w:val="af0"/>
              <w:widowControl w:val="0"/>
              <w:tabs>
                <w:tab w:val="left" w:pos="1666"/>
              </w:tabs>
              <w:spacing w:before="9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70" w:type="dxa"/>
          </w:tcPr>
          <w:p w:rsidR="00BC5FD8" w:rsidRDefault="00FA50E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Стилистические особенности оформления письменного тек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ста на иностранном языке</w:t>
            </w:r>
          </w:p>
        </w:tc>
        <w:tc>
          <w:tcPr>
            <w:tcW w:w="1592" w:type="dxa"/>
          </w:tcPr>
          <w:p w:rsidR="00BC5FD8" w:rsidRDefault="00FA50E8">
            <w:pPr>
              <w:pStyle w:val="af0"/>
              <w:widowControl w:val="0"/>
              <w:tabs>
                <w:tab w:val="left" w:pos="1666"/>
              </w:tabs>
              <w:spacing w:before="9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занятие</w:t>
            </w:r>
          </w:p>
        </w:tc>
        <w:tc>
          <w:tcPr>
            <w:tcW w:w="4064" w:type="dxa"/>
          </w:tcPr>
          <w:p w:rsidR="00BC5FD8" w:rsidRDefault="00FA50E8">
            <w:pPr>
              <w:pStyle w:val="af0"/>
              <w:widowControl w:val="0"/>
              <w:tabs>
                <w:tab w:val="left" w:pos="1666"/>
              </w:tabs>
              <w:spacing w:before="9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Понятие научного стиля и его основная функция. Сфера применения научного стиля. Разновидности научного стиля. Характерные особенности научного стиля. Жанры научного стиля речи</w:t>
            </w:r>
          </w:p>
        </w:tc>
        <w:tc>
          <w:tcPr>
            <w:tcW w:w="955" w:type="dxa"/>
          </w:tcPr>
          <w:p w:rsidR="00BC5FD8" w:rsidRDefault="00FA50E8">
            <w:pPr>
              <w:pStyle w:val="af0"/>
              <w:widowControl w:val="0"/>
              <w:tabs>
                <w:tab w:val="left" w:pos="1666"/>
              </w:tabs>
              <w:spacing w:before="9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C5FD8">
        <w:tc>
          <w:tcPr>
            <w:tcW w:w="528" w:type="dxa"/>
          </w:tcPr>
          <w:p w:rsidR="00BC5FD8" w:rsidRDefault="00FA50E8">
            <w:pPr>
              <w:pStyle w:val="af0"/>
              <w:widowControl w:val="0"/>
              <w:tabs>
                <w:tab w:val="left" w:pos="1666"/>
              </w:tabs>
              <w:spacing w:before="9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70" w:type="dxa"/>
          </w:tcPr>
          <w:p w:rsidR="00BC5FD8" w:rsidRDefault="00FA50E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Виды международных научных меропр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иятий </w:t>
            </w:r>
          </w:p>
        </w:tc>
        <w:tc>
          <w:tcPr>
            <w:tcW w:w="1592" w:type="dxa"/>
          </w:tcPr>
          <w:p w:rsidR="00BC5FD8" w:rsidRDefault="00FA50E8">
            <w:pPr>
              <w:pStyle w:val="af0"/>
              <w:widowControl w:val="0"/>
              <w:tabs>
                <w:tab w:val="left" w:pos="1666"/>
              </w:tabs>
              <w:spacing w:before="9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занятие</w:t>
            </w:r>
          </w:p>
        </w:tc>
        <w:tc>
          <w:tcPr>
            <w:tcW w:w="4064" w:type="dxa"/>
          </w:tcPr>
          <w:p w:rsidR="00BC5FD8" w:rsidRDefault="00FA50E8">
            <w:pPr>
              <w:pStyle w:val="af0"/>
              <w:widowControl w:val="0"/>
              <w:tabs>
                <w:tab w:val="left" w:pos="1666"/>
              </w:tabs>
              <w:spacing w:before="9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Основные понятия и определения научных мероприятий. Порядок планирования, подготовки и проведения научных мероприятий. Особенности участия в международных научных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мероприятиях</w:t>
            </w:r>
          </w:p>
        </w:tc>
        <w:tc>
          <w:tcPr>
            <w:tcW w:w="955" w:type="dxa"/>
          </w:tcPr>
          <w:p w:rsidR="00BC5FD8" w:rsidRDefault="00FA50E8">
            <w:pPr>
              <w:pStyle w:val="af0"/>
              <w:widowControl w:val="0"/>
              <w:tabs>
                <w:tab w:val="left" w:pos="1666"/>
              </w:tabs>
              <w:spacing w:before="9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</w:tr>
      <w:tr w:rsidR="00BC5FD8">
        <w:tc>
          <w:tcPr>
            <w:tcW w:w="528" w:type="dxa"/>
          </w:tcPr>
          <w:p w:rsidR="00BC5FD8" w:rsidRDefault="00FA50E8">
            <w:pPr>
              <w:pStyle w:val="af0"/>
              <w:widowControl w:val="0"/>
              <w:tabs>
                <w:tab w:val="left" w:pos="1666"/>
              </w:tabs>
              <w:spacing w:before="9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70" w:type="dxa"/>
          </w:tcPr>
          <w:p w:rsidR="00BC5FD8" w:rsidRDefault="00FA50E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устного представления результатов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научной работы</w:t>
            </w:r>
          </w:p>
        </w:tc>
        <w:tc>
          <w:tcPr>
            <w:tcW w:w="1592" w:type="dxa"/>
          </w:tcPr>
          <w:p w:rsidR="00BC5FD8" w:rsidRDefault="00FA50E8">
            <w:pPr>
              <w:pStyle w:val="af0"/>
              <w:widowControl w:val="0"/>
              <w:tabs>
                <w:tab w:val="left" w:pos="1666"/>
              </w:tabs>
              <w:spacing w:before="9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занятие</w:t>
            </w:r>
          </w:p>
        </w:tc>
        <w:tc>
          <w:tcPr>
            <w:tcW w:w="4064" w:type="dxa"/>
          </w:tcPr>
          <w:p w:rsidR="00BC5FD8" w:rsidRDefault="00FA50E8">
            <w:pPr>
              <w:pStyle w:val="af0"/>
              <w:widowControl w:val="0"/>
              <w:tabs>
                <w:tab w:val="left" w:pos="1666"/>
              </w:tabs>
              <w:spacing w:before="9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Основные виды устного представления результатов исследования. Специфика устной формы представления результатов исследования. Подготовка и представление научной презентации на иностранном языке</w:t>
            </w:r>
          </w:p>
        </w:tc>
        <w:tc>
          <w:tcPr>
            <w:tcW w:w="955" w:type="dxa"/>
          </w:tcPr>
          <w:p w:rsidR="00BC5FD8" w:rsidRDefault="00FA50E8">
            <w:pPr>
              <w:pStyle w:val="af0"/>
              <w:widowControl w:val="0"/>
              <w:tabs>
                <w:tab w:val="left" w:pos="1666"/>
              </w:tabs>
              <w:spacing w:before="9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C5FD8">
        <w:tc>
          <w:tcPr>
            <w:tcW w:w="528" w:type="dxa"/>
          </w:tcPr>
          <w:p w:rsidR="00BC5FD8" w:rsidRDefault="00FA50E8">
            <w:pPr>
              <w:pStyle w:val="af0"/>
              <w:widowControl w:val="0"/>
              <w:tabs>
                <w:tab w:val="left" w:pos="1666"/>
              </w:tabs>
              <w:spacing w:before="9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70" w:type="dxa"/>
          </w:tcPr>
          <w:p w:rsidR="00BC5FD8" w:rsidRDefault="00FA50E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Особенности ведения научно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дискуссии на иностранном языке</w:t>
            </w:r>
          </w:p>
        </w:tc>
        <w:tc>
          <w:tcPr>
            <w:tcW w:w="1592" w:type="dxa"/>
          </w:tcPr>
          <w:p w:rsidR="00BC5FD8" w:rsidRDefault="00FA50E8">
            <w:pPr>
              <w:pStyle w:val="af0"/>
              <w:widowControl w:val="0"/>
              <w:tabs>
                <w:tab w:val="left" w:pos="1666"/>
              </w:tabs>
              <w:spacing w:before="9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занятие</w:t>
            </w:r>
          </w:p>
        </w:tc>
        <w:tc>
          <w:tcPr>
            <w:tcW w:w="4064" w:type="dxa"/>
          </w:tcPr>
          <w:p w:rsidR="00BC5FD8" w:rsidRDefault="00FA50E8">
            <w:pPr>
              <w:pStyle w:val="af0"/>
              <w:widowControl w:val="0"/>
              <w:tabs>
                <w:tab w:val="left" w:pos="1666"/>
              </w:tabs>
              <w:spacing w:before="9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Понятие и структура научной дискуссии. Особенности научной дискуссии. Культура ведения научной дискуссии ведения научной дискуссии. Способы выхода из конфликтных ситуаций.</w:t>
            </w:r>
          </w:p>
        </w:tc>
        <w:tc>
          <w:tcPr>
            <w:tcW w:w="955" w:type="dxa"/>
          </w:tcPr>
          <w:p w:rsidR="00BC5FD8" w:rsidRDefault="00FA50E8">
            <w:pPr>
              <w:pStyle w:val="af0"/>
              <w:widowControl w:val="0"/>
              <w:tabs>
                <w:tab w:val="left" w:pos="1666"/>
              </w:tabs>
              <w:spacing w:before="9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C5FD8">
        <w:tc>
          <w:tcPr>
            <w:tcW w:w="528" w:type="dxa"/>
          </w:tcPr>
          <w:p w:rsidR="00BC5FD8" w:rsidRDefault="00BC5FD8">
            <w:pPr>
              <w:pStyle w:val="af0"/>
              <w:widowControl w:val="0"/>
              <w:tabs>
                <w:tab w:val="left" w:pos="1666"/>
              </w:tabs>
              <w:spacing w:before="9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0" w:type="dxa"/>
          </w:tcPr>
          <w:p w:rsidR="00BC5FD8" w:rsidRDefault="00FA50E8">
            <w:pPr>
              <w:pStyle w:val="af0"/>
              <w:widowControl w:val="0"/>
              <w:tabs>
                <w:tab w:val="left" w:pos="1666"/>
              </w:tabs>
              <w:spacing w:before="9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92" w:type="dxa"/>
          </w:tcPr>
          <w:p w:rsidR="00BC5FD8" w:rsidRDefault="00BC5FD8">
            <w:pPr>
              <w:pStyle w:val="af0"/>
              <w:widowControl w:val="0"/>
              <w:tabs>
                <w:tab w:val="left" w:pos="1666"/>
              </w:tabs>
              <w:spacing w:before="9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4" w:type="dxa"/>
          </w:tcPr>
          <w:p w:rsidR="00BC5FD8" w:rsidRDefault="00BC5FD8">
            <w:pPr>
              <w:pStyle w:val="af0"/>
              <w:widowControl w:val="0"/>
              <w:tabs>
                <w:tab w:val="left" w:pos="1666"/>
              </w:tabs>
              <w:spacing w:before="9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5" w:type="dxa"/>
          </w:tcPr>
          <w:p w:rsidR="00BC5FD8" w:rsidRDefault="00FA50E8">
            <w:pPr>
              <w:pStyle w:val="af0"/>
              <w:widowControl w:val="0"/>
              <w:tabs>
                <w:tab w:val="left" w:pos="1666"/>
              </w:tabs>
              <w:spacing w:before="9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</w:tr>
    </w:tbl>
    <w:p w:rsidR="00BC5FD8" w:rsidRDefault="00BC5FD8">
      <w:pPr>
        <w:pStyle w:val="af0"/>
        <w:widowControl w:val="0"/>
        <w:tabs>
          <w:tab w:val="left" w:pos="1666"/>
        </w:tabs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C5FD8" w:rsidRDefault="00FA50E8">
      <w:pPr>
        <w:pStyle w:val="af0"/>
        <w:tabs>
          <w:tab w:val="left" w:pos="1666"/>
        </w:tabs>
        <w:spacing w:before="90"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Самостоятельная </w:t>
      </w:r>
      <w:r>
        <w:rPr>
          <w:rFonts w:ascii="Times New Roman" w:eastAsia="Times New Roman" w:hAnsi="Times New Roman" w:cs="Times New Roman"/>
          <w:b/>
          <w:sz w:val="24"/>
        </w:rPr>
        <w:t>работа</w:t>
      </w:r>
    </w:p>
    <w:tbl>
      <w:tblPr>
        <w:tblStyle w:val="af1"/>
        <w:tblW w:w="10343" w:type="dxa"/>
        <w:tblLayout w:type="fixed"/>
        <w:tblLook w:val="04A0" w:firstRow="1" w:lastRow="0" w:firstColumn="1" w:lastColumn="0" w:noHBand="0" w:noVBand="1"/>
      </w:tblPr>
      <w:tblGrid>
        <w:gridCol w:w="664"/>
        <w:gridCol w:w="4148"/>
        <w:gridCol w:w="5531"/>
      </w:tblGrid>
      <w:tr w:rsidR="00BC5FD8">
        <w:tc>
          <w:tcPr>
            <w:tcW w:w="664" w:type="dxa"/>
          </w:tcPr>
          <w:p w:rsidR="00BC5FD8" w:rsidRDefault="00FA50E8">
            <w:pPr>
              <w:pStyle w:val="af0"/>
              <w:widowControl w:val="0"/>
              <w:tabs>
                <w:tab w:val="left" w:pos="1666"/>
              </w:tabs>
              <w:spacing w:before="9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4148" w:type="dxa"/>
          </w:tcPr>
          <w:p w:rsidR="00BC5FD8" w:rsidRDefault="00FA50E8">
            <w:pPr>
              <w:pStyle w:val="af0"/>
              <w:widowControl w:val="0"/>
              <w:tabs>
                <w:tab w:val="left" w:pos="1666"/>
              </w:tabs>
              <w:spacing w:before="9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темы (раздела) дисциплины</w:t>
            </w:r>
          </w:p>
        </w:tc>
        <w:tc>
          <w:tcPr>
            <w:tcW w:w="5531" w:type="dxa"/>
          </w:tcPr>
          <w:p w:rsidR="00BC5FD8" w:rsidRDefault="00FA50E8">
            <w:pPr>
              <w:pStyle w:val="af0"/>
              <w:widowControl w:val="0"/>
              <w:tabs>
                <w:tab w:val="left" w:pos="1666"/>
              </w:tabs>
              <w:spacing w:before="9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самостоятельной работы</w:t>
            </w:r>
          </w:p>
        </w:tc>
      </w:tr>
      <w:tr w:rsidR="00BC5FD8">
        <w:tc>
          <w:tcPr>
            <w:tcW w:w="664" w:type="dxa"/>
          </w:tcPr>
          <w:p w:rsidR="00BC5FD8" w:rsidRDefault="00FA50E8">
            <w:pPr>
              <w:pStyle w:val="af0"/>
              <w:widowControl w:val="0"/>
              <w:tabs>
                <w:tab w:val="left" w:pos="1666"/>
              </w:tabs>
              <w:spacing w:before="9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48" w:type="dxa"/>
          </w:tcPr>
          <w:p w:rsidR="00BC5FD8" w:rsidRDefault="00FA50E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Виды научных письменных текстов и их конструктивные особенности</w:t>
            </w:r>
          </w:p>
        </w:tc>
        <w:tc>
          <w:tcPr>
            <w:tcW w:w="5531" w:type="dxa"/>
          </w:tcPr>
          <w:p w:rsidR="00BC5FD8" w:rsidRDefault="00FA50E8">
            <w:pPr>
              <w:pStyle w:val="af0"/>
              <w:widowControl w:val="0"/>
              <w:tabs>
                <w:tab w:val="left" w:pos="1666"/>
              </w:tabs>
              <w:spacing w:before="9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упражнений на закрепление навыка построения письменного научного текста на иностранном языке</w:t>
            </w:r>
          </w:p>
        </w:tc>
      </w:tr>
      <w:tr w:rsidR="00BC5FD8">
        <w:tc>
          <w:tcPr>
            <w:tcW w:w="664" w:type="dxa"/>
          </w:tcPr>
          <w:p w:rsidR="00BC5FD8" w:rsidRDefault="00FA50E8">
            <w:pPr>
              <w:pStyle w:val="af0"/>
              <w:widowControl w:val="0"/>
              <w:tabs>
                <w:tab w:val="left" w:pos="1666"/>
              </w:tabs>
              <w:spacing w:before="9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48" w:type="dxa"/>
          </w:tcPr>
          <w:p w:rsidR="00BC5FD8" w:rsidRDefault="00FA50E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Лексико-грамматические особенности языка научного общения</w:t>
            </w:r>
          </w:p>
        </w:tc>
        <w:tc>
          <w:tcPr>
            <w:tcW w:w="5531" w:type="dxa"/>
          </w:tcPr>
          <w:p w:rsidR="00BC5FD8" w:rsidRDefault="00FA50E8">
            <w:pPr>
              <w:pStyle w:val="af0"/>
              <w:widowControl w:val="0"/>
              <w:tabs>
                <w:tab w:val="left" w:pos="1666"/>
              </w:tabs>
              <w:spacing w:before="9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лексико-грамматических упражнений академической направленности</w:t>
            </w:r>
          </w:p>
        </w:tc>
      </w:tr>
      <w:tr w:rsidR="00BC5FD8">
        <w:tc>
          <w:tcPr>
            <w:tcW w:w="664" w:type="dxa"/>
          </w:tcPr>
          <w:p w:rsidR="00BC5FD8" w:rsidRDefault="00FA50E8">
            <w:pPr>
              <w:pStyle w:val="af0"/>
              <w:widowControl w:val="0"/>
              <w:tabs>
                <w:tab w:val="left" w:pos="1666"/>
              </w:tabs>
              <w:spacing w:before="9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48" w:type="dxa"/>
          </w:tcPr>
          <w:p w:rsidR="00BC5FD8" w:rsidRDefault="00FA50E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Стилистические особенности оформления письменного текста на иностранном языке</w:t>
            </w:r>
          </w:p>
        </w:tc>
        <w:tc>
          <w:tcPr>
            <w:tcW w:w="5531" w:type="dxa"/>
          </w:tcPr>
          <w:p w:rsidR="00BC5FD8" w:rsidRDefault="00FA50E8">
            <w:pPr>
              <w:pStyle w:val="af0"/>
              <w:widowControl w:val="0"/>
              <w:tabs>
                <w:tab w:val="left" w:pos="1666"/>
              </w:tabs>
              <w:spacing w:before="9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упражнений на определение стилис</w:t>
            </w:r>
            <w:r>
              <w:rPr>
                <w:rFonts w:ascii="Times New Roman" w:eastAsia="Times New Roman" w:hAnsi="Times New Roman" w:cs="Times New Roman"/>
              </w:rPr>
              <w:t xml:space="preserve">тической и жанровой принадлежности академического текста </w:t>
            </w:r>
          </w:p>
        </w:tc>
      </w:tr>
      <w:tr w:rsidR="00BC5FD8">
        <w:tc>
          <w:tcPr>
            <w:tcW w:w="664" w:type="dxa"/>
          </w:tcPr>
          <w:p w:rsidR="00BC5FD8" w:rsidRDefault="00FA50E8">
            <w:pPr>
              <w:pStyle w:val="af0"/>
              <w:widowControl w:val="0"/>
              <w:tabs>
                <w:tab w:val="left" w:pos="1666"/>
              </w:tabs>
              <w:spacing w:before="9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48" w:type="dxa"/>
          </w:tcPr>
          <w:p w:rsidR="00BC5FD8" w:rsidRDefault="00FA50E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Виды международных научных мероприятий </w:t>
            </w:r>
          </w:p>
        </w:tc>
        <w:tc>
          <w:tcPr>
            <w:tcW w:w="5531" w:type="dxa"/>
          </w:tcPr>
          <w:p w:rsidR="00BC5FD8" w:rsidRDefault="00FA50E8">
            <w:pPr>
              <w:pStyle w:val="af0"/>
              <w:widowControl w:val="0"/>
              <w:tabs>
                <w:tab w:val="left" w:pos="1666"/>
              </w:tabs>
              <w:spacing w:before="9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упражнений на закрепление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устных рецептивных и продуктивных знаний и навыков </w:t>
            </w:r>
          </w:p>
        </w:tc>
      </w:tr>
      <w:tr w:rsidR="00BC5FD8">
        <w:tc>
          <w:tcPr>
            <w:tcW w:w="664" w:type="dxa"/>
          </w:tcPr>
          <w:p w:rsidR="00BC5FD8" w:rsidRDefault="00FA50E8">
            <w:pPr>
              <w:pStyle w:val="af0"/>
              <w:widowControl w:val="0"/>
              <w:tabs>
                <w:tab w:val="left" w:pos="1666"/>
              </w:tabs>
              <w:spacing w:before="9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48" w:type="dxa"/>
          </w:tcPr>
          <w:p w:rsidR="00BC5FD8" w:rsidRDefault="00FA50E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Особенности устного представления результатов научной работы</w:t>
            </w:r>
          </w:p>
        </w:tc>
        <w:tc>
          <w:tcPr>
            <w:tcW w:w="5531" w:type="dxa"/>
          </w:tcPr>
          <w:p w:rsidR="00BC5FD8" w:rsidRDefault="00FA50E8">
            <w:pPr>
              <w:pStyle w:val="af0"/>
              <w:widowControl w:val="0"/>
              <w:tabs>
                <w:tab w:val="left" w:pos="1666"/>
              </w:tabs>
              <w:spacing w:before="9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упражнений на закрепление навыка создания собственного устного монологического высказывания</w:t>
            </w:r>
          </w:p>
        </w:tc>
      </w:tr>
      <w:tr w:rsidR="00BC5FD8">
        <w:tc>
          <w:tcPr>
            <w:tcW w:w="664" w:type="dxa"/>
          </w:tcPr>
          <w:p w:rsidR="00BC5FD8" w:rsidRDefault="00FA50E8">
            <w:pPr>
              <w:pStyle w:val="af0"/>
              <w:widowControl w:val="0"/>
              <w:tabs>
                <w:tab w:val="left" w:pos="1666"/>
              </w:tabs>
              <w:spacing w:before="9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48" w:type="dxa"/>
          </w:tcPr>
          <w:p w:rsidR="00BC5FD8" w:rsidRDefault="00FA50E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Особенности ведения научной дискуссии на иностранном языке</w:t>
            </w:r>
          </w:p>
        </w:tc>
        <w:tc>
          <w:tcPr>
            <w:tcW w:w="5531" w:type="dxa"/>
          </w:tcPr>
          <w:p w:rsidR="00BC5FD8" w:rsidRDefault="00FA50E8">
            <w:pPr>
              <w:pStyle w:val="af0"/>
              <w:widowControl w:val="0"/>
              <w:tabs>
                <w:tab w:val="left" w:pos="1666"/>
              </w:tabs>
              <w:spacing w:before="9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Выполнение упражнений закрепление навыка участия в устной дискуссии на иностранном языке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</w:rPr>
              <w:t xml:space="preserve"> устном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диалогическом общении  </w:t>
            </w:r>
          </w:p>
        </w:tc>
      </w:tr>
    </w:tbl>
    <w:p w:rsidR="00BC5FD8" w:rsidRDefault="00BC5FD8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BC5FD8" w:rsidRDefault="00FA50E8">
      <w:pPr>
        <w:widowControl w:val="0"/>
        <w:numPr>
          <w:ilvl w:val="0"/>
          <w:numId w:val="4"/>
        </w:numPr>
        <w:tabs>
          <w:tab w:val="left" w:pos="993"/>
        </w:tabs>
        <w:spacing w:before="90" w:after="0" w:line="240" w:lineRule="auto"/>
        <w:ind w:left="567"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учебно-методическое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</w:p>
    <w:p w:rsidR="00BC5FD8" w:rsidRDefault="00BC5FD8">
      <w:pPr>
        <w:widowControl w:val="0"/>
        <w:spacing w:before="1" w:after="0" w:line="240" w:lineRule="auto"/>
        <w:ind w:left="567" w:firstLine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5FD8" w:rsidRDefault="00FA50E8">
      <w:pPr>
        <w:widowControl w:val="0"/>
        <w:spacing w:after="0" w:line="240" w:lineRule="auto"/>
        <w:ind w:left="567" w:firstLine="1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5.1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Литература</w:t>
      </w:r>
    </w:p>
    <w:p w:rsidR="00BC5FD8" w:rsidRDefault="00FA50E8">
      <w:pPr>
        <w:widowControl w:val="0"/>
        <w:spacing w:after="0" w:line="274" w:lineRule="exact"/>
        <w:ind w:left="567" w:firstLine="1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BC5FD8" w:rsidRDefault="00FA50E8">
      <w:pPr>
        <w:widowControl w:val="0"/>
        <w:spacing w:after="0" w:line="274" w:lineRule="exact"/>
        <w:ind w:left="567" w:firstLine="1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Английский:</w:t>
      </w:r>
    </w:p>
    <w:p w:rsidR="00BC5FD8" w:rsidRDefault="00FA50E8">
      <w:pPr>
        <w:widowControl w:val="0"/>
        <w:spacing w:after="0" w:line="274" w:lineRule="exact"/>
        <w:ind w:left="567" w:firstLine="142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1.Якушева, И. В.  Английский язык (B1).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Introduction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Into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Professional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English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учебник и практикум для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вузов / И. В. Якушева, О. А.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Демченкова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— 3-е изд.,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испр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и доп. —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Москва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2020. — 148 с. — (Высшее образование). — ISBN 978-5-534-07026-2. —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Текст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электронный // ЭБС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[сайт]. — URL: https://urait.ru/bcode/451233</w:t>
      </w:r>
    </w:p>
    <w:p w:rsidR="00BC5FD8" w:rsidRDefault="00FA50E8">
      <w:pPr>
        <w:widowControl w:val="0"/>
        <w:spacing w:after="0" w:line="274" w:lineRule="exact"/>
        <w:ind w:left="567" w:firstLine="142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2.Ступникова,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Л. В.  Английский язык в международном бизнесе.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English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business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activities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учебное пособие для вузов / Л. В.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Ступникова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— 2-е изд.,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перераб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и доп. —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Москва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2021. — 216 с. — (Высшее образование). — ISBN 978-5-534-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11015-9. —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Текст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электронный // ЭБС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[сайт]. — URL: https://urait.ru/bcode/475491</w:t>
      </w:r>
    </w:p>
    <w:p w:rsidR="00BC5FD8" w:rsidRDefault="00BC5FD8">
      <w:pPr>
        <w:widowControl w:val="0"/>
        <w:spacing w:after="0" w:line="274" w:lineRule="exact"/>
        <w:ind w:left="567" w:firstLine="1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5FD8" w:rsidRDefault="00FA50E8">
      <w:pPr>
        <w:widowControl w:val="0"/>
        <w:spacing w:after="0" w:line="274" w:lineRule="exact"/>
        <w:ind w:left="567" w:firstLine="1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Немецкий:</w:t>
      </w:r>
    </w:p>
    <w:p w:rsidR="00BC5FD8" w:rsidRDefault="00FA50E8">
      <w:pPr>
        <w:widowControl w:val="0"/>
        <w:spacing w:after="0" w:line="274" w:lineRule="exact"/>
        <w:ind w:left="567" w:firstLine="142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1.Иванов, А. В.  Немецкий язык для менеджеров 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экономистов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учебное пособие для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вузов / А. В. Иванов, Р. А. Иванова. — 2-е изд.,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испр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и доп. —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Москва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здательство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2020. — 400 с. — (Высшее образование). — ISBN 978-5-534-09516-6. —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Текст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электронный // ЭБС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[сайт]. — URL: https://urait.ru/bcode/451234  </w:t>
      </w:r>
    </w:p>
    <w:p w:rsidR="00BC5FD8" w:rsidRDefault="00FA50E8">
      <w:pPr>
        <w:widowControl w:val="0"/>
        <w:spacing w:after="0" w:line="274" w:lineRule="exact"/>
        <w:ind w:left="567" w:firstLine="142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2.Немецкий язык для менеджеров и экономистов (C1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)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учебник для академического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бакалавриат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/ А. Ф. Зиновьева [и др.] ; ответственный редактор А. Ф. Зиновьева. —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Москва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2021. — 238 с. — (Бакалавр. Академический курс). — ISBN 978-5-9916-3618-6. —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Текст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электронный // Образовательная платформа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[сайт]. — URL: https://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urait.ru/bcode/487827</w:t>
      </w:r>
    </w:p>
    <w:p w:rsidR="00BC5FD8" w:rsidRDefault="00FA50E8">
      <w:pPr>
        <w:widowControl w:val="0"/>
        <w:spacing w:after="0" w:line="274" w:lineRule="exact"/>
        <w:ind w:left="567" w:firstLine="1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Французский: </w:t>
      </w:r>
    </w:p>
    <w:p w:rsidR="00BC5FD8" w:rsidRDefault="00FA50E8">
      <w:pPr>
        <w:widowControl w:val="0"/>
        <w:spacing w:after="0" w:line="274" w:lineRule="exact"/>
        <w:ind w:left="567" w:firstLine="142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1.Змеёва, Т. Е.  Французский язык для экономистов (B1-B2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)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учебник для вузов / Т. Е.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Змеёва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М. С. Левина. — 2-е изд.,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перераб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и доп. —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Москва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2020. — 440 с. — (Высшее образование). — ISBN 978-5-5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34-06777-4. —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Текст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электронный // ЭБС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[сайт]. — URL: https://urait.ru/bcode/450043 </w:t>
      </w:r>
    </w:p>
    <w:p w:rsidR="00BC5FD8" w:rsidRDefault="00FA50E8">
      <w:pPr>
        <w:widowControl w:val="0"/>
        <w:spacing w:after="0" w:line="274" w:lineRule="exact"/>
        <w:ind w:left="567" w:firstLine="142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2.Змеёва, Т. Е.  Французский язык для экономистов.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Практикум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учебное пособие для вузов / Т. Е.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Змеёва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М. С. Левина. — 2-е изд.,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перераб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и доп. —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Москва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Издат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ельство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2020. — 239 с. — (Высшее образование). — ISBN 978-5-534-12207-7. —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Текст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электронный // ЭБС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[сайт]. — URL: https://urait.ru/bcode/450282</w:t>
      </w:r>
    </w:p>
    <w:p w:rsidR="00BC5FD8" w:rsidRDefault="00BC5FD8">
      <w:pPr>
        <w:widowControl w:val="0"/>
        <w:spacing w:after="0" w:line="274" w:lineRule="exact"/>
        <w:ind w:left="567" w:firstLine="1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5FD8" w:rsidRDefault="00FA50E8">
      <w:pPr>
        <w:widowControl w:val="0"/>
        <w:spacing w:after="0" w:line="274" w:lineRule="exact"/>
        <w:ind w:left="567" w:firstLine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BC5FD8" w:rsidRDefault="00FA50E8">
      <w:pPr>
        <w:widowControl w:val="0"/>
        <w:spacing w:after="0" w:line="274" w:lineRule="exact"/>
        <w:ind w:left="567" w:firstLine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Английский:</w:t>
      </w:r>
    </w:p>
    <w:p w:rsidR="00BC5FD8" w:rsidRDefault="00FA50E8">
      <w:pPr>
        <w:widowControl w:val="0"/>
        <w:spacing w:after="0" w:line="274" w:lineRule="exact"/>
        <w:ind w:left="567" w:firstLine="14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Уваров, В. И.  Английский язык для экономистов (A2–B2)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English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Business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+ аудиоматериалы в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ЭБС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учебник и практикум для вузов / В. И. Уваров. — 2-е изд.,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перераб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и доп. —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Москва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2020. — 393 с. — (Высшее образование). — ISBN 978-5-534-09049-9. —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Текст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электронный // ЭБС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[са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йт]. — URL: https://urait.ru/bcode/450598 </w:t>
      </w:r>
    </w:p>
    <w:p w:rsidR="00BC5FD8" w:rsidRDefault="00FA50E8">
      <w:pPr>
        <w:widowControl w:val="0"/>
        <w:spacing w:after="0" w:line="274" w:lineRule="exact"/>
        <w:ind w:left="567" w:firstLine="14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 Федорова М.А. От академического письма — к научному выступлению. Английский язык: учеб. пособие.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—  Москва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:  Флинта 2018 г.— 168 с. — Электронное издание. — ISBN 978-5-9765-2216-9 https://ibooks.ru/reading.php?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productid=353455</w:t>
      </w:r>
    </w:p>
    <w:p w:rsidR="00BC5FD8" w:rsidRDefault="00FA50E8">
      <w:pPr>
        <w:widowControl w:val="0"/>
        <w:spacing w:after="0" w:line="274" w:lineRule="exact"/>
        <w:ind w:left="567" w:firstLine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Немецкий:</w:t>
      </w:r>
    </w:p>
    <w:p w:rsidR="00BC5FD8" w:rsidRDefault="00FA50E8">
      <w:pPr>
        <w:widowControl w:val="0"/>
        <w:spacing w:after="0" w:line="274" w:lineRule="exact"/>
        <w:ind w:left="567" w:firstLine="14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Ситникова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И. О.  Деловой немецкий язык (B2–C1).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Mensch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seine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Berufswelt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учебник и практикум для вузов / И. О.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Ситникова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М. Н.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Гузь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— 2-е изд.,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перераб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и доп. —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Москва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2020. — 234 с. — (Высше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 образование). — ISBN 978-5-534-09468-8. —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Текст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электронный // ЭБС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[сайт]. — URL: https://urait.ru/bcode/451172 </w:t>
      </w:r>
    </w:p>
    <w:p w:rsidR="00BC5FD8" w:rsidRDefault="00FA50E8">
      <w:pPr>
        <w:widowControl w:val="0"/>
        <w:spacing w:after="0" w:line="274" w:lineRule="exact"/>
        <w:ind w:left="567" w:firstLine="14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2.Миляева, Н. Н.  Немецкий язык.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Deutsch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(A1—A2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)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учебник и практикум для вузов / Н. Н.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Миляева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Н. В. Кукина. —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Москва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Издательст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2020. — 352 с. — (Высшее образование). — ISBN 978-5-534-08120-6. —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Текст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электронный // ЭБС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[сайт]. — URL: https://urait.ru/bcode/450090 </w:t>
      </w:r>
    </w:p>
    <w:p w:rsidR="00BC5FD8" w:rsidRDefault="00FA50E8">
      <w:pPr>
        <w:widowControl w:val="0"/>
        <w:spacing w:after="0" w:line="274" w:lineRule="exact"/>
        <w:ind w:left="567" w:firstLine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Французский: </w:t>
      </w:r>
    </w:p>
    <w:p w:rsidR="00BC5FD8" w:rsidRDefault="00FA50E8">
      <w:pPr>
        <w:widowControl w:val="0"/>
        <w:spacing w:after="0" w:line="274" w:lineRule="exact"/>
        <w:ind w:left="567" w:firstLine="14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1.Бартенева, И. Ю.  Французский язык. A2-B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1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учебное пособие для вузов / И. Ю. Бартен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ева, М. С. Левина, В. В.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Хараузова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— 2-е изд.,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испр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и доп. —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Москва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2021. — 281 с. — (Высшее образование). — ISBN 978-5-534-06030-0. —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Текст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электронный // Образовательная платформа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[сайт]. — URL: https://urait.ru/bcode/4739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32</w:t>
      </w:r>
    </w:p>
    <w:p w:rsidR="00BC5FD8" w:rsidRDefault="00FA50E8">
      <w:pPr>
        <w:widowControl w:val="0"/>
        <w:spacing w:after="0" w:line="274" w:lineRule="exact"/>
        <w:ind w:left="567" w:firstLine="14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2.Мошенская, Л. О.  Французский язык. Профессиональный уровень (B1—C1).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Chose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chose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faite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II». В 2 ч. Часть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1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учебник и практикум для вузов / Л. О.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Мошенская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А. П.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Дитерлен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— 2-е изд.,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испр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и доп. —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Москва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2020. — 279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с. — (Высшее образование). — ISBN 978-5-534-07868-8. —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Текст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электронный // ЭБС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[сайт]. — URL: https://urait.ru/bcode/449947</w:t>
      </w:r>
    </w:p>
    <w:p w:rsidR="00BC5FD8" w:rsidRDefault="00FA50E8">
      <w:pPr>
        <w:widowControl w:val="0"/>
        <w:spacing w:after="0" w:line="274" w:lineRule="exact"/>
        <w:ind w:left="567" w:firstLine="14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3.Мошенская, Л. О.  Французский язык. Профессиональный уровень (B1 —C1).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Chose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chose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faite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II». В 2 ч. Часть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2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бник и практикум для вузов / Л. О.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Мошенская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А. П.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Дитерлен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— 2-е изд.,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испр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и доп. —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Москва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2020. — 245 с. — (Высшее образование). — ISBN 978-5-534-07869-5. —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Текст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электронный // ЭБС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Юрайт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[сайт]. — URL: https://urait.ru/bcode/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451581</w:t>
      </w:r>
    </w:p>
    <w:p w:rsidR="00BC5FD8" w:rsidRDefault="00BC5FD8">
      <w:pPr>
        <w:widowControl w:val="0"/>
        <w:spacing w:after="0" w:line="274" w:lineRule="exact"/>
        <w:ind w:left="567" w:firstLine="14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5FD8" w:rsidRDefault="00BC5FD8">
      <w:pPr>
        <w:widowControl w:val="0"/>
        <w:spacing w:after="0" w:line="274" w:lineRule="exact"/>
        <w:ind w:left="567" w:firstLine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5FD8" w:rsidRDefault="00FA50E8">
      <w:pPr>
        <w:widowControl w:val="0"/>
        <w:spacing w:after="0" w:line="274" w:lineRule="exact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лицензионного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программного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обеспечения</w:t>
      </w:r>
    </w:p>
    <w:p w:rsidR="00BC5FD8" w:rsidRDefault="00BC5FD8">
      <w:pPr>
        <w:widowControl w:val="0"/>
        <w:spacing w:after="0" w:line="274" w:lineRule="exact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0E8" w:rsidRPr="00FA50E8" w:rsidRDefault="00FA50E8" w:rsidP="00FA50E8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50E8">
        <w:rPr>
          <w:rFonts w:ascii="Times New Roman" w:hAnsi="Times New Roman" w:cs="Times New Roman"/>
          <w:sz w:val="24"/>
          <w:szCs w:val="24"/>
          <w:lang w:val="en-US"/>
        </w:rPr>
        <w:t>Astra Linux Special Edition / Microsoft Windows 10 Education / Microsoft Windows 7 / Windows Vista Business.</w:t>
      </w:r>
    </w:p>
    <w:p w:rsidR="00FA50E8" w:rsidRPr="00FA50E8" w:rsidRDefault="00FA50E8" w:rsidP="00FA50E8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50E8">
        <w:rPr>
          <w:rFonts w:ascii="Times New Roman" w:hAnsi="Times New Roman" w:cs="Times New Roman"/>
          <w:color w:val="000000"/>
          <w:sz w:val="24"/>
          <w:szCs w:val="24"/>
        </w:rPr>
        <w:t>МойОфис</w:t>
      </w:r>
      <w:proofErr w:type="spellEnd"/>
      <w:r w:rsidRPr="00FA50E8">
        <w:rPr>
          <w:rFonts w:ascii="Times New Roman" w:hAnsi="Times New Roman" w:cs="Times New Roman"/>
          <w:color w:val="000000"/>
          <w:sz w:val="24"/>
          <w:szCs w:val="24"/>
        </w:rPr>
        <w:t xml:space="preserve"> Стандартный 2. Лицензия Корпоративная на пользователя для образовательных организаций, без ограничения срока действия, с правом на получение обновлений в течение трех лет.</w:t>
      </w:r>
    </w:p>
    <w:p w:rsidR="00BC5FD8" w:rsidRPr="00FA50E8" w:rsidRDefault="00BC5FD8">
      <w:pPr>
        <w:widowControl w:val="0"/>
        <w:spacing w:after="0" w:line="274" w:lineRule="exact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5FD8" w:rsidRDefault="00FA50E8">
      <w:pPr>
        <w:widowControl w:val="0"/>
        <w:spacing w:after="0" w:line="240" w:lineRule="auto"/>
        <w:ind w:right="147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5.3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Современные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профессиональные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базы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данных,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которым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обеспечивается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доступ </w:t>
      </w:r>
      <w:r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BC5FD8" w:rsidRDefault="00FA50E8">
      <w:pPr>
        <w:widowControl w:val="0"/>
        <w:spacing w:after="0" w:line="240" w:lineRule="auto"/>
        <w:ind w:right="147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Профессиональная база данных «Информационные системы Министерства экономического развития Российской Федерации в сети Интернет» (Портал «Официальная Россия» - http://www.gov.ru/) </w:t>
      </w:r>
    </w:p>
    <w:p w:rsidR="00BC5FD8" w:rsidRDefault="00FA50E8">
      <w:pPr>
        <w:widowControl w:val="0"/>
        <w:spacing w:after="0" w:line="240" w:lineRule="auto"/>
        <w:ind w:right="147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 Профессиональная база данных «Финансово-экономические показатели Росси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йской Федерации» (Официальный сайт Министерства финансов РФ - https://www.minfin.ru/ru/) </w:t>
      </w:r>
    </w:p>
    <w:p w:rsidR="00BC5FD8" w:rsidRDefault="00FA50E8">
      <w:pPr>
        <w:widowControl w:val="0"/>
        <w:spacing w:after="0" w:line="240" w:lineRule="auto"/>
        <w:ind w:right="147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 Профессиональная база данных «Официальная статистика» (Официальный сайт Федеральной службы государственной статистики - http://www.gks.ru/) </w:t>
      </w:r>
    </w:p>
    <w:p w:rsidR="00BC5FD8" w:rsidRDefault="00BC5FD8">
      <w:pPr>
        <w:widowControl w:val="0"/>
        <w:spacing w:after="0" w:line="240" w:lineRule="auto"/>
        <w:ind w:right="147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5FD8" w:rsidRDefault="00FA50E8">
      <w:pPr>
        <w:widowControl w:val="0"/>
        <w:numPr>
          <w:ilvl w:val="1"/>
          <w:numId w:val="3"/>
        </w:numPr>
        <w:tabs>
          <w:tab w:val="left" w:pos="0"/>
        </w:tabs>
        <w:spacing w:after="0" w:line="240" w:lineRule="auto"/>
        <w:ind w:left="0" w:right="147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Информационно-справочные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системы,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которым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обеспечивается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доступ</w:t>
      </w:r>
      <w:r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</w:p>
    <w:p w:rsidR="00BC5FD8" w:rsidRDefault="00FA50E8">
      <w:pPr>
        <w:widowControl w:val="0"/>
        <w:tabs>
          <w:tab w:val="left" w:pos="1982"/>
        </w:tabs>
        <w:spacing w:after="0" w:line="240" w:lineRule="auto"/>
        <w:ind w:right="147" w:firstLine="567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Справочно-правовая система «Консультант Плюс» </w:t>
      </w:r>
    </w:p>
    <w:p w:rsidR="00BC5FD8" w:rsidRDefault="00FA50E8">
      <w:pPr>
        <w:widowControl w:val="0"/>
        <w:tabs>
          <w:tab w:val="left" w:pos="1982"/>
        </w:tabs>
        <w:spacing w:after="0" w:line="240" w:lineRule="auto"/>
        <w:ind w:right="147" w:firstLine="567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 Справочно-правовая система «ГАРАНТ-Максимум».</w:t>
      </w:r>
    </w:p>
    <w:p w:rsidR="00BC5FD8" w:rsidRDefault="00BC5FD8">
      <w:pPr>
        <w:widowControl w:val="0"/>
        <w:tabs>
          <w:tab w:val="left" w:pos="1982"/>
        </w:tabs>
        <w:spacing w:after="0" w:line="240" w:lineRule="auto"/>
        <w:ind w:right="147" w:firstLine="567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5FD8" w:rsidRDefault="00FA50E8">
      <w:pPr>
        <w:widowControl w:val="0"/>
        <w:numPr>
          <w:ilvl w:val="1"/>
          <w:numId w:val="3"/>
        </w:numPr>
        <w:tabs>
          <w:tab w:val="left" w:pos="0"/>
        </w:tabs>
        <w:spacing w:line="240" w:lineRule="auto"/>
        <w:ind w:left="0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Специальные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помещения</w:t>
      </w:r>
    </w:p>
    <w:tbl>
      <w:tblPr>
        <w:tblStyle w:val="TableNormal"/>
        <w:tblW w:w="10328" w:type="dxa"/>
        <w:tblInd w:w="10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800"/>
        <w:gridCol w:w="5528"/>
      </w:tblGrid>
      <w:tr w:rsidR="00BC5FD8">
        <w:trPr>
          <w:trHeight w:val="559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FD8" w:rsidRDefault="00FA50E8">
            <w:pPr>
              <w:widowControl w:val="0"/>
              <w:spacing w:after="0" w:line="240" w:lineRule="auto"/>
              <w:ind w:left="56" w:right="87"/>
              <w:rPr>
                <w:rFonts w:ascii="Times New Roman" w:eastAsia="Times New Roman" w:hAnsi="Times New Roman" w:cs="Times New Roman"/>
                <w:sz w:val="24"/>
              </w:rPr>
            </w:pPr>
            <w:r w:rsidRPr="00FA50E8">
              <w:rPr>
                <w:rFonts w:ascii="Times New Roman" w:eastAsia="Times New Roman" w:hAnsi="Times New Roman" w:cs="Times New Roman"/>
                <w:sz w:val="24"/>
              </w:rPr>
              <w:t>Учебные аудитории для проведения</w:t>
            </w:r>
            <w:r w:rsidRPr="00FA50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A50E8">
              <w:rPr>
                <w:rFonts w:ascii="Times New Roman" w:eastAsia="Times New Roman" w:hAnsi="Times New Roman" w:cs="Times New Roman"/>
                <w:sz w:val="24"/>
              </w:rPr>
              <w:t>занятий</w:t>
            </w:r>
            <w:r w:rsidRPr="00FA50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A50E8">
              <w:rPr>
                <w:rFonts w:ascii="Times New Roman" w:eastAsia="Times New Roman" w:hAnsi="Times New Roman" w:cs="Times New Roman"/>
                <w:sz w:val="24"/>
              </w:rPr>
              <w:t>лекционного типа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FD8" w:rsidRDefault="00FA50E8">
            <w:pPr>
              <w:widowControl w:val="0"/>
              <w:spacing w:after="0" w:line="276" w:lineRule="exact"/>
              <w:ind w:left="75" w:right="29" w:firstLine="42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Комплекты ученической мебели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проектор, доска, экран.</w:t>
            </w:r>
          </w:p>
        </w:tc>
      </w:tr>
      <w:tr w:rsidR="00BC5FD8">
        <w:trPr>
          <w:trHeight w:val="835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FD8" w:rsidRDefault="00FA50E8">
            <w:pPr>
              <w:widowControl w:val="0"/>
              <w:spacing w:after="0" w:line="240" w:lineRule="auto"/>
              <w:ind w:left="56" w:right="87"/>
              <w:rPr>
                <w:rFonts w:ascii="Times New Roman" w:eastAsia="Times New Roman" w:hAnsi="Times New Roman" w:cs="Times New Roman"/>
                <w:sz w:val="24"/>
              </w:rPr>
            </w:pPr>
            <w:r w:rsidRPr="00FA50E8">
              <w:rPr>
                <w:rFonts w:ascii="Times New Roman" w:eastAsia="Times New Roman" w:hAnsi="Times New Roman" w:cs="Times New Roman"/>
                <w:sz w:val="24"/>
              </w:rPr>
              <w:t>Учебные аудитории для проведения</w:t>
            </w:r>
            <w:r w:rsidRPr="00FA50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A50E8">
              <w:rPr>
                <w:rFonts w:ascii="Times New Roman" w:eastAsia="Times New Roman" w:hAnsi="Times New Roman" w:cs="Times New Roman"/>
                <w:sz w:val="24"/>
              </w:rPr>
              <w:t>практических занятий (занятий</w:t>
            </w:r>
            <w:r w:rsidRPr="00FA50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A50E8">
              <w:rPr>
                <w:rFonts w:ascii="Times New Roman" w:eastAsia="Times New Roman" w:hAnsi="Times New Roman" w:cs="Times New Roman"/>
                <w:sz w:val="24"/>
              </w:rPr>
              <w:t>семинарского</w:t>
            </w:r>
            <w:r w:rsidRPr="00FA50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A50E8">
              <w:rPr>
                <w:rFonts w:ascii="Times New Roman" w:eastAsia="Times New Roman" w:hAnsi="Times New Roman" w:cs="Times New Roman"/>
                <w:sz w:val="24"/>
              </w:rPr>
              <w:t>типа)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FD8" w:rsidRDefault="00FA50E8">
            <w:pPr>
              <w:widowControl w:val="0"/>
              <w:spacing w:after="0" w:line="276" w:lineRule="exact"/>
              <w:ind w:left="75" w:right="29" w:firstLine="42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Комплекты ученической мебели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проектор, доска, экран, компьютеры с выходом в сеть «Интернет»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ЭИОС СГЭУ</w:t>
            </w:r>
          </w:p>
        </w:tc>
      </w:tr>
      <w:tr w:rsidR="00BC5FD8">
        <w:trPr>
          <w:trHeight w:val="550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FD8" w:rsidRDefault="00FA50E8">
            <w:pPr>
              <w:widowControl w:val="0"/>
              <w:spacing w:after="0" w:line="240" w:lineRule="auto"/>
              <w:ind w:left="56" w:right="87"/>
              <w:rPr>
                <w:rFonts w:ascii="Times New Roman" w:eastAsia="Times New Roman" w:hAnsi="Times New Roman" w:cs="Times New Roman"/>
                <w:sz w:val="24"/>
              </w:rPr>
            </w:pPr>
            <w:r w:rsidRPr="00FA50E8">
              <w:rPr>
                <w:rFonts w:ascii="Times New Roman" w:eastAsia="Times New Roman" w:hAnsi="Times New Roman" w:cs="Times New Roman"/>
                <w:sz w:val="24"/>
              </w:rPr>
              <w:t>Учебные аудитории для групповых и</w:t>
            </w:r>
            <w:r w:rsidRPr="00FA50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A50E8">
              <w:rPr>
                <w:rFonts w:ascii="Times New Roman" w:eastAsia="Times New Roman" w:hAnsi="Times New Roman" w:cs="Times New Roman"/>
                <w:sz w:val="24"/>
              </w:rPr>
              <w:t>индивидуальных</w:t>
            </w:r>
            <w:r w:rsidRPr="00FA50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A50E8">
              <w:rPr>
                <w:rFonts w:ascii="Times New Roman" w:eastAsia="Times New Roman" w:hAnsi="Times New Roman" w:cs="Times New Roman"/>
                <w:sz w:val="24"/>
              </w:rPr>
              <w:t>консультаций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FD8" w:rsidRDefault="00FA50E8">
            <w:pPr>
              <w:widowControl w:val="0"/>
              <w:spacing w:after="0" w:line="240" w:lineRule="auto"/>
              <w:ind w:left="75" w:firstLine="4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Комплекты ученической мебели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проектор, доска, экран, компьютеры с выходом в сеть «Интернет» и ЭИОС СГЭУ</w:t>
            </w:r>
          </w:p>
        </w:tc>
      </w:tr>
      <w:tr w:rsidR="00BC5FD8">
        <w:trPr>
          <w:trHeight w:val="544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FD8" w:rsidRDefault="00FA50E8">
            <w:pPr>
              <w:widowControl w:val="0"/>
              <w:spacing w:after="0" w:line="240" w:lineRule="auto"/>
              <w:ind w:left="56" w:right="87"/>
              <w:rPr>
                <w:rFonts w:ascii="Times New Roman" w:eastAsia="Times New Roman" w:hAnsi="Times New Roman" w:cs="Times New Roman"/>
                <w:sz w:val="24"/>
              </w:rPr>
            </w:pPr>
            <w:r w:rsidRPr="00FA50E8">
              <w:rPr>
                <w:rFonts w:ascii="Times New Roman" w:eastAsia="Times New Roman" w:hAnsi="Times New Roman" w:cs="Times New Roman"/>
                <w:sz w:val="24"/>
              </w:rPr>
              <w:t>Учебные аудитории для текущего</w:t>
            </w:r>
            <w:r w:rsidRPr="00FA50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A50E8">
              <w:rPr>
                <w:rFonts w:ascii="Times New Roman" w:eastAsia="Times New Roman" w:hAnsi="Times New Roman" w:cs="Times New Roman"/>
                <w:sz w:val="24"/>
              </w:rPr>
              <w:t>контроля</w:t>
            </w:r>
            <w:r w:rsidRPr="00FA50E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FA50E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FA50E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A50E8">
              <w:rPr>
                <w:rFonts w:ascii="Times New Roman" w:eastAsia="Times New Roman" w:hAnsi="Times New Roman" w:cs="Times New Roman"/>
                <w:sz w:val="24"/>
              </w:rPr>
              <w:t>промежуточной</w:t>
            </w:r>
            <w:r w:rsidRPr="00FA50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A50E8">
              <w:rPr>
                <w:rFonts w:ascii="Times New Roman" w:eastAsia="Times New Roman" w:hAnsi="Times New Roman" w:cs="Times New Roman"/>
                <w:sz w:val="24"/>
              </w:rPr>
              <w:t>аттестации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FD8" w:rsidRDefault="00FA50E8">
            <w:pPr>
              <w:widowControl w:val="0"/>
              <w:spacing w:after="0" w:line="240" w:lineRule="auto"/>
              <w:ind w:left="75" w:firstLine="4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Комплекты ученической мебели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проектор, доска, экран, компьютеры с выходом в сеть «Интернет» и ЭИОС СГЭУ</w:t>
            </w:r>
          </w:p>
        </w:tc>
      </w:tr>
      <w:tr w:rsidR="00BC5FD8">
        <w:trPr>
          <w:trHeight w:val="240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FD8" w:rsidRDefault="00FA50E8">
            <w:pPr>
              <w:widowControl w:val="0"/>
              <w:spacing w:after="0" w:line="269" w:lineRule="exact"/>
              <w:ind w:left="56" w:right="8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Помещения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самостоятельной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FD8" w:rsidRDefault="00FA50E8">
            <w:pPr>
              <w:widowControl w:val="0"/>
              <w:spacing w:after="0" w:line="240" w:lineRule="auto"/>
              <w:ind w:left="75" w:firstLine="4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Комплекты ученической мебели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проектор, доска, экран, компьютеры с выходом в </w:t>
            </w:r>
            <w:r>
              <w:rPr>
                <w:rFonts w:ascii="Times New Roman" w:eastAsia="Times New Roman" w:hAnsi="Times New Roman" w:cs="Times New Roman"/>
                <w:sz w:val="24"/>
              </w:rPr>
              <w:t>сеть «Интернет» и ЭИОС СГЭУ</w:t>
            </w:r>
          </w:p>
        </w:tc>
      </w:tr>
      <w:tr w:rsidR="00BC5FD8">
        <w:trPr>
          <w:trHeight w:val="829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FD8" w:rsidRDefault="00FA50E8">
            <w:pPr>
              <w:widowControl w:val="0"/>
              <w:spacing w:after="0" w:line="270" w:lineRule="exact"/>
              <w:ind w:left="56" w:right="87"/>
              <w:rPr>
                <w:rFonts w:ascii="Times New Roman" w:eastAsia="Times New Roman" w:hAnsi="Times New Roman" w:cs="Times New Roman"/>
                <w:sz w:val="24"/>
              </w:rPr>
            </w:pPr>
            <w:r w:rsidRPr="00FA50E8">
              <w:rPr>
                <w:rFonts w:ascii="Times New Roman" w:eastAsia="Times New Roman" w:hAnsi="Times New Roman" w:cs="Times New Roman"/>
                <w:sz w:val="24"/>
              </w:rPr>
              <w:t>Помещения</w:t>
            </w:r>
            <w:r w:rsidRPr="00FA50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A50E8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FA50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A50E8">
              <w:rPr>
                <w:rFonts w:ascii="Times New Roman" w:eastAsia="Times New Roman" w:hAnsi="Times New Roman" w:cs="Times New Roman"/>
                <w:sz w:val="24"/>
              </w:rPr>
              <w:t>хранения</w:t>
            </w:r>
            <w:r w:rsidRPr="00FA50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A50E8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  <w:p w:rsidR="00BC5FD8" w:rsidRDefault="00FA50E8">
            <w:pPr>
              <w:widowControl w:val="0"/>
              <w:spacing w:after="0" w:line="240" w:lineRule="auto"/>
              <w:ind w:left="56" w:right="87"/>
              <w:rPr>
                <w:rFonts w:ascii="Times New Roman" w:eastAsia="Times New Roman" w:hAnsi="Times New Roman" w:cs="Times New Roman"/>
                <w:sz w:val="24"/>
              </w:rPr>
            </w:pPr>
            <w:r w:rsidRPr="00FA50E8">
              <w:rPr>
                <w:rFonts w:ascii="Times New Roman" w:eastAsia="Times New Roman" w:hAnsi="Times New Roman" w:cs="Times New Roman"/>
                <w:sz w:val="24"/>
              </w:rPr>
              <w:t>профилактического</w:t>
            </w:r>
            <w:r w:rsidRPr="00FA50E8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FA50E8">
              <w:rPr>
                <w:rFonts w:ascii="Times New Roman" w:eastAsia="Times New Roman" w:hAnsi="Times New Roman" w:cs="Times New Roman"/>
                <w:sz w:val="24"/>
              </w:rPr>
              <w:t>обслуживания</w:t>
            </w:r>
            <w:r w:rsidRPr="00FA50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A50E8">
              <w:rPr>
                <w:rFonts w:ascii="Times New Roman" w:eastAsia="Times New Roman" w:hAnsi="Times New Roman" w:cs="Times New Roman"/>
                <w:sz w:val="24"/>
              </w:rPr>
              <w:t>оборудования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FD8" w:rsidRDefault="00FA50E8">
            <w:pPr>
              <w:widowControl w:val="0"/>
              <w:spacing w:after="0" w:line="240" w:lineRule="auto"/>
              <w:ind w:left="75" w:firstLine="4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Комплекты ученической мебели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проектор, доска, экран, компьютеры с выходом в сеть «Интернет» и ЭИОС СГЭУ</w:t>
            </w:r>
          </w:p>
        </w:tc>
      </w:tr>
    </w:tbl>
    <w:p w:rsidR="00BC5FD8" w:rsidRDefault="00BC5FD8">
      <w:pPr>
        <w:widowControl w:val="0"/>
        <w:tabs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5FD8" w:rsidRDefault="00FA50E8">
      <w:pPr>
        <w:widowControl w:val="0"/>
        <w:spacing w:before="90" w:after="0" w:line="240" w:lineRule="auto"/>
        <w:ind w:right="1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занятий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лекционного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типа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демонстрационное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учебно-наглядные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пособия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презентационных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материалов,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обеспечивающих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тематические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иллюстрации.</w:t>
      </w:r>
    </w:p>
    <w:p w:rsidR="00BC5FD8" w:rsidRDefault="00BC5FD8">
      <w:pPr>
        <w:widowControl w:val="0"/>
        <w:spacing w:before="90" w:after="0" w:line="240" w:lineRule="auto"/>
        <w:ind w:right="1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FD8" w:rsidRDefault="00BC5FD8">
      <w:pPr>
        <w:widowControl w:val="0"/>
        <w:spacing w:before="90" w:after="0" w:line="240" w:lineRule="auto"/>
        <w:ind w:left="567" w:right="151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FD8" w:rsidRDefault="00FA50E8">
      <w:pPr>
        <w:widowControl w:val="0"/>
        <w:numPr>
          <w:ilvl w:val="0"/>
          <w:numId w:val="2"/>
        </w:numPr>
        <w:tabs>
          <w:tab w:val="left" w:pos="1666"/>
        </w:tabs>
        <w:spacing w:before="1" w:line="240" w:lineRule="auto"/>
        <w:ind w:left="567"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Оценочные материалы</w:t>
      </w:r>
    </w:p>
    <w:p w:rsidR="00BC5FD8" w:rsidRDefault="00FA50E8">
      <w:pPr>
        <w:widowControl w:val="0"/>
        <w:numPr>
          <w:ilvl w:val="1"/>
          <w:numId w:val="2"/>
        </w:numPr>
        <w:tabs>
          <w:tab w:val="left" w:pos="1846"/>
        </w:tabs>
        <w:spacing w:line="240" w:lineRule="auto"/>
        <w:ind w:left="567" w:firstLine="1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Контрольные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мероприятия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по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дисциплине</w:t>
      </w:r>
    </w:p>
    <w:tbl>
      <w:tblPr>
        <w:tblStyle w:val="TableNormal"/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417"/>
        <w:gridCol w:w="4379"/>
        <w:gridCol w:w="1843"/>
      </w:tblGrid>
      <w:tr w:rsidR="00BC5FD8">
        <w:trPr>
          <w:trHeight w:val="864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FD8" w:rsidRDefault="00FA50E8">
            <w:pPr>
              <w:widowControl w:val="0"/>
              <w:tabs>
                <w:tab w:val="left" w:pos="284"/>
              </w:tabs>
              <w:spacing w:after="0" w:line="240" w:lineRule="auto"/>
              <w:ind w:left="56" w:right="3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контроля</w:t>
            </w:r>
            <w:proofErr w:type="spellEnd"/>
          </w:p>
        </w:tc>
        <w:tc>
          <w:tcPr>
            <w:tcW w:w="4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FD8" w:rsidRDefault="00FA50E8">
            <w:pPr>
              <w:widowControl w:val="0"/>
              <w:tabs>
                <w:tab w:val="left" w:pos="284"/>
              </w:tabs>
              <w:spacing w:after="0" w:line="275" w:lineRule="exact"/>
              <w:ind w:left="567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контроля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FD8" w:rsidRDefault="00FA50E8">
            <w:pPr>
              <w:widowControl w:val="0"/>
              <w:tabs>
                <w:tab w:val="left" w:pos="284"/>
              </w:tabs>
              <w:spacing w:after="0" w:line="240" w:lineRule="auto"/>
              <w:ind w:left="42" w:right="284"/>
              <w:jc w:val="center"/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Отметить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en-US"/>
              </w:rPr>
              <w:t xml:space="preserve">   </w:t>
            </w:r>
          </w:p>
          <w:p w:rsidR="00BC5FD8" w:rsidRDefault="00FA50E8">
            <w:pPr>
              <w:widowControl w:val="0"/>
              <w:tabs>
                <w:tab w:val="left" w:pos="284"/>
              </w:tabs>
              <w:spacing w:after="0" w:line="240" w:lineRule="auto"/>
              <w:ind w:left="42"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нужное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знаком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BC5FD8" w:rsidRDefault="00FA50E8">
            <w:pPr>
              <w:widowControl w:val="0"/>
              <w:tabs>
                <w:tab w:val="left" w:pos="284"/>
              </w:tabs>
              <w:spacing w:after="0" w:line="240" w:lineRule="auto"/>
              <w:ind w:left="42"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« + »</w:t>
            </w:r>
          </w:p>
        </w:tc>
      </w:tr>
      <w:tr w:rsidR="00BC5FD8">
        <w:trPr>
          <w:trHeight w:val="389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FD8" w:rsidRDefault="00FA50E8">
            <w:pPr>
              <w:widowControl w:val="0"/>
              <w:tabs>
                <w:tab w:val="left" w:pos="284"/>
              </w:tabs>
              <w:spacing w:after="0" w:line="272" w:lineRule="exact"/>
              <w:ind w:left="567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Текущий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контроль</w:t>
            </w:r>
            <w:proofErr w:type="spellEnd"/>
          </w:p>
        </w:tc>
        <w:tc>
          <w:tcPr>
            <w:tcW w:w="4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FD8" w:rsidRDefault="00FA50E8">
            <w:pPr>
              <w:widowControl w:val="0"/>
              <w:tabs>
                <w:tab w:val="left" w:pos="284"/>
              </w:tabs>
              <w:spacing w:after="0" w:line="255" w:lineRule="exact"/>
              <w:ind w:left="567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Тестирование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FD8" w:rsidRDefault="00FA50E8">
            <w:pPr>
              <w:widowControl w:val="0"/>
              <w:tabs>
                <w:tab w:val="left" w:pos="284"/>
              </w:tabs>
              <w:spacing w:after="0" w:line="258" w:lineRule="exact"/>
              <w:ind w:left="567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5FD8">
        <w:trPr>
          <w:trHeight w:val="285"/>
        </w:trPr>
        <w:tc>
          <w:tcPr>
            <w:tcW w:w="3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FD8" w:rsidRDefault="00FA50E8">
            <w:pPr>
              <w:widowControl w:val="0"/>
              <w:tabs>
                <w:tab w:val="left" w:pos="284"/>
              </w:tabs>
              <w:spacing w:after="0" w:line="255" w:lineRule="exact"/>
              <w:ind w:right="31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Промежуточная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аттестация</w:t>
            </w:r>
            <w:proofErr w:type="spellEnd"/>
          </w:p>
        </w:tc>
        <w:tc>
          <w:tcPr>
            <w:tcW w:w="4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FD8" w:rsidRDefault="00FA50E8">
            <w:pPr>
              <w:widowControl w:val="0"/>
              <w:tabs>
                <w:tab w:val="left" w:pos="284"/>
              </w:tabs>
              <w:spacing w:after="0" w:line="255" w:lineRule="exact"/>
              <w:ind w:left="567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FD8" w:rsidRDefault="00FA50E8">
            <w:pPr>
              <w:widowControl w:val="0"/>
              <w:tabs>
                <w:tab w:val="left" w:pos="284"/>
              </w:tabs>
              <w:spacing w:after="0" w:line="255" w:lineRule="exact"/>
              <w:ind w:left="567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5FD8">
        <w:trPr>
          <w:trHeight w:val="284"/>
        </w:trPr>
        <w:tc>
          <w:tcPr>
            <w:tcW w:w="3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FD8" w:rsidRDefault="00BC5FD8">
            <w:pPr>
              <w:widowControl w:val="0"/>
              <w:tabs>
                <w:tab w:val="left" w:pos="284"/>
              </w:tabs>
              <w:spacing w:after="0" w:line="255" w:lineRule="exact"/>
              <w:ind w:left="567" w:right="31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FD8" w:rsidRDefault="00FA50E8">
            <w:pPr>
              <w:widowControl w:val="0"/>
              <w:tabs>
                <w:tab w:val="left" w:pos="284"/>
              </w:tabs>
              <w:spacing w:after="0" w:line="255" w:lineRule="exact"/>
              <w:ind w:left="567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FD8" w:rsidRDefault="00FA50E8">
            <w:pPr>
              <w:widowControl w:val="0"/>
              <w:tabs>
                <w:tab w:val="left" w:pos="284"/>
              </w:tabs>
              <w:spacing w:after="0" w:line="255" w:lineRule="exact"/>
              <w:ind w:left="567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BC5FD8" w:rsidRDefault="00BC5FD8">
      <w:pPr>
        <w:widowControl w:val="0"/>
        <w:spacing w:before="3" w:after="0" w:line="240" w:lineRule="auto"/>
        <w:ind w:left="567" w:firstLine="142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BC5FD8" w:rsidRDefault="00FA50E8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567" w:firstLine="1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Оценочные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материалы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для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текущего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контроля успеваемости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Текущее тестирование_1 </w:t>
      </w:r>
      <w:hyperlink r:id="rId6">
        <w:r>
          <w:rPr>
            <w:rStyle w:val="a3"/>
            <w:rFonts w:ascii="Times New Roman" w:eastAsia="Times New Roman" w:hAnsi="Times New Roman" w:cs="Times New Roman"/>
            <w:b/>
            <w:sz w:val="24"/>
          </w:rPr>
          <w:t>https://lms2.sseu.ru/mod/quiz/view.php?id=47126</w:t>
        </w:r>
      </w:hyperlink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1.</w:t>
      </w:r>
      <w:r>
        <w:rPr>
          <w:rFonts w:ascii="Times New Roman" w:eastAsia="Times New Roman" w:hAnsi="Times New Roman" w:cs="Times New Roman"/>
          <w:sz w:val="24"/>
          <w:lang w:val="en-US"/>
        </w:rPr>
        <w:tab/>
        <w:t>The majority of articles only _______ marginal issues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covers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cover</w:t>
      </w:r>
      <w:proofErr w:type="gramEnd"/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2.</w:t>
      </w:r>
      <w:r>
        <w:rPr>
          <w:rFonts w:ascii="Times New Roman" w:eastAsia="Times New Roman" w:hAnsi="Times New Roman" w:cs="Times New Roman"/>
          <w:sz w:val="24"/>
          <w:lang w:val="en-US"/>
        </w:rPr>
        <w:tab/>
        <w:t>Fifty per cent __________ certainly a good rate.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is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  <w:lang w:val="en-US"/>
        </w:rPr>
        <w:t>re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3.</w:t>
      </w:r>
      <w:r>
        <w:rPr>
          <w:rFonts w:ascii="Times New Roman" w:eastAsia="Times New Roman" w:hAnsi="Times New Roman" w:cs="Times New Roman"/>
          <w:sz w:val="24"/>
          <w:lang w:val="en-US"/>
        </w:rPr>
        <w:tab/>
        <w:t>There ________ about the best way to do this.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are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few knowledge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is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little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knowledge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4.</w:t>
      </w:r>
      <w:r>
        <w:rPr>
          <w:rFonts w:ascii="Times New Roman" w:eastAsia="Times New Roman" w:hAnsi="Times New Roman" w:cs="Times New Roman"/>
          <w:sz w:val="24"/>
          <w:lang w:val="en-US"/>
        </w:rPr>
        <w:tab/>
        <w:t>Such _______ vital when analyzing the queries.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feedbacks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are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feedback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is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5.</w:t>
      </w:r>
      <w:r>
        <w:rPr>
          <w:rFonts w:ascii="Times New Roman" w:eastAsia="Times New Roman" w:hAnsi="Times New Roman" w:cs="Times New Roman"/>
          <w:sz w:val="24"/>
          <w:lang w:val="en-US"/>
        </w:rPr>
        <w:tab/>
        <w:t>As far as we know, there has only been ______ in this field.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one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research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one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piece of research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6.</w:t>
      </w:r>
      <w:r>
        <w:rPr>
          <w:rFonts w:ascii="Times New Roman" w:eastAsia="Times New Roman" w:hAnsi="Times New Roman" w:cs="Times New Roman"/>
          <w:sz w:val="24"/>
          <w:lang w:val="en-US"/>
        </w:rPr>
        <w:tab/>
        <w:t>In our work _____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analysis was used to derive the…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Fourier 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Fourier</w:t>
      </w:r>
      <w:r>
        <w:rPr>
          <w:rFonts w:ascii="Times New Roman" w:eastAsia="Times New Roman" w:hAnsi="Times New Roman" w:cs="Times New Roman"/>
          <w:sz w:val="24"/>
          <w:lang w:val="en-US"/>
        </w:rPr>
        <w:t>’s</w:t>
      </w:r>
      <w:proofErr w:type="gramEnd"/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7.</w:t>
      </w:r>
      <w:r>
        <w:rPr>
          <w:rFonts w:ascii="Times New Roman" w:eastAsia="Times New Roman" w:hAnsi="Times New Roman" w:cs="Times New Roman"/>
          <w:sz w:val="24"/>
          <w:lang w:val="en-US"/>
        </w:rPr>
        <w:tab/>
        <w:t>We have addressed all the _____requests.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referee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referee’s</w:t>
      </w:r>
      <w:proofErr w:type="gramEnd"/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referees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>’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8.</w:t>
      </w:r>
      <w:r>
        <w:rPr>
          <w:rFonts w:ascii="Times New Roman" w:eastAsia="Times New Roman" w:hAnsi="Times New Roman" w:cs="Times New Roman"/>
          <w:sz w:val="24"/>
          <w:lang w:val="en-US"/>
        </w:rPr>
        <w:tab/>
        <w:t>___________may be stated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as… 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The solution to our problem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Our problem’s solution may be stated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9.</w:t>
      </w:r>
      <w:r>
        <w:rPr>
          <w:rFonts w:ascii="Times New Roman" w:eastAsia="Times New Roman" w:hAnsi="Times New Roman" w:cs="Times New Roman"/>
          <w:sz w:val="24"/>
          <w:lang w:val="en-US"/>
        </w:rPr>
        <w:tab/>
        <w:t>These are the results of ten (</w:t>
      </w:r>
      <w:r>
        <w:rPr>
          <w:rFonts w:ascii="Times New Roman" w:eastAsia="Times New Roman" w:hAnsi="Times New Roman" w:cs="Times New Roman"/>
          <w:sz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)_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>____ studying, which was divided into two five</w:t>
      </w:r>
      <w:r>
        <w:rPr>
          <w:rFonts w:ascii="Times New Roman" w:eastAsia="Times New Roman" w:hAnsi="Times New Roman" w:cs="Times New Roman"/>
          <w:sz w:val="24"/>
          <w:lang w:val="en-US"/>
        </w:rPr>
        <w:t>- (b)_______ periods.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(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  <w:lang w:val="en-US"/>
        </w:rPr>
        <w:t>)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year’s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years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>’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year</w:t>
      </w:r>
      <w:proofErr w:type="gramEnd"/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(b)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year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years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years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>’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10.</w:t>
      </w:r>
      <w:r>
        <w:rPr>
          <w:rFonts w:ascii="Times New Roman" w:eastAsia="Times New Roman" w:hAnsi="Times New Roman" w:cs="Times New Roman"/>
          <w:sz w:val="24"/>
          <w:lang w:val="en-US"/>
        </w:rPr>
        <w:tab/>
        <w:t xml:space="preserve">This gives ____ 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really useful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information.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an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Ø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lastRenderedPageBreak/>
        <w:t>11.</w:t>
      </w:r>
      <w:r>
        <w:rPr>
          <w:rFonts w:ascii="Times New Roman" w:eastAsia="Times New Roman" w:hAnsi="Times New Roman" w:cs="Times New Roman"/>
          <w:sz w:val="24"/>
          <w:lang w:val="en-US"/>
        </w:rPr>
        <w:tab/>
        <w:t>This is ____ evidence of how effective the system is.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a</w:t>
      </w:r>
      <w:proofErr w:type="gramEnd"/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an</w:t>
      </w:r>
      <w:proofErr w:type="gramEnd"/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Ø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12.</w:t>
      </w:r>
      <w:r>
        <w:rPr>
          <w:rFonts w:ascii="Times New Roman" w:eastAsia="Times New Roman" w:hAnsi="Times New Roman" w:cs="Times New Roman"/>
          <w:sz w:val="24"/>
          <w:lang w:val="en-US"/>
        </w:rPr>
        <w:tab/>
        <w:t>____analysis of the results shows that…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A 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An 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Ø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13.</w:t>
      </w:r>
      <w:r>
        <w:rPr>
          <w:rFonts w:ascii="Times New Roman" w:eastAsia="Times New Roman" w:hAnsi="Times New Roman" w:cs="Times New Roman"/>
          <w:sz w:val="24"/>
          <w:lang w:val="en-US"/>
        </w:rPr>
        <w:tab/>
        <w:t xml:space="preserve">We are </w:t>
      </w:r>
      <w:r>
        <w:rPr>
          <w:rFonts w:ascii="Times New Roman" w:eastAsia="Times New Roman" w:hAnsi="Times New Roman" w:cs="Times New Roman"/>
          <w:sz w:val="24"/>
          <w:lang w:val="en-US"/>
        </w:rPr>
        <w:t>doing _____ research into rats.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a</w:t>
      </w:r>
      <w:proofErr w:type="gramEnd"/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an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Ø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14.</w:t>
      </w:r>
      <w:r>
        <w:rPr>
          <w:rFonts w:ascii="Times New Roman" w:eastAsia="Times New Roman" w:hAnsi="Times New Roman" w:cs="Times New Roman"/>
          <w:sz w:val="24"/>
          <w:lang w:val="en-US"/>
        </w:rPr>
        <w:tab/>
        <w:t>We used ____particular software in our calculations.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an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Ø</w:t>
      </w:r>
    </w:p>
    <w:p w:rsidR="00BC5FD8" w:rsidRDefault="00BC5FD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15.</w:t>
      </w:r>
      <w:r>
        <w:rPr>
          <w:rFonts w:ascii="Times New Roman" w:eastAsia="Times New Roman" w:hAnsi="Times New Roman" w:cs="Times New Roman"/>
          <w:sz w:val="24"/>
          <w:lang w:val="en-US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>)___dictionary I use the most is (b)____ online one called Word’s Worth.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(a)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A 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The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(b)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an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the</w:t>
      </w:r>
      <w:proofErr w:type="gramEnd"/>
    </w:p>
    <w:p w:rsidR="00BC5FD8" w:rsidRDefault="00BC5FD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BC5FD8" w:rsidRDefault="00BC5FD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Текущее тестирование_2 </w:t>
      </w:r>
      <w:hyperlink r:id="rId7">
        <w:r>
          <w:rPr>
            <w:rStyle w:val="a3"/>
            <w:rFonts w:ascii="Times New Roman" w:eastAsia="Times New Roman" w:hAnsi="Times New Roman" w:cs="Times New Roman"/>
            <w:b/>
            <w:sz w:val="24"/>
            <w:lang w:val="en-US"/>
          </w:rPr>
          <w:t>https</w:t>
        </w:r>
        <w:r>
          <w:rPr>
            <w:rStyle w:val="a3"/>
            <w:rFonts w:ascii="Times New Roman" w:eastAsia="Times New Roman" w:hAnsi="Times New Roman" w:cs="Times New Roman"/>
            <w:b/>
            <w:sz w:val="24"/>
          </w:rPr>
          <w:t>://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sz w:val="24"/>
            <w:lang w:val="en-US"/>
          </w:rPr>
          <w:t>lms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sz w:val="24"/>
          </w:rPr>
          <w:t>2.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sz w:val="24"/>
            <w:lang w:val="en-US"/>
          </w:rPr>
          <w:t>sseu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sz w:val="24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sz w:val="24"/>
            <w:lang w:val="en-US"/>
          </w:rPr>
          <w:t>ru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sz w:val="24"/>
          </w:rPr>
          <w:t>/</w:t>
        </w:r>
        <w:r>
          <w:rPr>
            <w:rStyle w:val="a3"/>
            <w:rFonts w:ascii="Times New Roman" w:eastAsia="Times New Roman" w:hAnsi="Times New Roman" w:cs="Times New Roman"/>
            <w:b/>
            <w:sz w:val="24"/>
            <w:lang w:val="en-US"/>
          </w:rPr>
          <w:t>mod</w:t>
        </w:r>
        <w:r>
          <w:rPr>
            <w:rStyle w:val="a3"/>
            <w:rFonts w:ascii="Times New Roman" w:eastAsia="Times New Roman" w:hAnsi="Times New Roman" w:cs="Times New Roman"/>
            <w:b/>
            <w:sz w:val="24"/>
          </w:rPr>
          <w:t>/</w:t>
        </w:r>
        <w:r>
          <w:rPr>
            <w:rStyle w:val="a3"/>
            <w:rFonts w:ascii="Times New Roman" w:eastAsia="Times New Roman" w:hAnsi="Times New Roman" w:cs="Times New Roman"/>
            <w:b/>
            <w:sz w:val="24"/>
            <w:lang w:val="en-US"/>
          </w:rPr>
          <w:t>quiz</w:t>
        </w:r>
        <w:r>
          <w:rPr>
            <w:rStyle w:val="a3"/>
            <w:rFonts w:ascii="Times New Roman" w:eastAsia="Times New Roman" w:hAnsi="Times New Roman" w:cs="Times New Roman"/>
            <w:b/>
            <w:sz w:val="24"/>
          </w:rPr>
          <w:t>/</w:t>
        </w:r>
        <w:r>
          <w:rPr>
            <w:rStyle w:val="a3"/>
            <w:rFonts w:ascii="Times New Roman" w:eastAsia="Times New Roman" w:hAnsi="Times New Roman" w:cs="Times New Roman"/>
            <w:b/>
            <w:sz w:val="24"/>
            <w:lang w:val="en-US"/>
          </w:rPr>
          <w:t>view</w:t>
        </w:r>
        <w:r>
          <w:rPr>
            <w:rStyle w:val="a3"/>
            <w:rFonts w:ascii="Times New Roman" w:eastAsia="Times New Roman" w:hAnsi="Times New Roman" w:cs="Times New Roman"/>
            <w:b/>
            <w:sz w:val="24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sz w:val="24"/>
            <w:lang w:val="en-US"/>
          </w:rPr>
          <w:t>php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sz w:val="24"/>
          </w:rPr>
          <w:t>?</w:t>
        </w:r>
        <w:r>
          <w:rPr>
            <w:rStyle w:val="a3"/>
            <w:rFonts w:ascii="Times New Roman" w:eastAsia="Times New Roman" w:hAnsi="Times New Roman" w:cs="Times New Roman"/>
            <w:b/>
            <w:sz w:val="24"/>
            <w:lang w:val="en-US"/>
          </w:rPr>
          <w:t>id</w:t>
        </w:r>
        <w:r>
          <w:rPr>
            <w:rStyle w:val="a3"/>
            <w:rFonts w:ascii="Times New Roman" w:eastAsia="Times New Roman" w:hAnsi="Times New Roman" w:cs="Times New Roman"/>
            <w:b/>
            <w:sz w:val="24"/>
          </w:rPr>
          <w:t>=47127</w:t>
        </w:r>
      </w:hyperlink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C5FD8" w:rsidRDefault="00BC5FD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1.</w:t>
      </w:r>
      <w:r>
        <w:rPr>
          <w:rFonts w:ascii="Times New Roman" w:eastAsia="Times New Roman" w:hAnsi="Times New Roman" w:cs="Times New Roman"/>
          <w:sz w:val="24"/>
          <w:lang w:val="en-US"/>
        </w:rPr>
        <w:tab/>
        <w:t>In the last few years there ___considerable interest in…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is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has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been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2.</w:t>
      </w:r>
      <w:r>
        <w:rPr>
          <w:rFonts w:ascii="Times New Roman" w:eastAsia="Times New Roman" w:hAnsi="Times New Roman" w:cs="Times New Roman"/>
          <w:sz w:val="24"/>
          <w:lang w:val="en-US"/>
        </w:rPr>
        <w:tab/>
        <w:t>This ______much attention in the past decade.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receives</w:t>
      </w:r>
      <w:proofErr w:type="gramEnd"/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has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received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3.</w:t>
      </w:r>
      <w:r>
        <w:rPr>
          <w:rFonts w:ascii="Times New Roman" w:eastAsia="Times New Roman" w:hAnsi="Times New Roman" w:cs="Times New Roman"/>
          <w:sz w:val="24"/>
          <w:lang w:val="en-US"/>
        </w:rPr>
        <w:tab/>
        <w:t>In the last two years we _______new ways to do this.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are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investigating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have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been investigating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4.</w:t>
      </w:r>
      <w:r>
        <w:rPr>
          <w:rFonts w:ascii="Times New Roman" w:eastAsia="Times New Roman" w:hAnsi="Times New Roman" w:cs="Times New Roman"/>
          <w:sz w:val="24"/>
          <w:lang w:val="en-US"/>
        </w:rPr>
        <w:tab/>
        <w:t xml:space="preserve">Traditionally, 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researchers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______the time factor as a constraint.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always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see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have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always seen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5.</w:t>
      </w:r>
      <w:r>
        <w:rPr>
          <w:rFonts w:ascii="Times New Roman" w:eastAsia="Times New Roman" w:hAnsi="Times New Roman" w:cs="Times New Roman"/>
          <w:sz w:val="24"/>
          <w:lang w:val="en-US"/>
        </w:rPr>
        <w:tab/>
        <w:t>Recent developments in this field (a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)_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>____researc</w:t>
      </w:r>
      <w:r>
        <w:rPr>
          <w:rFonts w:ascii="Times New Roman" w:eastAsia="Times New Roman" w:hAnsi="Times New Roman" w:cs="Times New Roman"/>
          <w:sz w:val="24"/>
          <w:lang w:val="en-US"/>
        </w:rPr>
        <w:t>hers to consider new ways to do this. Such methods (b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)_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>_____ very good results.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(a)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lead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have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led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(b)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are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showing 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have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been showing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6.</w:t>
      </w:r>
      <w:r>
        <w:rPr>
          <w:rFonts w:ascii="Times New Roman" w:eastAsia="Times New Roman" w:hAnsi="Times New Roman" w:cs="Times New Roman"/>
          <w:sz w:val="24"/>
          <w:lang w:val="en-US"/>
        </w:rPr>
        <w:tab/>
        <w:t>I am sorry that I am not able to provide you with the information you ____.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requested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have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requested 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7.</w:t>
      </w:r>
      <w:r>
        <w:rPr>
          <w:rFonts w:ascii="Times New Roman" w:eastAsia="Times New Roman" w:hAnsi="Times New Roman" w:cs="Times New Roman"/>
          <w:sz w:val="24"/>
          <w:lang w:val="en-US"/>
        </w:rPr>
        <w:tab/>
        <w:t xml:space="preserve">I would like </w:t>
      </w:r>
      <w:r>
        <w:rPr>
          <w:rFonts w:ascii="Times New Roman" w:eastAsia="Times New Roman" w:hAnsi="Times New Roman" w:cs="Times New Roman"/>
          <w:sz w:val="24"/>
          <w:lang w:val="en-US"/>
        </w:rPr>
        <w:t>to remind you that I still _______an answer to my question.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lastRenderedPageBreak/>
        <w:t>have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not received 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did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not receive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8.</w:t>
      </w:r>
      <w:r>
        <w:rPr>
          <w:rFonts w:ascii="Times New Roman" w:eastAsia="Times New Roman" w:hAnsi="Times New Roman" w:cs="Times New Roman"/>
          <w:sz w:val="24"/>
          <w:lang w:val="en-US"/>
        </w:rPr>
        <w:tab/>
        <w:t>I _______whether you might need more time to finish the research.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wondered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was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wondering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9.</w:t>
      </w:r>
      <w:r>
        <w:rPr>
          <w:rFonts w:ascii="Times New Roman" w:eastAsia="Times New Roman" w:hAnsi="Times New Roman" w:cs="Times New Roman"/>
          <w:sz w:val="24"/>
          <w:lang w:val="en-US"/>
        </w:rPr>
        <w:tab/>
        <w:t xml:space="preserve">One area of future study ______to represent these relationships </w:t>
      </w:r>
      <w:r>
        <w:rPr>
          <w:rFonts w:ascii="Times New Roman" w:eastAsia="Times New Roman" w:hAnsi="Times New Roman" w:cs="Times New Roman"/>
          <w:sz w:val="24"/>
          <w:lang w:val="en-US"/>
        </w:rPr>
        <w:t>more explicitly.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is</w:t>
      </w:r>
      <w:proofErr w:type="gramEnd"/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will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be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10.</w:t>
      </w:r>
      <w:r>
        <w:rPr>
          <w:rFonts w:ascii="Times New Roman" w:eastAsia="Times New Roman" w:hAnsi="Times New Roman" w:cs="Times New Roman"/>
          <w:sz w:val="24"/>
          <w:lang w:val="en-US"/>
        </w:rPr>
        <w:tab/>
        <w:t>Future work ________how to prevent these accidents from happening.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will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investigate 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will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be investigating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11.</w:t>
      </w:r>
      <w:r>
        <w:rPr>
          <w:rFonts w:ascii="Times New Roman" w:eastAsia="Times New Roman" w:hAnsi="Times New Roman" w:cs="Times New Roman"/>
          <w:sz w:val="24"/>
          <w:lang w:val="en-US"/>
        </w:rPr>
        <w:tab/>
        <w:t>Since 2010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attention _____only focused on the first problem.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is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has</w:t>
      </w:r>
      <w:proofErr w:type="gramEnd"/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12.</w:t>
      </w:r>
      <w:r>
        <w:rPr>
          <w:rFonts w:ascii="Times New Roman" w:eastAsia="Times New Roman" w:hAnsi="Times New Roman" w:cs="Times New Roman"/>
          <w:sz w:val="24"/>
          <w:lang w:val="en-US"/>
        </w:rPr>
        <w:tab/>
        <w:t>This section is devoted to ________the p</w:t>
      </w:r>
      <w:r>
        <w:rPr>
          <w:rFonts w:ascii="Times New Roman" w:eastAsia="Times New Roman" w:hAnsi="Times New Roman" w:cs="Times New Roman"/>
          <w:sz w:val="24"/>
          <w:lang w:val="en-US"/>
        </w:rPr>
        <w:t>roduction process.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analyze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analyzing</w:t>
      </w:r>
      <w:proofErr w:type="gramEnd"/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13.</w:t>
      </w:r>
      <w:r>
        <w:rPr>
          <w:rFonts w:ascii="Times New Roman" w:eastAsia="Times New Roman" w:hAnsi="Times New Roman" w:cs="Times New Roman"/>
          <w:sz w:val="24"/>
          <w:lang w:val="en-US"/>
        </w:rPr>
        <w:tab/>
        <w:t>This article contributes to ________how the process works.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understand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understanding</w:t>
      </w:r>
      <w:proofErr w:type="gramEnd"/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14.</w:t>
      </w:r>
      <w:r>
        <w:rPr>
          <w:rFonts w:ascii="Times New Roman" w:eastAsia="Times New Roman" w:hAnsi="Times New Roman" w:cs="Times New Roman"/>
          <w:sz w:val="24"/>
          <w:lang w:val="en-US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>)________ this program entailed (b)_________ out various tests.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(a)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Developing 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To develop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(b)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carrying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carry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15.</w:t>
      </w:r>
      <w:r>
        <w:rPr>
          <w:rFonts w:ascii="Times New Roman" w:eastAsia="Times New Roman" w:hAnsi="Times New Roman" w:cs="Times New Roman"/>
          <w:sz w:val="24"/>
          <w:lang w:val="en-US"/>
        </w:rPr>
        <w:tab/>
        <w:t xml:space="preserve">We </w:t>
      </w:r>
      <w:r>
        <w:rPr>
          <w:rFonts w:ascii="Times New Roman" w:eastAsia="Times New Roman" w:hAnsi="Times New Roman" w:cs="Times New Roman"/>
          <w:sz w:val="24"/>
          <w:lang w:val="en-US"/>
        </w:rPr>
        <w:t>assumed _______incorrect.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values to be </w:t>
      </w:r>
    </w:p>
    <w:p w:rsidR="00BC5FD8" w:rsidRDefault="00FA50E8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that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the values were</w:t>
      </w:r>
    </w:p>
    <w:p w:rsidR="00BC5FD8" w:rsidRDefault="00BC5FD8">
      <w:pPr>
        <w:widowControl w:val="0"/>
        <w:tabs>
          <w:tab w:val="left" w:pos="567"/>
        </w:tabs>
        <w:spacing w:before="5" w:after="0" w:line="240" w:lineRule="auto"/>
        <w:ind w:left="567" w:firstLine="142"/>
        <w:jc w:val="center"/>
        <w:rPr>
          <w:rFonts w:ascii="Times New Roman" w:eastAsia="Times New Roman" w:hAnsi="Times New Roman" w:cs="Times New Roman"/>
          <w:szCs w:val="24"/>
          <w:lang w:val="en-US"/>
        </w:rPr>
      </w:pPr>
    </w:p>
    <w:p w:rsidR="00BC5FD8" w:rsidRDefault="00FA50E8">
      <w:pPr>
        <w:widowControl w:val="0"/>
        <w:numPr>
          <w:ilvl w:val="1"/>
          <w:numId w:val="1"/>
        </w:numPr>
        <w:tabs>
          <w:tab w:val="left" w:pos="567"/>
          <w:tab w:val="left" w:pos="1846"/>
        </w:tabs>
        <w:spacing w:after="0" w:line="240" w:lineRule="auto"/>
        <w:ind w:left="567"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Оценочные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промежуточной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аттестации</w:t>
      </w:r>
    </w:p>
    <w:p w:rsidR="00BC5FD8" w:rsidRDefault="00BC5FD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Промежуточная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аттестация  на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этапе зачета проводится  в формате электронного тестирования на платформе ЭОС ФГАОУ ВО СГЭУ </w:t>
      </w:r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8">
        <w:r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https://lms2.sseu.ru/mod/quiz/view.php?id=47257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C5FD8" w:rsidRDefault="00BC5FD8">
      <w:pPr>
        <w:widowControl w:val="0"/>
        <w:tabs>
          <w:tab w:val="left" w:pos="567"/>
          <w:tab w:val="left" w:pos="184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 really need your input as no one else has as____ expertise as you do in this particular field.</w:t>
      </w:r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much</w:t>
      </w:r>
      <w:proofErr w:type="gramEnd"/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many</w:t>
      </w:r>
      <w:proofErr w:type="gramEnd"/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The problem is that there are____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studies in this field, which makes comparisons with the literature almost impossible.</w:t>
      </w:r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little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little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few </w:t>
      </w:r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few</w:t>
      </w:r>
      <w:proofErr w:type="gramEnd"/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The method (a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)_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___ uses X is better than the one (b)_____ uses Y.</w:t>
      </w:r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(a)</w:t>
      </w:r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that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which</w:t>
      </w:r>
      <w:proofErr w:type="gramEnd"/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(b)</w:t>
      </w:r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that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lastRenderedPageBreak/>
        <w:t>which</w:t>
      </w:r>
      <w:proofErr w:type="gramEnd"/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We would like to thank Professor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Vanker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without _____help this study would never have been completed.</w:t>
      </w:r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which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whose</w:t>
      </w:r>
      <w:proofErr w:type="gramEnd"/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As requested, we have prepared a revised version of our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manuscript,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______we hope addresses the issues raised by the two reviewers.</w:t>
      </w:r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that</w:t>
      </w:r>
      <w:proofErr w:type="gramEnd"/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what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which</w:t>
      </w:r>
      <w:proofErr w:type="gramEnd"/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 ___forward to hearing from you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in the near future.</w:t>
      </w:r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look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am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looking</w:t>
      </w:r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 ______you in advance for your cooperation.</w:t>
      </w:r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thank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am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thanking</w:t>
      </w:r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 ______on a paper that I would like to submit to…</w:t>
      </w:r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currently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work </w:t>
      </w:r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am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currently working</w:t>
      </w:r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This will lead to an improvement of ________x and y.</w:t>
      </w:r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both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either</w:t>
      </w:r>
      <w:proofErr w:type="gramEnd"/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This will not lead to an improvement in ______x or y.</w:t>
      </w:r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either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both</w:t>
      </w:r>
      <w:proofErr w:type="gramEnd"/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This will not improve the other methods _______.</w:t>
      </w:r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either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both</w:t>
      </w:r>
      <w:proofErr w:type="gramEnd"/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Although Europe is the second (a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)_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_____continent in terms of area, it has the second (b) ______coastline.</w:t>
      </w:r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(a)</w:t>
      </w:r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smaller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smallest</w:t>
      </w:r>
      <w:proofErr w:type="gramEnd"/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(b)</w:t>
      </w:r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long</w:t>
      </w:r>
      <w:proofErr w:type="gramEnd"/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longest</w:t>
      </w:r>
      <w:proofErr w:type="gramEnd"/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This value is greater _____that value.</w:t>
      </w:r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than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then</w:t>
      </w:r>
      <w:proofErr w:type="gramEnd"/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(a)______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study, (b)________ we learn.</w:t>
      </w:r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(a)</w:t>
      </w:r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The more </w:t>
      </w:r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More</w:t>
      </w:r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(b)</w:t>
      </w:r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more</w:t>
      </w:r>
      <w:proofErr w:type="gramEnd"/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more</w:t>
      </w:r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We recommend that further research ______be undertaken in the following areas.</w:t>
      </w:r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might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should</w:t>
      </w:r>
      <w:proofErr w:type="gramEnd"/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My current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_______concerned with…</w:t>
      </w:r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researches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are </w:t>
      </w:r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research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is</w:t>
      </w:r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lastRenderedPageBreak/>
        <w:t>In mathematical terms, this is a very difficult problem, (a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)_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____ can be solved by (b)_______ just two basic tools: diversity and statistics.</w:t>
      </w:r>
    </w:p>
    <w:p w:rsidR="00BC5FD8" w:rsidRPr="00FA50E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FA50E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</w:t>
      </w:r>
      <w:r w:rsidRPr="00FA50E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</w:p>
    <w:p w:rsidR="00BC5FD8" w:rsidRPr="00FA50E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that</w:t>
      </w:r>
      <w:proofErr w:type="gramEnd"/>
      <w:r w:rsidRPr="00FA50E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BC5FD8" w:rsidRPr="00FA50E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which</w:t>
      </w:r>
      <w:proofErr w:type="gramEnd"/>
    </w:p>
    <w:p w:rsidR="00BC5FD8" w:rsidRPr="00FA50E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FA50E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</w:t>
      </w:r>
      <w:r w:rsidRPr="00FA50E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</w:p>
    <w:p w:rsidR="00BC5FD8" w:rsidRPr="00FA50E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to</w:t>
      </w:r>
      <w:proofErr w:type="gramEnd"/>
      <w:r w:rsidRPr="00FA50E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use</w:t>
      </w:r>
      <w:r w:rsidRPr="00FA50E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using</w:t>
      </w:r>
      <w:proofErr w:type="gramEnd"/>
    </w:p>
    <w:p w:rsidR="00BC5FD8" w:rsidRDefault="00BC5FD8">
      <w:pPr>
        <w:widowControl w:val="0"/>
        <w:tabs>
          <w:tab w:val="left" w:pos="567"/>
          <w:tab w:val="left" w:pos="184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Промежуточная аттестация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этапе экзамена проводится устно,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охватывает все разделы дисциплины и включает в себя четыре задания:</w:t>
      </w:r>
    </w:p>
    <w:p w:rsidR="00BC5FD8" w:rsidRDefault="00BC5FD8">
      <w:pPr>
        <w:widowControl w:val="0"/>
        <w:tabs>
          <w:tab w:val="left" w:pos="567"/>
          <w:tab w:val="left" w:pos="184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1.Чтение и письменный перевод со словарем на русский язык оригинального текста по специальности. Объем текста – 2500 печатных знаков. Время на выполнение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работы – 45 минут. Форма проверки – чтение части текста вслух, проверка подготовленного перевода. </w:t>
      </w:r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Примечание. Если аспирант не выполнил минимум (75% текста), экзамен не продолжается.</w:t>
      </w:r>
    </w:p>
    <w:p w:rsidR="00BC5FD8" w:rsidRDefault="00BC5FD8">
      <w:pPr>
        <w:widowControl w:val="0"/>
        <w:tabs>
          <w:tab w:val="left" w:pos="567"/>
          <w:tab w:val="left" w:pos="184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 Письменный перевод со словарем на иностранный язык русскоязычной анн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отации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 научной статье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связанной со специальностью и научной работой аспиранта. Время на подготовку 30 минут.  Форма проверки – чтение переведенного текста вслух, проверка подготовленного перевода.</w:t>
      </w:r>
    </w:p>
    <w:p w:rsidR="00BC5FD8" w:rsidRDefault="00BC5FD8">
      <w:pPr>
        <w:widowControl w:val="0"/>
        <w:tabs>
          <w:tab w:val="left" w:pos="567"/>
          <w:tab w:val="left" w:pos="184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Чтение и интерпретация (пересказ) общественно-политич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еского текста без словаря. Объем 1500-2000 печатных знаков. Время на подготовку – 10 минут. Форма проверки – передача содержания текста на иностранном языке и беседа на иностранном языке по прочитанному тексту.</w:t>
      </w:r>
    </w:p>
    <w:p w:rsidR="00BC5FD8" w:rsidRDefault="00BC5FD8">
      <w:pPr>
        <w:widowControl w:val="0"/>
        <w:tabs>
          <w:tab w:val="left" w:pos="567"/>
          <w:tab w:val="left" w:pos="184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Беседа с экзаменаторами на иностранном яз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ыке по вопросам, связанным со специальностью и научной работой аспиранта. Время на подготовку не отводится. Тема беседы обозначается приемной комиссией.</w:t>
      </w:r>
    </w:p>
    <w:p w:rsidR="00BC5FD8" w:rsidRDefault="00BC5FD8">
      <w:pPr>
        <w:widowControl w:val="0"/>
        <w:tabs>
          <w:tab w:val="left" w:pos="567"/>
          <w:tab w:val="left" w:pos="184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5FD8" w:rsidRDefault="00FA50E8">
      <w:pPr>
        <w:widowControl w:val="0"/>
        <w:tabs>
          <w:tab w:val="left" w:pos="567"/>
          <w:tab w:val="left" w:pos="184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Фонд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вопросов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для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проведения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промежуточной аттестации</w:t>
      </w:r>
    </w:p>
    <w:tbl>
      <w:tblPr>
        <w:tblStyle w:val="TableNormal"/>
        <w:tblW w:w="9356" w:type="dxa"/>
        <w:tblInd w:w="152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9356"/>
      </w:tblGrid>
      <w:tr w:rsidR="00BC5FD8">
        <w:trPr>
          <w:trHeight w:val="275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FD8" w:rsidRDefault="00FA50E8">
            <w:pPr>
              <w:widowControl w:val="0"/>
              <w:spacing w:after="0" w:line="255" w:lineRule="exact"/>
              <w:ind w:left="5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Вопросы</w:t>
            </w:r>
            <w:proofErr w:type="spellEnd"/>
          </w:p>
        </w:tc>
      </w:tr>
      <w:tr w:rsidR="00BC5FD8">
        <w:trPr>
          <w:trHeight w:val="275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FD8" w:rsidRDefault="00FA50E8">
            <w:pPr>
              <w:widowControl w:val="0"/>
              <w:spacing w:after="0" w:line="255" w:lineRule="exact"/>
              <w:ind w:left="567" w:firstLine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в аспирантуре</w:t>
            </w:r>
          </w:p>
          <w:p w:rsidR="00BC5FD8" w:rsidRDefault="00FA50E8">
            <w:pPr>
              <w:widowControl w:val="0"/>
              <w:spacing w:after="0" w:line="255" w:lineRule="exact"/>
              <w:ind w:left="567" w:firstLine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Навыки научной работы </w:t>
            </w:r>
          </w:p>
          <w:p w:rsidR="00BC5FD8" w:rsidRDefault="00FA50E8">
            <w:pPr>
              <w:widowControl w:val="0"/>
              <w:spacing w:after="0" w:line="255" w:lineRule="exact"/>
              <w:ind w:left="567" w:firstLine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научного исследования</w:t>
            </w:r>
          </w:p>
          <w:p w:rsidR="00BC5FD8" w:rsidRDefault="00FA50E8">
            <w:pPr>
              <w:widowControl w:val="0"/>
              <w:spacing w:after="0" w:line="255" w:lineRule="exact"/>
              <w:ind w:left="567" w:firstLine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Структура научного исследования</w:t>
            </w:r>
          </w:p>
          <w:p w:rsidR="00BC5FD8" w:rsidRDefault="00FA50E8">
            <w:pPr>
              <w:widowControl w:val="0"/>
              <w:spacing w:after="0" w:line="255" w:lineRule="exact"/>
              <w:ind w:left="567" w:firstLine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Этика научного исследования</w:t>
            </w:r>
          </w:p>
          <w:p w:rsidR="00BC5FD8" w:rsidRDefault="00FA50E8">
            <w:pPr>
              <w:widowControl w:val="0"/>
              <w:spacing w:after="0" w:line="255" w:lineRule="exact"/>
              <w:ind w:left="567" w:firstLine="142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понятия сферы научных интересов аспиранта</w:t>
            </w:r>
          </w:p>
        </w:tc>
      </w:tr>
    </w:tbl>
    <w:p w:rsidR="00BC5FD8" w:rsidRDefault="00BC5FD8">
      <w:pPr>
        <w:widowControl w:val="0"/>
        <w:tabs>
          <w:tab w:val="left" w:pos="1841"/>
        </w:tabs>
        <w:spacing w:before="60" w:after="0" w:line="240" w:lineRule="auto"/>
        <w:ind w:left="1418" w:right="14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5FD8" w:rsidRDefault="00FA50E8">
      <w:pPr>
        <w:widowControl w:val="0"/>
        <w:numPr>
          <w:ilvl w:val="1"/>
          <w:numId w:val="1"/>
        </w:numPr>
        <w:tabs>
          <w:tab w:val="left" w:pos="1841"/>
        </w:tabs>
        <w:spacing w:before="60" w:after="0" w:line="240" w:lineRule="auto"/>
        <w:ind w:left="0" w:right="149" w:firstLine="14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Шкалы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оценивания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формам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текущего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промежуточной </w:t>
      </w:r>
      <w:r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аттестации</w:t>
      </w:r>
      <w:proofErr w:type="gramEnd"/>
    </w:p>
    <w:p w:rsidR="00BC5FD8" w:rsidRDefault="00BC5FD8">
      <w:pPr>
        <w:widowControl w:val="0"/>
        <w:tabs>
          <w:tab w:val="left" w:pos="1841"/>
        </w:tabs>
        <w:spacing w:before="60" w:after="0" w:line="240" w:lineRule="auto"/>
        <w:ind w:right="14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73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852"/>
        <w:gridCol w:w="6821"/>
      </w:tblGrid>
      <w:tr w:rsidR="00BC5FD8">
        <w:trPr>
          <w:trHeight w:val="277"/>
        </w:trPr>
        <w:tc>
          <w:tcPr>
            <w:tcW w:w="9672" w:type="dxa"/>
            <w:gridSpan w:val="2"/>
            <w:shd w:val="clear" w:color="000000" w:fill="FFFFFF"/>
          </w:tcPr>
          <w:p w:rsidR="00BC5FD8" w:rsidRDefault="00FA50E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</w:p>
        </w:tc>
      </w:tr>
      <w:tr w:rsidR="00BC5FD8">
        <w:trPr>
          <w:trHeight w:val="555"/>
        </w:trPr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5FD8" w:rsidRDefault="00FA50E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5FD8" w:rsidRDefault="00FA50E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оценивания для зачета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применением 4-х балльной системы</w:t>
            </w:r>
          </w:p>
        </w:tc>
      </w:tr>
      <w:tr w:rsidR="00BC5FD8">
        <w:trPr>
          <w:trHeight w:val="333"/>
        </w:trPr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C5FD8" w:rsidRDefault="00FA50E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«отлично»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5FD8" w:rsidRDefault="00FA50E8">
            <w:pPr>
              <w:widowControl w:val="0"/>
            </w:pPr>
            <w:r>
              <w:rPr>
                <w:rFonts w:ascii="Times New Roman" w:hAnsi="Times New Roman" w:cs="Times New Roman"/>
              </w:rPr>
              <w:t xml:space="preserve"> от 96% правильных ответов</w:t>
            </w:r>
          </w:p>
        </w:tc>
      </w:tr>
      <w:tr w:rsidR="00BC5FD8">
        <w:trPr>
          <w:trHeight w:val="333"/>
        </w:trPr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C5FD8" w:rsidRDefault="00FA50E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«хорошо»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5FD8" w:rsidRDefault="00FA50E8">
            <w:pPr>
              <w:widowControl w:val="0"/>
            </w:pPr>
            <w:r>
              <w:rPr>
                <w:rFonts w:ascii="Times New Roman" w:hAnsi="Times New Roman" w:cs="Times New Roman"/>
              </w:rPr>
              <w:t xml:space="preserve">от 80% правильных ответов </w:t>
            </w:r>
          </w:p>
        </w:tc>
      </w:tr>
      <w:tr w:rsidR="00BC5FD8">
        <w:trPr>
          <w:trHeight w:val="333"/>
        </w:trPr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C5FD8" w:rsidRDefault="00FA50E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«удовлетворительно»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5FD8" w:rsidRDefault="00FA50E8">
            <w:pPr>
              <w:widowControl w:val="0"/>
              <w:jc w:val="both"/>
            </w:pPr>
            <w:r>
              <w:rPr>
                <w:rFonts w:ascii="Times New Roman" w:hAnsi="Times New Roman" w:cs="Times New Roman"/>
              </w:rPr>
              <w:t>от 52% правильных ответов</w:t>
            </w:r>
          </w:p>
        </w:tc>
      </w:tr>
      <w:tr w:rsidR="00BC5FD8">
        <w:trPr>
          <w:trHeight w:val="333"/>
        </w:trPr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C5FD8" w:rsidRDefault="00FA50E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«неудовлетворительно»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5FD8" w:rsidRDefault="00FA50E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52%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правильных ответов</w:t>
            </w:r>
          </w:p>
        </w:tc>
      </w:tr>
    </w:tbl>
    <w:p w:rsidR="00BC5FD8" w:rsidRDefault="00BC5FD8"/>
    <w:p w:rsidR="00BC5FD8" w:rsidRDefault="00BC5FD8"/>
    <w:tbl>
      <w:tblPr>
        <w:tblW w:w="9674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850"/>
        <w:gridCol w:w="6824"/>
      </w:tblGrid>
      <w:tr w:rsidR="00BC5FD8">
        <w:trPr>
          <w:trHeight w:val="555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5FD8" w:rsidRDefault="00FA50E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6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5FD8" w:rsidRDefault="00FA50E8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Критерии оценивания для экзамена с применением 4-х балльной системы</w:t>
            </w:r>
          </w:p>
        </w:tc>
      </w:tr>
      <w:tr w:rsidR="00BC5FD8">
        <w:trPr>
          <w:trHeight w:val="333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C5FD8" w:rsidRDefault="00FA50E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отлично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6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5FD8" w:rsidRDefault="00FA50E8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Все высказывания построены логично в соответствии с коммуникативной задачей, сформулированной в задании. Лексические единицы и грамматические </w:t>
            </w:r>
            <w:r>
              <w:rPr>
                <w:rFonts w:ascii="Times New Roman" w:eastAsia="Calibri" w:hAnsi="Times New Roman" w:cs="Times New Roman"/>
              </w:rPr>
              <w:t>структуры используются уместно. Ошибки практически отсутствуют. Речь понятна: практически все звуки произносятся правильно, соблюдается правильная интонация.</w:t>
            </w:r>
          </w:p>
        </w:tc>
      </w:tr>
      <w:tr w:rsidR="00BC5FD8">
        <w:trPr>
          <w:trHeight w:val="333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C5FD8" w:rsidRDefault="00FA50E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«хорошо»</w:t>
            </w:r>
          </w:p>
        </w:tc>
        <w:tc>
          <w:tcPr>
            <w:tcW w:w="6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5FD8" w:rsidRDefault="00FA50E8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 высказывания построены логично в соответствии с коммуникативной задачей, сформулиров</w:t>
            </w:r>
            <w:r>
              <w:rPr>
                <w:rFonts w:ascii="Times New Roman" w:eastAsia="Calibri" w:hAnsi="Times New Roman" w:cs="Times New Roman"/>
              </w:rPr>
              <w:t xml:space="preserve">анной в задании. Лексические единицы и грамматические структуры соответствуют поставленной коммуникативной задаче. Аспирант допускает отдельные лексические или грамматические ошибки, которые не препятствуют пониманию его речи. Речь понятна, фонематические </w:t>
            </w:r>
            <w:r>
              <w:rPr>
                <w:rFonts w:ascii="Times New Roman" w:eastAsia="Calibri" w:hAnsi="Times New Roman" w:cs="Times New Roman"/>
              </w:rPr>
              <w:t>ошибки отсутствуют.</w:t>
            </w:r>
          </w:p>
        </w:tc>
      </w:tr>
      <w:tr w:rsidR="00BC5FD8">
        <w:trPr>
          <w:trHeight w:val="333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C5FD8" w:rsidRDefault="00FA50E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«удовлетворительно»</w:t>
            </w:r>
          </w:p>
        </w:tc>
        <w:tc>
          <w:tcPr>
            <w:tcW w:w="6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5FD8" w:rsidRDefault="00FA50E8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 высказывания построены логично в соответствии с коммуникативной задачей, сформулированной в задании. Но высказывания не всегда логичны, имеются повторы. Допускаются лексические и грамматические ошибки, которые з</w:t>
            </w:r>
            <w:r>
              <w:rPr>
                <w:rFonts w:ascii="Times New Roman" w:eastAsia="Calibri" w:hAnsi="Times New Roman" w:cs="Times New Roman"/>
              </w:rPr>
              <w:t>атрудняют понимание. Речь в целом понятна, в основном соблюдается правильная интонация.</w:t>
            </w:r>
          </w:p>
        </w:tc>
      </w:tr>
      <w:tr w:rsidR="00BC5FD8">
        <w:trPr>
          <w:trHeight w:val="333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C5FD8" w:rsidRDefault="00FA50E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6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5FD8" w:rsidRDefault="00FA50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Коммуникативная задача не выполнена. Допускаются многочисленные лексические и грамматические ошибки, которые затрудняют понимание. Большое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фонематических ошибок.</w:t>
            </w:r>
          </w:p>
        </w:tc>
      </w:tr>
    </w:tbl>
    <w:p w:rsidR="00BC5FD8" w:rsidRDefault="00BC5FD8">
      <w:pPr>
        <w:spacing w:after="200" w:line="276" w:lineRule="auto"/>
        <w:rPr>
          <w:rFonts w:ascii="Calibri" w:eastAsia="Times New Roman" w:hAnsi="Calibri" w:cs="Times New Roman"/>
        </w:rPr>
      </w:pPr>
    </w:p>
    <w:p w:rsidR="00BC5FD8" w:rsidRDefault="00BC5FD8"/>
    <w:p w:rsidR="00BC5FD8" w:rsidRDefault="00BC5FD8"/>
    <w:sectPr w:rsidR="00BC5FD8">
      <w:pgSz w:w="11906" w:h="16838"/>
      <w:pgMar w:top="1134" w:right="1133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roman"/>
    <w:pitch w:val="default"/>
  </w:font>
  <w:font w:name="Times New Roman ??????????">
    <w:altName w:val="Times New Roman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75D3F"/>
    <w:multiLevelType w:val="multilevel"/>
    <w:tmpl w:val="1646BF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917573"/>
    <w:multiLevelType w:val="multilevel"/>
    <w:tmpl w:val="04546B6A"/>
    <w:lvl w:ilvl="0">
      <w:start w:val="6"/>
      <w:numFmt w:val="decimal"/>
      <w:lvlText w:val="%1"/>
      <w:lvlJc w:val="left"/>
      <w:pPr>
        <w:tabs>
          <w:tab w:val="num" w:pos="0"/>
        </w:tabs>
        <w:ind w:left="1845" w:hanging="420"/>
      </w:pPr>
      <w:rPr>
        <w:lang w:val="ru-RU" w:eastAsia="en-US" w:bidi="ar-SA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845" w:hanging="42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641" w:hanging="42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541" w:hanging="42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442" w:hanging="42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343" w:hanging="42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243" w:hanging="42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144" w:hanging="42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045" w:hanging="420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1B611124"/>
    <w:multiLevelType w:val="multilevel"/>
    <w:tmpl w:val="6E80B8A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952A87"/>
    <w:multiLevelType w:val="multilevel"/>
    <w:tmpl w:val="87D0D19A"/>
    <w:lvl w:ilvl="0">
      <w:start w:val="6"/>
      <w:numFmt w:val="decimal"/>
      <w:lvlText w:val="%1."/>
      <w:lvlJc w:val="left"/>
      <w:pPr>
        <w:tabs>
          <w:tab w:val="num" w:pos="0"/>
        </w:tabs>
        <w:ind w:left="1665" w:hanging="24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45" w:hanging="42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40" w:hanging="42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41" w:hanging="42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42" w:hanging="42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42" w:hanging="42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43" w:hanging="42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44" w:hanging="42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44" w:hanging="420"/>
      </w:pPr>
      <w:rPr>
        <w:rFonts w:ascii="Symbol" w:hAnsi="Symbol" w:cs="Symbol" w:hint="default"/>
        <w:lang w:val="ru-RU" w:eastAsia="en-US" w:bidi="ar-SA"/>
      </w:rPr>
    </w:lvl>
  </w:abstractNum>
  <w:abstractNum w:abstractNumId="4" w15:restartNumberingAfterBreak="0">
    <w:nsid w:val="253776B1"/>
    <w:multiLevelType w:val="multilevel"/>
    <w:tmpl w:val="5064967C"/>
    <w:lvl w:ilvl="0">
      <w:start w:val="1"/>
      <w:numFmt w:val="decimal"/>
      <w:lvlText w:val="%1."/>
      <w:lvlJc w:val="left"/>
      <w:pPr>
        <w:tabs>
          <w:tab w:val="num" w:pos="0"/>
        </w:tabs>
        <w:ind w:left="1665" w:hanging="24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45" w:hanging="420"/>
      </w:pPr>
      <w:rPr>
        <w:rFonts w:ascii="Times New Roman" w:eastAsia="Times New Roman" w:hAnsi="Times New Roman" w:cs="Times New Roman"/>
        <w:b/>
        <w:bCs/>
        <w:i w:val="0"/>
        <w:i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40" w:hanging="42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41" w:hanging="42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42" w:hanging="42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42" w:hanging="42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43" w:hanging="42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44" w:hanging="42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44" w:hanging="420"/>
      </w:pPr>
      <w:rPr>
        <w:rFonts w:ascii="Symbol" w:hAnsi="Symbol" w:cs="Symbol" w:hint="default"/>
        <w:lang w:val="ru-RU" w:eastAsia="en-US" w:bidi="ar-SA"/>
      </w:rPr>
    </w:lvl>
  </w:abstractNum>
  <w:abstractNum w:abstractNumId="5" w15:restartNumberingAfterBreak="0">
    <w:nsid w:val="4E7D4C81"/>
    <w:multiLevelType w:val="multilevel"/>
    <w:tmpl w:val="46A69EDE"/>
    <w:lvl w:ilvl="0">
      <w:start w:val="5"/>
      <w:numFmt w:val="decimal"/>
      <w:lvlText w:val="%1"/>
      <w:lvlJc w:val="left"/>
      <w:pPr>
        <w:tabs>
          <w:tab w:val="num" w:pos="0"/>
        </w:tabs>
        <w:ind w:left="668" w:hanging="557"/>
      </w:pPr>
      <w:rPr>
        <w:lang w:val="ru-RU" w:eastAsia="en-US" w:bidi="ar-SA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668" w:hanging="557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97" w:hanging="55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15" w:hanging="55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34" w:hanging="55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53" w:hanging="55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71" w:hanging="55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90" w:hanging="55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09" w:hanging="557"/>
      </w:pPr>
      <w:rPr>
        <w:rFonts w:ascii="Symbol" w:hAnsi="Symbol" w:cs="Symbol" w:hint="default"/>
        <w:lang w:val="ru-RU" w:eastAsia="en-US" w:bidi="ar-SA"/>
      </w:rPr>
    </w:lvl>
  </w:abstractNum>
  <w:abstractNum w:abstractNumId="6" w15:restartNumberingAfterBreak="0">
    <w:nsid w:val="5CC666CA"/>
    <w:multiLevelType w:val="multilevel"/>
    <w:tmpl w:val="3DB4835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D8"/>
    <w:rsid w:val="00BC5FD8"/>
    <w:rsid w:val="00FA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0EAA9-4B1E-4BA7-9D64-3558848F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A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D51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qFormat/>
    <w:rsid w:val="00042CBB"/>
    <w:rPr>
      <w:sz w:val="16"/>
      <w:szCs w:val="16"/>
    </w:rPr>
  </w:style>
  <w:style w:type="character" w:customStyle="1" w:styleId="a5">
    <w:name w:val="Текст примечания Знак"/>
    <w:basedOn w:val="a0"/>
    <w:link w:val="a6"/>
    <w:uiPriority w:val="99"/>
    <w:semiHidden/>
    <w:qFormat/>
    <w:rsid w:val="00042CBB"/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qFormat/>
    <w:rsid w:val="00042CBB"/>
    <w:rPr>
      <w:b/>
      <w:bCs/>
      <w:sz w:val="20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qFormat/>
    <w:rsid w:val="00042CBB"/>
    <w:rPr>
      <w:rFonts w:ascii="Segoe UI" w:hAnsi="Segoe UI" w:cs="Segoe UI"/>
      <w:sz w:val="18"/>
      <w:szCs w:val="18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ascii="PT Astra Serif" w:hAnsi="PT Astra Serif" w:cs="Noto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f0">
    <w:name w:val="List Paragraph"/>
    <w:basedOn w:val="a"/>
    <w:uiPriority w:val="34"/>
    <w:qFormat/>
    <w:rsid w:val="00EE1C18"/>
    <w:pPr>
      <w:ind w:left="720"/>
      <w:contextualSpacing/>
    </w:pPr>
  </w:style>
  <w:style w:type="paragraph" w:styleId="a6">
    <w:name w:val="annotation text"/>
    <w:basedOn w:val="a"/>
    <w:link w:val="a5"/>
    <w:uiPriority w:val="99"/>
    <w:semiHidden/>
    <w:unhideWhenUsed/>
    <w:qFormat/>
    <w:rsid w:val="00042CBB"/>
    <w:pPr>
      <w:spacing w:line="240" w:lineRule="auto"/>
    </w:pPr>
    <w:rPr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qFormat/>
    <w:rsid w:val="00042CBB"/>
    <w:rPr>
      <w:b/>
      <w:bCs/>
    </w:rPr>
  </w:style>
  <w:style w:type="paragraph" w:styleId="aa">
    <w:name w:val="Balloon Text"/>
    <w:basedOn w:val="a"/>
    <w:link w:val="a9"/>
    <w:uiPriority w:val="99"/>
    <w:semiHidden/>
    <w:unhideWhenUsed/>
    <w:qFormat/>
    <w:rsid w:val="00042CB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25AA8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1">
    <w:name w:val="Table Grid"/>
    <w:basedOn w:val="a1"/>
    <w:uiPriority w:val="39"/>
    <w:rsid w:val="000C5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s2.sseu.ru/mod/quiz/view.php?id=47257" TargetMode="External"/><Relationship Id="rId3" Type="http://schemas.openxmlformats.org/officeDocument/2006/relationships/styles" Target="styles.xml"/><Relationship Id="rId7" Type="http://schemas.openxmlformats.org/officeDocument/2006/relationships/hyperlink" Target="https://lms2.sseu.ru/mod/quiz/view.php?id=471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ms2.sseu.ru/mod/quiz/view.php?id=4712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DE8B7-3315-4B7B-89B8-7D21A267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3198</Words>
  <Characters>18232</Characters>
  <Application>Microsoft Office Word</Application>
  <DocSecurity>0</DocSecurity>
  <Lines>151</Lines>
  <Paragraphs>42</Paragraphs>
  <ScaleCrop>false</ScaleCrop>
  <Company/>
  <LinksUpToDate>false</LinksUpToDate>
  <CharactersWithSpaces>21388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Александра Сергеевна</dc:creator>
  <dc:description/>
  <cp:lastModifiedBy>Мартынова Альбина Магомедовна</cp:lastModifiedBy>
  <cp:revision>9</cp:revision>
  <cp:lastPrinted>2023-07-26T09:45:00Z</cp:lastPrinted>
  <dcterms:created xsi:type="dcterms:W3CDTF">2023-07-26T09:45:00Z</dcterms:created>
  <dcterms:modified xsi:type="dcterms:W3CDTF">2024-02-21T10:18:00Z</dcterms:modified>
  <dc:language>ru-RU</dc:language>
</cp:coreProperties>
</file>