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2" w:rsidRPr="007D1D62" w:rsidRDefault="007D1D62" w:rsidP="007D1D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7D1D62">
        <w:rPr>
          <w:rFonts w:ascii="Times New Roman" w:hAnsi="Times New Roman"/>
          <w:b/>
          <w:sz w:val="28"/>
          <w:szCs w:val="28"/>
        </w:rPr>
        <w:t>УТВЕРЖДАЮ</w:t>
      </w:r>
    </w:p>
    <w:p w:rsidR="007D1D62" w:rsidRPr="007D1D62" w:rsidRDefault="007D1D62" w:rsidP="007D1D62">
      <w:pPr>
        <w:tabs>
          <w:tab w:val="left" w:pos="4678"/>
        </w:tabs>
        <w:spacing w:after="0" w:line="240" w:lineRule="auto"/>
        <w:ind w:hanging="283"/>
        <w:jc w:val="right"/>
        <w:rPr>
          <w:rFonts w:ascii="Times New Roman" w:hAnsi="Times New Roman"/>
          <w:b/>
          <w:sz w:val="28"/>
          <w:szCs w:val="28"/>
        </w:rPr>
      </w:pPr>
      <w:r w:rsidRPr="007D1D62">
        <w:rPr>
          <w:rFonts w:ascii="Times New Roman" w:hAnsi="Times New Roman"/>
          <w:b/>
          <w:sz w:val="28"/>
          <w:szCs w:val="28"/>
        </w:rPr>
        <w:t xml:space="preserve">             Председатель приемной комиссии,</w:t>
      </w:r>
    </w:p>
    <w:p w:rsidR="007D1D62" w:rsidRPr="007D1D62" w:rsidRDefault="007D1D62" w:rsidP="007D1D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D1D62">
        <w:rPr>
          <w:rFonts w:ascii="Times New Roman" w:hAnsi="Times New Roman"/>
          <w:b/>
          <w:sz w:val="28"/>
          <w:szCs w:val="28"/>
        </w:rPr>
        <w:t xml:space="preserve">                                  ВРИО ректора</w:t>
      </w:r>
    </w:p>
    <w:p w:rsidR="007D1D62" w:rsidRPr="003833F4" w:rsidRDefault="007D1D62" w:rsidP="007D1D62">
      <w:pPr>
        <w:spacing w:after="0" w:line="240" w:lineRule="auto"/>
        <w:jc w:val="right"/>
        <w:rPr>
          <w:b/>
          <w:color w:val="FF0000"/>
        </w:rPr>
      </w:pPr>
      <w:r w:rsidRPr="007D1D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______________  Е.А.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1D62">
        <w:rPr>
          <w:rFonts w:ascii="Times New Roman" w:hAnsi="Times New Roman"/>
          <w:b/>
          <w:sz w:val="28"/>
          <w:szCs w:val="28"/>
        </w:rPr>
        <w:t>Кандрашина</w:t>
      </w:r>
      <w:proofErr w:type="spellEnd"/>
    </w:p>
    <w:p w:rsidR="007D1D62" w:rsidRDefault="007D1D62" w:rsidP="007D1D6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D1D62" w:rsidRDefault="007D1D62" w:rsidP="007D1D6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D1D62" w:rsidRPr="007D1D62" w:rsidRDefault="007D1D62" w:rsidP="007D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D62">
        <w:rPr>
          <w:rFonts w:ascii="Times New Roman" w:hAnsi="Times New Roman"/>
          <w:sz w:val="24"/>
          <w:szCs w:val="24"/>
        </w:rPr>
        <w:t xml:space="preserve">Тестовые задания для вступительных испытаний </w:t>
      </w:r>
    </w:p>
    <w:p w:rsidR="007D1D62" w:rsidRPr="007D1D62" w:rsidRDefault="007D1D62" w:rsidP="007D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D62">
        <w:rPr>
          <w:rFonts w:ascii="Times New Roman" w:hAnsi="Times New Roman"/>
          <w:sz w:val="24"/>
          <w:szCs w:val="24"/>
        </w:rPr>
        <w:t>по дисциплине «</w:t>
      </w:r>
      <w:r w:rsidR="00D42B45">
        <w:rPr>
          <w:rFonts w:ascii="Times New Roman" w:hAnsi="Times New Roman"/>
          <w:sz w:val="24"/>
          <w:szCs w:val="24"/>
        </w:rPr>
        <w:t>Теоретическая экономика и основы управления</w:t>
      </w:r>
      <w:r w:rsidRPr="007D1D62">
        <w:rPr>
          <w:rFonts w:ascii="Times New Roman" w:hAnsi="Times New Roman"/>
          <w:sz w:val="24"/>
          <w:szCs w:val="24"/>
        </w:rPr>
        <w:t xml:space="preserve">» </w:t>
      </w:r>
    </w:p>
    <w:p w:rsidR="007D1D62" w:rsidRPr="007D1D62" w:rsidRDefault="007D1D62" w:rsidP="007D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D62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7D1D62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7D1D62">
        <w:rPr>
          <w:rFonts w:ascii="Times New Roman" w:hAnsi="Times New Roman"/>
          <w:sz w:val="24"/>
          <w:szCs w:val="24"/>
        </w:rPr>
        <w:t xml:space="preserve"> на программы подготовки </w:t>
      </w:r>
    </w:p>
    <w:p w:rsidR="007D1D62" w:rsidRPr="007D1D62" w:rsidRDefault="00D42B45" w:rsidP="007D1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магистратуре</w:t>
      </w:r>
    </w:p>
    <w:p w:rsidR="007D1D62" w:rsidRDefault="007D1D62" w:rsidP="007D1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1D62" w:rsidRDefault="007D1D62" w:rsidP="007D1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765F" w:rsidRPr="007D1D62" w:rsidRDefault="007D1D62" w:rsidP="007D1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 w:rsidR="00D61D92" w:rsidRPr="007D1D62">
        <w:rPr>
          <w:rFonts w:ascii="Times New Roman" w:hAnsi="Times New Roman"/>
          <w:b/>
          <w:sz w:val="24"/>
          <w:szCs w:val="24"/>
          <w:lang w:eastAsia="ru-RU"/>
        </w:rPr>
        <w:t xml:space="preserve">ЧАСТЬ </w:t>
      </w:r>
    </w:p>
    <w:p w:rsidR="00D61D92" w:rsidRPr="00D61D92" w:rsidRDefault="00D61D92" w:rsidP="00D61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44C9" w:rsidRDefault="00C06169" w:rsidP="00D61D9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1.</w:t>
      </w:r>
      <w:r w:rsidR="003F44C9" w:rsidRPr="00D61D92">
        <w:rPr>
          <w:rFonts w:ascii="Times New Roman" w:hAnsi="Times New Roman"/>
          <w:lang w:eastAsia="ru-RU"/>
        </w:rPr>
        <w:t xml:space="preserve">Если эластичность спроса по цене в некоторой точке линейной кривой спроса равна              (-1) , то в результате незначительного роста цены выручка </w:t>
      </w:r>
      <w:r w:rsidR="00A6765F" w:rsidRPr="00D61D92">
        <w:rPr>
          <w:rFonts w:ascii="Times New Roman" w:hAnsi="Times New Roman"/>
          <w:lang w:eastAsia="ru-RU"/>
        </w:rPr>
        <w:t>…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вырастет</w:t>
      </w:r>
    </w:p>
    <w:p w:rsidR="003F44C9" w:rsidRPr="00D61D92" w:rsidRDefault="003F44C9" w:rsidP="00D61D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снизится</w:t>
      </w:r>
    </w:p>
    <w:p w:rsidR="003F44C9" w:rsidRPr="00D61D92" w:rsidRDefault="003F44C9" w:rsidP="00D61D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останется на прежнем уровне</w:t>
      </w:r>
    </w:p>
    <w:p w:rsidR="003F44C9" w:rsidRPr="00D61D92" w:rsidRDefault="003F44C9" w:rsidP="00D61D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нельзя дать точный ответ</w:t>
      </w:r>
    </w:p>
    <w:p w:rsidR="007E2EB1" w:rsidRPr="00D61D92" w:rsidRDefault="007E2EB1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Default="003F44C9" w:rsidP="00D61D92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2. Перемещение кривой совокупного предложения связано с изменением:</w:t>
      </w:r>
    </w:p>
    <w:p w:rsidR="00D61D92" w:rsidRPr="00D61D92" w:rsidRDefault="00D61D92" w:rsidP="00D61D92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numPr>
          <w:ilvl w:val="0"/>
          <w:numId w:val="2"/>
        </w:numPr>
        <w:shd w:val="clear" w:color="auto" w:fill="FFFFFF"/>
        <w:tabs>
          <w:tab w:val="left" w:pos="8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  <w:spacing w:val="-5"/>
        </w:rPr>
        <w:t>Структуры потребительских расходов;</w:t>
      </w:r>
    </w:p>
    <w:p w:rsidR="003F44C9" w:rsidRPr="00D61D92" w:rsidRDefault="003F44C9" w:rsidP="00D61D92">
      <w:pPr>
        <w:numPr>
          <w:ilvl w:val="0"/>
          <w:numId w:val="2"/>
        </w:numPr>
        <w:shd w:val="clear" w:color="auto" w:fill="FFFFFF"/>
        <w:tabs>
          <w:tab w:val="left" w:pos="8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  <w:spacing w:val="-3"/>
        </w:rPr>
        <w:t>Инвестиционных расходов, вызвавших рост производства</w:t>
      </w:r>
      <w:r w:rsidRPr="00D61D92">
        <w:rPr>
          <w:rFonts w:ascii="Times New Roman" w:hAnsi="Times New Roman"/>
          <w:spacing w:val="-3"/>
        </w:rPr>
        <w:br/>
      </w:r>
      <w:r w:rsidRPr="00D61D92">
        <w:rPr>
          <w:rFonts w:ascii="Times New Roman" w:hAnsi="Times New Roman"/>
        </w:rPr>
        <w:t>товаров и услуг;</w:t>
      </w:r>
    </w:p>
    <w:p w:rsidR="003F44C9" w:rsidRPr="00D61D92" w:rsidRDefault="003F44C9" w:rsidP="00D61D92">
      <w:pPr>
        <w:numPr>
          <w:ilvl w:val="0"/>
          <w:numId w:val="2"/>
        </w:numPr>
        <w:shd w:val="clear" w:color="auto" w:fill="FFFFFF"/>
        <w:tabs>
          <w:tab w:val="left" w:pos="8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  <w:spacing w:val="-6"/>
        </w:rPr>
        <w:t>Бюджетных расходов;</w:t>
      </w:r>
    </w:p>
    <w:p w:rsidR="003F44C9" w:rsidRPr="00D61D92" w:rsidRDefault="003F44C9" w:rsidP="00D61D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</w:rPr>
      </w:pPr>
      <w:r w:rsidRPr="00D61D92">
        <w:rPr>
          <w:rFonts w:ascii="Times New Roman" w:hAnsi="Times New Roman"/>
          <w:spacing w:val="-4"/>
        </w:rPr>
        <w:t>Фонда заработной платы.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3. Инфляцию спроса провоцирует:</w:t>
      </w:r>
    </w:p>
    <w:p w:rsidR="003F44C9" w:rsidRPr="00D61D92" w:rsidRDefault="003F44C9" w:rsidP="00D61D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Повышение цен на товары и услуги;</w:t>
      </w:r>
    </w:p>
    <w:p w:rsidR="003F44C9" w:rsidRPr="00D61D92" w:rsidRDefault="003F44C9" w:rsidP="00D61D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Снижение предложения товаров и услуг;</w:t>
      </w:r>
    </w:p>
    <w:p w:rsidR="003F44C9" w:rsidRPr="00D61D92" w:rsidRDefault="003F44C9" w:rsidP="00D61D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Ро</w:t>
      </w:r>
      <w:proofErr w:type="gramStart"/>
      <w:r w:rsidRPr="00D61D92">
        <w:rPr>
          <w:rFonts w:ascii="Times New Roman" w:hAnsi="Times New Roman"/>
        </w:rPr>
        <w:t>ст спр</w:t>
      </w:r>
      <w:proofErr w:type="gramEnd"/>
      <w:r w:rsidRPr="00D61D92">
        <w:rPr>
          <w:rFonts w:ascii="Times New Roman" w:hAnsi="Times New Roman"/>
        </w:rPr>
        <w:t>оса на товары и услуги;</w:t>
      </w:r>
    </w:p>
    <w:p w:rsidR="003F44C9" w:rsidRPr="00D61D92" w:rsidRDefault="003F44C9" w:rsidP="00D61D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Понижение издержек производства.</w:t>
      </w:r>
    </w:p>
    <w:p w:rsidR="003F44C9" w:rsidRPr="00D61D92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C06169" w:rsidP="00D61D9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4.</w:t>
      </w:r>
      <w:r w:rsidR="003F44C9" w:rsidRPr="00D61D92">
        <w:rPr>
          <w:rFonts w:ascii="Times New Roman" w:hAnsi="Times New Roman"/>
          <w:lang w:eastAsia="ru-RU"/>
        </w:rPr>
        <w:t>Стагфляция-это:</w:t>
      </w:r>
    </w:p>
    <w:p w:rsidR="00A6765F" w:rsidRPr="00D61D92" w:rsidRDefault="00A6765F" w:rsidP="00D61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Рост инфляции при снижении безработицы</w:t>
      </w:r>
    </w:p>
    <w:p w:rsidR="003F44C9" w:rsidRPr="00D61D92" w:rsidRDefault="003F44C9" w:rsidP="00D61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Одновременный рост инфляции и безработицы</w:t>
      </w:r>
    </w:p>
    <w:p w:rsidR="003F44C9" w:rsidRPr="00D61D92" w:rsidRDefault="003F44C9" w:rsidP="00D61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Одновременное снижение инфляции и безработицы</w:t>
      </w:r>
    </w:p>
    <w:p w:rsidR="003F44C9" w:rsidRPr="00D61D92" w:rsidRDefault="003F44C9" w:rsidP="00D61D9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Снижение инфляции при росте безработицы</w:t>
      </w:r>
    </w:p>
    <w:p w:rsidR="003F44C9" w:rsidRPr="00D61D92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FB9" w:rsidRDefault="00C0616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5.</w:t>
      </w:r>
      <w:r w:rsidR="009A5FB9" w:rsidRPr="00D61D92">
        <w:rPr>
          <w:rFonts w:ascii="Times New Roman" w:hAnsi="Times New Roman"/>
        </w:rPr>
        <w:t xml:space="preserve"> Представителями школы научного управления являются: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FB9" w:rsidRPr="00D61D92" w:rsidRDefault="009A5FB9" w:rsidP="00D61D9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Тейлор, Гилберт, </w:t>
      </w:r>
      <w:proofErr w:type="spellStart"/>
      <w:r w:rsidRPr="00D61D92">
        <w:rPr>
          <w:rFonts w:ascii="Times New Roman" w:hAnsi="Times New Roman"/>
        </w:rPr>
        <w:t>Гастев</w:t>
      </w:r>
      <w:proofErr w:type="spellEnd"/>
      <w:r w:rsidRPr="00D61D92">
        <w:rPr>
          <w:rFonts w:ascii="Times New Roman" w:hAnsi="Times New Roman"/>
        </w:rPr>
        <w:t>;</w:t>
      </w:r>
    </w:p>
    <w:p w:rsidR="009A5FB9" w:rsidRPr="00D61D92" w:rsidRDefault="009A5FB9" w:rsidP="00D61D9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61D92">
        <w:rPr>
          <w:rFonts w:ascii="Times New Roman" w:hAnsi="Times New Roman"/>
        </w:rPr>
        <w:t>Самуэльсон</w:t>
      </w:r>
      <w:proofErr w:type="spellEnd"/>
      <w:r w:rsidRPr="00D61D92">
        <w:rPr>
          <w:rFonts w:ascii="Times New Roman" w:hAnsi="Times New Roman"/>
        </w:rPr>
        <w:t xml:space="preserve">, </w:t>
      </w:r>
      <w:proofErr w:type="spellStart"/>
      <w:r w:rsidRPr="00D61D92">
        <w:rPr>
          <w:rFonts w:ascii="Times New Roman" w:hAnsi="Times New Roman"/>
        </w:rPr>
        <w:t>Гибсон</w:t>
      </w:r>
      <w:proofErr w:type="spellEnd"/>
      <w:r w:rsidRPr="00D61D92">
        <w:rPr>
          <w:rFonts w:ascii="Times New Roman" w:hAnsi="Times New Roman"/>
        </w:rPr>
        <w:t xml:space="preserve">, </w:t>
      </w:r>
      <w:proofErr w:type="spellStart"/>
      <w:r w:rsidRPr="00D61D92">
        <w:rPr>
          <w:rFonts w:ascii="Times New Roman" w:hAnsi="Times New Roman"/>
        </w:rPr>
        <w:t>Герцберг</w:t>
      </w:r>
      <w:proofErr w:type="spellEnd"/>
      <w:r w:rsidRPr="00D61D92">
        <w:rPr>
          <w:rFonts w:ascii="Times New Roman" w:hAnsi="Times New Roman"/>
        </w:rPr>
        <w:t>;</w:t>
      </w:r>
    </w:p>
    <w:p w:rsidR="009A5FB9" w:rsidRPr="00D61D92" w:rsidRDefault="009A5FB9" w:rsidP="00D61D9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61D92">
        <w:rPr>
          <w:rFonts w:ascii="Times New Roman" w:hAnsi="Times New Roman"/>
        </w:rPr>
        <w:t>Маслоу</w:t>
      </w:r>
      <w:proofErr w:type="spellEnd"/>
      <w:r w:rsidRPr="00D61D92">
        <w:rPr>
          <w:rFonts w:ascii="Times New Roman" w:hAnsi="Times New Roman"/>
        </w:rPr>
        <w:t xml:space="preserve">, </w:t>
      </w:r>
      <w:proofErr w:type="spellStart"/>
      <w:r w:rsidRPr="00D61D92">
        <w:rPr>
          <w:rFonts w:ascii="Times New Roman" w:hAnsi="Times New Roman"/>
        </w:rPr>
        <w:t>Мейо</w:t>
      </w:r>
      <w:proofErr w:type="spellEnd"/>
      <w:r w:rsidRPr="00D61D92">
        <w:rPr>
          <w:rFonts w:ascii="Times New Roman" w:hAnsi="Times New Roman"/>
        </w:rPr>
        <w:t xml:space="preserve">, </w:t>
      </w:r>
      <w:proofErr w:type="spellStart"/>
      <w:r w:rsidRPr="00D61D92">
        <w:rPr>
          <w:rFonts w:ascii="Times New Roman" w:hAnsi="Times New Roman"/>
        </w:rPr>
        <w:t>Паркер</w:t>
      </w:r>
      <w:proofErr w:type="spellEnd"/>
      <w:r w:rsidRPr="00D61D92">
        <w:rPr>
          <w:rFonts w:ascii="Times New Roman" w:hAnsi="Times New Roman"/>
        </w:rPr>
        <w:t>;</w:t>
      </w:r>
    </w:p>
    <w:p w:rsidR="003F44C9" w:rsidRPr="00D61D92" w:rsidRDefault="009A5FB9" w:rsidP="00D61D9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61D92">
        <w:rPr>
          <w:rFonts w:ascii="Times New Roman" w:hAnsi="Times New Roman"/>
        </w:rPr>
        <w:t>Лайкер</w:t>
      </w:r>
      <w:proofErr w:type="spellEnd"/>
      <w:r w:rsidRPr="00D61D92">
        <w:rPr>
          <w:rFonts w:ascii="Times New Roman" w:hAnsi="Times New Roman"/>
        </w:rPr>
        <w:t xml:space="preserve">, Форд, </w:t>
      </w:r>
      <w:proofErr w:type="spellStart"/>
      <w:r w:rsidRPr="00D61D92">
        <w:rPr>
          <w:rFonts w:ascii="Times New Roman" w:hAnsi="Times New Roman"/>
        </w:rPr>
        <w:t>Самуэльсон</w:t>
      </w:r>
      <w:proofErr w:type="spellEnd"/>
    </w:p>
    <w:p w:rsidR="003F44C9" w:rsidRPr="00D61D92" w:rsidRDefault="003F44C9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9A5FB9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6</w:t>
      </w:r>
      <w:r w:rsidR="00C06169" w:rsidRPr="00D61D92">
        <w:rPr>
          <w:rFonts w:ascii="Times New Roman" w:hAnsi="Times New Roman"/>
        </w:rPr>
        <w:t>.</w:t>
      </w:r>
      <w:r w:rsidR="003F44C9" w:rsidRPr="00D61D92">
        <w:rPr>
          <w:rFonts w:ascii="Times New Roman" w:hAnsi="Times New Roman"/>
        </w:rPr>
        <w:t>Денежная эмиссия вызывает изменение экономической конъюнктуры, которой будет соответствовать:</w:t>
      </w:r>
    </w:p>
    <w:p w:rsidR="00A6765F" w:rsidRPr="00D61D92" w:rsidRDefault="00A6765F" w:rsidP="00D61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2"/>
        </w:rPr>
      </w:pPr>
    </w:p>
    <w:p w:rsidR="003F44C9" w:rsidRPr="00D61D92" w:rsidRDefault="003F44C9" w:rsidP="00D61D92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  <w:spacing w:val="-2"/>
        </w:rPr>
        <w:t>Перемещение кривой совокупного спроса;</w:t>
      </w:r>
    </w:p>
    <w:p w:rsidR="003F44C9" w:rsidRPr="00D61D92" w:rsidRDefault="003F44C9" w:rsidP="00D61D92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  <w:spacing w:val="-2"/>
        </w:rPr>
        <w:t>Перемещение кривой совокупного предложения;</w:t>
      </w:r>
    </w:p>
    <w:p w:rsidR="003F44C9" w:rsidRPr="00D61D92" w:rsidRDefault="003F44C9" w:rsidP="00D61D92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lastRenderedPageBreak/>
        <w:t>Одновременное смещение кривых совокупного спроса и</w:t>
      </w:r>
      <w:r w:rsidRPr="00D61D92">
        <w:rPr>
          <w:rFonts w:ascii="Times New Roman" w:hAnsi="Times New Roman"/>
        </w:rPr>
        <w:br/>
        <w:t>совокупного предложения;</w:t>
      </w:r>
    </w:p>
    <w:p w:rsidR="003F44C9" w:rsidRPr="00D61D92" w:rsidRDefault="003F44C9" w:rsidP="00D61D92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  <w:spacing w:val="-4"/>
        </w:rPr>
        <w:t xml:space="preserve">Перемещение по кривой совокупного спроса вследствие изменения уровня цен на товары и услуги, производимые в </w:t>
      </w:r>
      <w:r w:rsidRPr="00D61D92">
        <w:rPr>
          <w:rFonts w:ascii="Times New Roman" w:hAnsi="Times New Roman"/>
        </w:rPr>
        <w:t>стране.</w:t>
      </w:r>
    </w:p>
    <w:p w:rsidR="00C06169" w:rsidRPr="00D61D92" w:rsidRDefault="00C06169" w:rsidP="00D61D92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Default="003F44C9" w:rsidP="00D61D92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7. Укажите, какое утверждение не относится к постулатам классической теории:</w:t>
      </w:r>
    </w:p>
    <w:p w:rsidR="00D61D92" w:rsidRPr="00D61D92" w:rsidRDefault="00D61D92" w:rsidP="00D61D92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numPr>
          <w:ilvl w:val="0"/>
          <w:numId w:val="7"/>
        </w:numPr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Совокупное предложение товаров создает достаточный совокупный спрос;</w:t>
      </w:r>
    </w:p>
    <w:p w:rsidR="003F44C9" w:rsidRPr="00D61D92" w:rsidRDefault="003F44C9" w:rsidP="00D61D92">
      <w:pPr>
        <w:numPr>
          <w:ilvl w:val="0"/>
          <w:numId w:val="7"/>
        </w:numPr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Совокупный доход распадается на потребление и сбережения, сбережения превращаются в инвестиции;</w:t>
      </w:r>
    </w:p>
    <w:p w:rsidR="003F44C9" w:rsidRPr="00D61D92" w:rsidRDefault="003F44C9" w:rsidP="00D61D92">
      <w:pPr>
        <w:numPr>
          <w:ilvl w:val="0"/>
          <w:numId w:val="7"/>
        </w:numPr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Суммы сбережений и инвестиций не совпадают;</w:t>
      </w:r>
    </w:p>
    <w:p w:rsidR="003F44C9" w:rsidRPr="00D61D92" w:rsidRDefault="003F44C9" w:rsidP="00D61D92">
      <w:pPr>
        <w:numPr>
          <w:ilvl w:val="0"/>
          <w:numId w:val="7"/>
        </w:numPr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Рычагами регулирования общего уровня доходов выступают цены, заработная плата, процент.</w:t>
      </w:r>
    </w:p>
    <w:p w:rsidR="009A5FB9" w:rsidRDefault="003F44C9" w:rsidP="00D61D92">
      <w:pPr>
        <w:widowControl w:val="0"/>
        <w:tabs>
          <w:tab w:val="left" w:pos="29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8. </w:t>
      </w:r>
      <w:r w:rsidR="009A5FB9" w:rsidRPr="00D61D92">
        <w:rPr>
          <w:rFonts w:ascii="Times New Roman" w:hAnsi="Times New Roman"/>
        </w:rPr>
        <w:t xml:space="preserve">Организационная структура управления по продукту наиболее характерна </w:t>
      </w:r>
      <w:proofErr w:type="gramStart"/>
      <w:r w:rsidR="009A5FB9" w:rsidRPr="00D61D92">
        <w:rPr>
          <w:rFonts w:ascii="Times New Roman" w:hAnsi="Times New Roman"/>
        </w:rPr>
        <w:t>для</w:t>
      </w:r>
      <w:proofErr w:type="gramEnd"/>
      <w:r w:rsidR="009A5FB9" w:rsidRPr="00D61D92">
        <w:rPr>
          <w:rFonts w:ascii="Times New Roman" w:hAnsi="Times New Roman"/>
        </w:rPr>
        <w:t xml:space="preserve">: </w:t>
      </w:r>
    </w:p>
    <w:p w:rsidR="00D61D92" w:rsidRPr="00D61D92" w:rsidRDefault="00D61D92" w:rsidP="00D61D92">
      <w:pPr>
        <w:pStyle w:val="a3"/>
        <w:widowControl w:val="0"/>
        <w:numPr>
          <w:ilvl w:val="0"/>
          <w:numId w:val="38"/>
        </w:numPr>
        <w:tabs>
          <w:tab w:val="left" w:pos="2980"/>
        </w:tabs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Ш</w:t>
      </w:r>
      <w:r w:rsidR="009A5FB9" w:rsidRPr="00D61D92">
        <w:rPr>
          <w:rFonts w:ascii="Times New Roman" w:hAnsi="Times New Roman"/>
        </w:rPr>
        <w:t xml:space="preserve">ироко диверсифицированных компаний; </w:t>
      </w:r>
    </w:p>
    <w:p w:rsidR="009A5FB9" w:rsidRPr="00D61D92" w:rsidRDefault="00D61D92" w:rsidP="00D61D92">
      <w:pPr>
        <w:pStyle w:val="a3"/>
        <w:widowControl w:val="0"/>
        <w:numPr>
          <w:ilvl w:val="0"/>
          <w:numId w:val="38"/>
        </w:numPr>
        <w:tabs>
          <w:tab w:val="left" w:pos="2980"/>
        </w:tabs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К</w:t>
      </w:r>
      <w:r w:rsidR="009A5FB9" w:rsidRPr="00D61D92">
        <w:rPr>
          <w:rFonts w:ascii="Times New Roman" w:hAnsi="Times New Roman"/>
        </w:rPr>
        <w:t xml:space="preserve">омпаний, выпускающих продукцию ограниченной номенклатуры; </w:t>
      </w:r>
    </w:p>
    <w:p w:rsidR="009A5FB9" w:rsidRPr="00D61D92" w:rsidRDefault="00D61D92" w:rsidP="00D61D92">
      <w:pPr>
        <w:pStyle w:val="a3"/>
        <w:widowControl w:val="0"/>
        <w:numPr>
          <w:ilvl w:val="0"/>
          <w:numId w:val="38"/>
        </w:numPr>
        <w:tabs>
          <w:tab w:val="left" w:pos="2980"/>
        </w:tabs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К</w:t>
      </w:r>
      <w:r w:rsidR="009A5FB9" w:rsidRPr="00D61D92">
        <w:rPr>
          <w:rFonts w:ascii="Times New Roman" w:hAnsi="Times New Roman"/>
        </w:rPr>
        <w:t xml:space="preserve">омпаний, занимающихся экспортом товаров и услуг; </w:t>
      </w:r>
    </w:p>
    <w:p w:rsidR="009A5FB9" w:rsidRPr="00D61D92" w:rsidRDefault="00D61D92" w:rsidP="00D61D92">
      <w:pPr>
        <w:pStyle w:val="a3"/>
        <w:widowControl w:val="0"/>
        <w:numPr>
          <w:ilvl w:val="0"/>
          <w:numId w:val="38"/>
        </w:numPr>
        <w:tabs>
          <w:tab w:val="left" w:pos="2980"/>
        </w:tabs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К</w:t>
      </w:r>
      <w:r w:rsidR="009A5FB9" w:rsidRPr="00D61D92">
        <w:rPr>
          <w:rFonts w:ascii="Times New Roman" w:hAnsi="Times New Roman"/>
        </w:rPr>
        <w:t xml:space="preserve">омпаний, ориентированных на различные географические рынки сбыта; </w:t>
      </w:r>
    </w:p>
    <w:p w:rsidR="003F44C9" w:rsidRPr="00D61D92" w:rsidRDefault="00D61D92" w:rsidP="00D61D92">
      <w:pPr>
        <w:pStyle w:val="a3"/>
        <w:widowControl w:val="0"/>
        <w:numPr>
          <w:ilvl w:val="0"/>
          <w:numId w:val="38"/>
        </w:numPr>
        <w:tabs>
          <w:tab w:val="left" w:pos="2980"/>
        </w:tabs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К</w:t>
      </w:r>
      <w:r w:rsidR="009A5FB9" w:rsidRPr="00D61D92">
        <w:rPr>
          <w:rFonts w:ascii="Times New Roman" w:hAnsi="Times New Roman"/>
        </w:rPr>
        <w:t>омпаний, работающих с несколькими четко определенными группами целевых потребителей</w:t>
      </w:r>
    </w:p>
    <w:p w:rsidR="003F44C9" w:rsidRPr="00D61D92" w:rsidRDefault="003F44C9" w:rsidP="00D61D92">
      <w:pPr>
        <w:widowControl w:val="0"/>
        <w:tabs>
          <w:tab w:val="left" w:pos="298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9</w:t>
      </w:r>
      <w:r w:rsidR="00D61D92" w:rsidRPr="00D61D92">
        <w:rPr>
          <w:rFonts w:ascii="Times New Roman" w:hAnsi="Times New Roman"/>
        </w:rPr>
        <w:t>. К чему приведет резкий скачо</w:t>
      </w:r>
      <w:r w:rsidRPr="00D61D92">
        <w:rPr>
          <w:rFonts w:ascii="Times New Roman" w:hAnsi="Times New Roman"/>
        </w:rPr>
        <w:t>к цен на нефть в краткосрочном периоде при установленном равновесии в долгосрочном периоде?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Снижению уровня цен и объема выпуска;</w:t>
      </w:r>
    </w:p>
    <w:p w:rsidR="003F44C9" w:rsidRPr="00D61D92" w:rsidRDefault="003F44C9" w:rsidP="00D61D92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Повышению уровня цен и объема выпуска;</w:t>
      </w:r>
    </w:p>
    <w:p w:rsidR="003F44C9" w:rsidRPr="00D61D92" w:rsidRDefault="003F44C9" w:rsidP="00D61D92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Повышению уровня цен при неизменном объеме выпуска;</w:t>
      </w:r>
    </w:p>
    <w:p w:rsidR="003F44C9" w:rsidRPr="00D61D92" w:rsidRDefault="003F44C9" w:rsidP="00D61D92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lang w:eastAsia="ru-RU"/>
        </w:rPr>
      </w:pPr>
      <w:r w:rsidRPr="00D61D92">
        <w:rPr>
          <w:rFonts w:ascii="Times New Roman" w:hAnsi="Times New Roman"/>
          <w:lang w:eastAsia="ru-RU"/>
        </w:rPr>
        <w:t>Повышению уровня цен и снижению объема выпуска</w:t>
      </w:r>
      <w:r w:rsidRPr="00D61D92">
        <w:rPr>
          <w:rFonts w:ascii="Times New Roman" w:hAnsi="Times New Roman"/>
          <w:b/>
          <w:lang w:eastAsia="ru-RU"/>
        </w:rPr>
        <w:t>.</w:t>
      </w:r>
    </w:p>
    <w:p w:rsidR="003F44C9" w:rsidRPr="00D61D92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</w:p>
    <w:p w:rsidR="003F44C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10. По </w:t>
      </w:r>
      <w:proofErr w:type="spellStart"/>
      <w:r w:rsidRPr="00D61D92">
        <w:rPr>
          <w:rFonts w:ascii="Times New Roman" w:hAnsi="Times New Roman"/>
        </w:rPr>
        <w:t>Кейнсу</w:t>
      </w:r>
      <w:proofErr w:type="spellEnd"/>
      <w:r w:rsidRPr="00D61D92">
        <w:rPr>
          <w:rFonts w:ascii="Times New Roman" w:hAnsi="Times New Roman"/>
        </w:rPr>
        <w:t xml:space="preserve"> увеличение государственных расходов в условиях кризиса позволит: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Увеличить занятость</w:t>
      </w:r>
    </w:p>
    <w:p w:rsidR="003F44C9" w:rsidRPr="00D61D92" w:rsidRDefault="003F44C9" w:rsidP="00D61D92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Уменьшить рост цен</w:t>
      </w:r>
    </w:p>
    <w:p w:rsidR="003F44C9" w:rsidRPr="00D61D92" w:rsidRDefault="003F44C9" w:rsidP="00D61D92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Увеличить рост цен</w:t>
      </w:r>
    </w:p>
    <w:p w:rsidR="003F44C9" w:rsidRPr="00D61D92" w:rsidRDefault="003F44C9" w:rsidP="00D61D92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Сократить ВНП</w:t>
      </w:r>
    </w:p>
    <w:p w:rsidR="003F44C9" w:rsidRPr="00D61D92" w:rsidRDefault="003F44C9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Default="003F44C9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11. Дефицит государственного бюджета образуется в тех случаях, когда:</w:t>
      </w:r>
    </w:p>
    <w:p w:rsidR="00D61D92" w:rsidRPr="00D61D92" w:rsidRDefault="00D61D92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Сумма активов государства превышает размеры его обязательств;</w:t>
      </w:r>
    </w:p>
    <w:p w:rsidR="003F44C9" w:rsidRPr="00D61D92" w:rsidRDefault="003F44C9" w:rsidP="00D61D9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Сумма расходов государства превышает сумму налоговых поступлений;</w:t>
      </w:r>
    </w:p>
    <w:p w:rsidR="003F44C9" w:rsidRPr="00D61D92" w:rsidRDefault="003F44C9" w:rsidP="00D61D9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Сумма налоговых поступлений сокращается;</w:t>
      </w:r>
    </w:p>
    <w:p w:rsidR="003F44C9" w:rsidRPr="00D61D92" w:rsidRDefault="003F44C9" w:rsidP="00D61D9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  <w:r w:rsidRPr="00D61D92">
        <w:rPr>
          <w:rFonts w:ascii="Times New Roman" w:hAnsi="Times New Roman"/>
          <w:lang w:eastAsia="ru-RU"/>
        </w:rPr>
        <w:t>Обязательства государства превышает его активы.</w:t>
      </w:r>
    </w:p>
    <w:p w:rsidR="003F44C9" w:rsidRPr="00D61D92" w:rsidRDefault="003F44C9" w:rsidP="00D61D9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D61D92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lang w:eastAsia="ru-RU"/>
        </w:rPr>
        <w:t>12</w:t>
      </w:r>
      <w:r w:rsidR="00D61D92" w:rsidRPr="00D61D92">
        <w:rPr>
          <w:rFonts w:ascii="Times New Roman" w:hAnsi="Times New Roman"/>
          <w:color w:val="242424"/>
          <w:lang w:eastAsia="ru-RU"/>
        </w:rPr>
        <w:t> Сущность управления не раскрывает в полной мере следующее определение: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D61D92" w:rsidRPr="00D61D92" w:rsidRDefault="00D61D92" w:rsidP="00D61D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Осознанная целенаправленная деятельность человека, с помощью которой он упорядочивает и подчиняет своим интересам элементы внешней среды, общества, живой и неживой природы, техники;</w:t>
      </w:r>
    </w:p>
    <w:p w:rsidR="00D61D92" w:rsidRPr="00D61D92" w:rsidRDefault="00D61D92" w:rsidP="00D61D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Определенный тип взаимодействия, существующий между двумя субъектами, один из которых в этом взаимодействии находится в позиции субъекта управления, а второй — в позиции объекта управления;</w:t>
      </w:r>
    </w:p>
    <w:p w:rsidR="00D61D92" w:rsidRPr="00D61D92" w:rsidRDefault="00D61D92" w:rsidP="00D61D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Внедрение в сознание членов общества концепций его развития, формируемых различными политическими партиями;</w:t>
      </w:r>
    </w:p>
    <w:p w:rsidR="00D61D92" w:rsidRPr="00D61D92" w:rsidRDefault="00D61D92" w:rsidP="00D61D92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Функция организованных систем различной природы (биологических, социальных, технических), обеспечивающая сохранение их определенной структуры, поддержание режима деятельности, реализацию их целей и программ.</w:t>
      </w:r>
    </w:p>
    <w:p w:rsidR="003F44C9" w:rsidRPr="00D61D92" w:rsidRDefault="003F44C9" w:rsidP="00D61D9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lastRenderedPageBreak/>
        <w:t>13. Какая из операций ЦБ увеличивает количество денег в обращении: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ЦБ повышает учетную ставку %, под который он выдает ссуды банкам</w:t>
      </w:r>
    </w:p>
    <w:p w:rsidR="003F44C9" w:rsidRPr="00D61D92" w:rsidRDefault="003F44C9" w:rsidP="00D61D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ЦБ повышает обязательную норму резервов</w:t>
      </w:r>
    </w:p>
    <w:p w:rsidR="003F44C9" w:rsidRPr="00D61D92" w:rsidRDefault="003F44C9" w:rsidP="00D61D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ЦБ продает государственные облигации населению и банкам</w:t>
      </w:r>
    </w:p>
    <w:p w:rsidR="003F44C9" w:rsidRDefault="003F44C9" w:rsidP="00D61D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ЦБ покупает государственные облигации на открытом рынке</w:t>
      </w:r>
    </w:p>
    <w:p w:rsidR="00D61D92" w:rsidRDefault="00D61D92" w:rsidP="00D61D9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F44C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14. Экономической целью домохозяйства как экономического агента является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максимизация общей полезности</w:t>
      </w:r>
    </w:p>
    <w:p w:rsidR="003F44C9" w:rsidRPr="00D61D92" w:rsidRDefault="003F44C9" w:rsidP="00D61D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максимизация доходов от продажи экономических ресурсов</w:t>
      </w:r>
    </w:p>
    <w:p w:rsidR="003F44C9" w:rsidRPr="00D61D92" w:rsidRDefault="003F44C9" w:rsidP="00D61D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максимизация общей прибыли</w:t>
      </w:r>
    </w:p>
    <w:p w:rsidR="003F44C9" w:rsidRPr="00D61D92" w:rsidRDefault="003F44C9" w:rsidP="00D61D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минимизация затрат экономических ресурсов</w:t>
      </w:r>
    </w:p>
    <w:p w:rsidR="003F44C9" w:rsidRPr="00D61D92" w:rsidRDefault="003F44C9" w:rsidP="00D61D92">
      <w:pPr>
        <w:widowControl w:val="0"/>
        <w:tabs>
          <w:tab w:val="left" w:pos="298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A5FB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15. </w:t>
      </w:r>
      <w:r w:rsidR="009A5FB9" w:rsidRPr="00D61D92">
        <w:rPr>
          <w:rFonts w:ascii="Times New Roman" w:hAnsi="Times New Roman"/>
        </w:rPr>
        <w:t>Сведения об автоматизации системы управления отражаются в разделе бизнес-плана: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1. организационный план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2. производственный план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3. финансовый план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4.культурный план</w:t>
      </w:r>
    </w:p>
    <w:p w:rsidR="003F44C9" w:rsidRPr="00D61D92" w:rsidRDefault="003F44C9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Default="003F44C9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16. Налоги, являясь основным инструментом пополнения государственного бюджета, выполняют:</w:t>
      </w:r>
    </w:p>
    <w:p w:rsidR="00D61D92" w:rsidRPr="00D61D92" w:rsidRDefault="00D61D92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Фискальную функцию;</w:t>
      </w:r>
    </w:p>
    <w:p w:rsidR="003F44C9" w:rsidRPr="00D61D92" w:rsidRDefault="003F44C9" w:rsidP="00D61D9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Распределительную функцию;</w:t>
      </w:r>
    </w:p>
    <w:p w:rsidR="003F44C9" w:rsidRPr="00D61D92" w:rsidRDefault="003F44C9" w:rsidP="00D61D9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Контрольную функцию;</w:t>
      </w:r>
    </w:p>
    <w:p w:rsidR="003F44C9" w:rsidRPr="00D61D92" w:rsidRDefault="003F44C9" w:rsidP="00D61D9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Стимулирующую функцию;</w:t>
      </w:r>
    </w:p>
    <w:p w:rsidR="003F44C9" w:rsidRPr="00D61D92" w:rsidRDefault="003F44C9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17. Если Центральный банк или министерство финансов продаёт большое количество государственных ценных бумаг на открытом рынке, то они при этом преследуют цель…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Уменьшить общую массу денег в обращении;</w:t>
      </w:r>
    </w:p>
    <w:p w:rsidR="003F44C9" w:rsidRPr="00D61D92" w:rsidRDefault="003F44C9" w:rsidP="00D61D9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Сделать кредит более доступным;</w:t>
      </w:r>
    </w:p>
    <w:p w:rsidR="003F44C9" w:rsidRPr="00D61D92" w:rsidRDefault="003F44C9" w:rsidP="00D61D9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Увеличить объём инвестиций;</w:t>
      </w:r>
    </w:p>
    <w:p w:rsidR="003F44C9" w:rsidRPr="00D61D92" w:rsidRDefault="003F44C9" w:rsidP="00D61D9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Снизить учётную ставку.</w:t>
      </w:r>
    </w:p>
    <w:p w:rsidR="003F44C9" w:rsidRPr="00D61D92" w:rsidRDefault="003F44C9" w:rsidP="00D61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FA11D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  <w:lang w:eastAsia="ru-RU"/>
        </w:rPr>
        <w:t xml:space="preserve">18. </w:t>
      </w:r>
      <w:r w:rsidR="00FA11D9" w:rsidRPr="00D61D92">
        <w:rPr>
          <w:rFonts w:ascii="Times New Roman" w:hAnsi="Times New Roman"/>
        </w:rPr>
        <w:t>Управленческое решение должно отвечать требованиям: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11D9" w:rsidRPr="00D61D92" w:rsidRDefault="00FA11D9" w:rsidP="00D61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1.обоснованности и четкости формулировок;</w:t>
      </w:r>
    </w:p>
    <w:p w:rsidR="00FA11D9" w:rsidRPr="00D61D92" w:rsidRDefault="00FA11D9" w:rsidP="00D61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2.своевременности и эффективности;</w:t>
      </w:r>
    </w:p>
    <w:p w:rsidR="00FA11D9" w:rsidRPr="00D61D92" w:rsidRDefault="00FA11D9" w:rsidP="00D61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3.реальной осуществимости;</w:t>
      </w:r>
    </w:p>
    <w:p w:rsidR="00FA11D9" w:rsidRPr="00D61D92" w:rsidRDefault="00FA11D9" w:rsidP="00D61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4.всем перечисленным;</w:t>
      </w:r>
    </w:p>
    <w:p w:rsidR="00FA11D9" w:rsidRPr="00D61D92" w:rsidRDefault="00FA11D9" w:rsidP="00D61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5. нет правильного ответа.</w:t>
      </w:r>
    </w:p>
    <w:p w:rsidR="00FA11D9" w:rsidRPr="00D61D92" w:rsidRDefault="00FA11D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11D9" w:rsidRDefault="00FA11D9" w:rsidP="00D61D92">
      <w:pPr>
        <w:pStyle w:val="6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61D92">
        <w:rPr>
          <w:rFonts w:ascii="Times New Roman" w:hAnsi="Times New Roman" w:cs="Times New Roman"/>
          <w:sz w:val="22"/>
          <w:szCs w:val="22"/>
        </w:rPr>
        <w:t xml:space="preserve">19. С точки зрения цели, управленческие решения разделяются </w:t>
      </w:r>
      <w:proofErr w:type="gramStart"/>
      <w:r w:rsidRPr="00D61D92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61D92">
        <w:rPr>
          <w:rFonts w:ascii="Times New Roman" w:hAnsi="Times New Roman" w:cs="Times New Roman"/>
          <w:sz w:val="22"/>
          <w:szCs w:val="22"/>
        </w:rPr>
        <w:t>:</w:t>
      </w:r>
    </w:p>
    <w:p w:rsidR="00D61D92" w:rsidRPr="00D61D92" w:rsidRDefault="00D61D92" w:rsidP="00D61D92">
      <w:pPr>
        <w:pStyle w:val="6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FA11D9" w:rsidRPr="00D61D92" w:rsidRDefault="00FA11D9" w:rsidP="00D61D9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коммерческие и некоммерческие;</w:t>
      </w:r>
    </w:p>
    <w:p w:rsidR="00FA11D9" w:rsidRPr="00D61D92" w:rsidRDefault="00FA11D9" w:rsidP="00D61D9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стратегические и тактические.</w:t>
      </w:r>
    </w:p>
    <w:p w:rsidR="003F44C9" w:rsidRPr="00D61D92" w:rsidRDefault="00FA11D9" w:rsidP="00D61D9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одноцелевые и многоцелевые</w:t>
      </w:r>
    </w:p>
    <w:p w:rsidR="00FA11D9" w:rsidRPr="00D61D92" w:rsidRDefault="00FA11D9" w:rsidP="00D61D9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политические и социальные</w:t>
      </w:r>
    </w:p>
    <w:p w:rsidR="003F44C9" w:rsidRPr="00D61D92" w:rsidRDefault="003F44C9" w:rsidP="00D61D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Default="003F44C9" w:rsidP="00D61D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 xml:space="preserve">20. </w:t>
      </w:r>
      <w:proofErr w:type="spellStart"/>
      <w:r w:rsidRPr="00D61D92">
        <w:rPr>
          <w:rFonts w:ascii="Times New Roman" w:hAnsi="Times New Roman"/>
          <w:lang w:eastAsia="ru-RU"/>
        </w:rPr>
        <w:t>Антициклическое</w:t>
      </w:r>
      <w:proofErr w:type="spellEnd"/>
      <w:r w:rsidRPr="00D61D92">
        <w:rPr>
          <w:rFonts w:ascii="Times New Roman" w:hAnsi="Times New Roman"/>
          <w:lang w:eastAsia="ru-RU"/>
        </w:rPr>
        <w:t xml:space="preserve"> регулирование экономики направлено…</w:t>
      </w:r>
    </w:p>
    <w:p w:rsidR="00D61D92" w:rsidRPr="00D61D92" w:rsidRDefault="00D61D92" w:rsidP="00D61D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Преодолению циклического характера экономического развития;</w:t>
      </w:r>
    </w:p>
    <w:p w:rsidR="003F44C9" w:rsidRPr="00D61D92" w:rsidRDefault="003F44C9" w:rsidP="00D61D9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На увеличение экономического цикла;</w:t>
      </w:r>
    </w:p>
    <w:p w:rsidR="003F44C9" w:rsidRPr="00D61D92" w:rsidRDefault="003F44C9" w:rsidP="00D61D9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lastRenderedPageBreak/>
        <w:t>На ускорение экономического роста;</w:t>
      </w:r>
    </w:p>
    <w:p w:rsidR="003F44C9" w:rsidRDefault="003F44C9" w:rsidP="00D61D92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На сглаживание циклических колебаний.</w:t>
      </w:r>
    </w:p>
    <w:p w:rsidR="00D61D92" w:rsidRDefault="00D61D92" w:rsidP="00D61D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61D92" w:rsidRDefault="00D61D92" w:rsidP="00D61D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61D92" w:rsidRPr="00D61D92" w:rsidRDefault="00D61D92" w:rsidP="00D61D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widowControl w:val="0"/>
        <w:tabs>
          <w:tab w:val="left" w:pos="298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21. Альтернативные издержки обучения студента дневного отделения могут включать все за исключением </w:t>
      </w:r>
      <w:r w:rsidR="00A6765F" w:rsidRPr="00D61D92">
        <w:rPr>
          <w:rFonts w:ascii="Times New Roman" w:hAnsi="Times New Roman"/>
        </w:rPr>
        <w:t>…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Зарплаты, которую получал бы студент, если бы он работал вместо обучения в ВУЗе</w:t>
      </w:r>
    </w:p>
    <w:p w:rsidR="003F44C9" w:rsidRPr="00D61D92" w:rsidRDefault="003F44C9" w:rsidP="00D61D9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Расходов на учебную литературу</w:t>
      </w:r>
    </w:p>
    <w:p w:rsidR="003F44C9" w:rsidRPr="00D61D92" w:rsidRDefault="003F44C9" w:rsidP="00D61D9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Стоимости питания</w:t>
      </w:r>
    </w:p>
    <w:p w:rsidR="003F44C9" w:rsidRDefault="003F44C9" w:rsidP="00D61D9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Платы за обучение</w:t>
      </w:r>
    </w:p>
    <w:p w:rsidR="003F44C9" w:rsidRDefault="003F44C9" w:rsidP="00D61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22. Как можно охарактеризовать право владения:</w:t>
      </w:r>
    </w:p>
    <w:p w:rsidR="00D61D92" w:rsidRPr="00D61D92" w:rsidRDefault="00D61D92" w:rsidP="00D61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Pr="00D61D92" w:rsidRDefault="003F44C9" w:rsidP="00D61D9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Право исключительного физического контроля над благами;</w:t>
      </w:r>
    </w:p>
    <w:p w:rsidR="003F44C9" w:rsidRPr="00D61D92" w:rsidRDefault="003F44C9" w:rsidP="00D61D9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Право извлекать из вещи ее полезные свойства;</w:t>
      </w:r>
    </w:p>
    <w:p w:rsidR="003F44C9" w:rsidRPr="00D61D92" w:rsidRDefault="003F44C9" w:rsidP="00D61D9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Право определять судьбу вещи;</w:t>
      </w:r>
    </w:p>
    <w:p w:rsidR="003F44C9" w:rsidRPr="00D61D92" w:rsidRDefault="003F44C9" w:rsidP="00D61D9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  <w:lang w:eastAsia="ru-RU"/>
        </w:rPr>
        <w:t>Право на передачу благ в наследство;</w:t>
      </w:r>
    </w:p>
    <w:p w:rsidR="003F44C9" w:rsidRPr="00D61D92" w:rsidRDefault="003F44C9" w:rsidP="00D61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44C9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23. Объектами рыночных отношений являются…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3F44C9" w:rsidP="00D61D9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Собственность и конкуренция</w:t>
      </w:r>
    </w:p>
    <w:p w:rsidR="003F44C9" w:rsidRPr="00D61D92" w:rsidRDefault="003F44C9" w:rsidP="00D61D9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Государство и бизнес</w:t>
      </w:r>
    </w:p>
    <w:p w:rsidR="003F44C9" w:rsidRPr="00D61D92" w:rsidRDefault="003F44C9" w:rsidP="00D61D9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Товар и деньги</w:t>
      </w:r>
    </w:p>
    <w:p w:rsidR="003F44C9" w:rsidRPr="00D61D92" w:rsidRDefault="003F44C9" w:rsidP="00D61D9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Фирмы и домохозяйства</w:t>
      </w:r>
    </w:p>
    <w:p w:rsidR="003F44C9" w:rsidRPr="00D61D92" w:rsidRDefault="003F44C9" w:rsidP="00D61D92">
      <w:pPr>
        <w:widowControl w:val="0"/>
        <w:tabs>
          <w:tab w:val="left" w:pos="298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61D92" w:rsidRPr="00D61D92" w:rsidRDefault="003F44C9" w:rsidP="00D61D9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61D92">
        <w:rPr>
          <w:rFonts w:ascii="Times New Roman" w:hAnsi="Times New Roman"/>
        </w:rPr>
        <w:t xml:space="preserve">24. </w:t>
      </w:r>
      <w:r w:rsidR="00D61D92" w:rsidRPr="00D61D92">
        <w:rPr>
          <w:rFonts w:ascii="Times New Roman" w:hAnsi="Times New Roman"/>
          <w:color w:val="242424"/>
          <w:lang w:eastAsia="ru-RU"/>
        </w:rPr>
        <w:t>Понятия «управление» и «менеджмент» применительно к условиям организации соотносятся между собой следующим образом:</w:t>
      </w:r>
    </w:p>
    <w:p w:rsidR="00D61D92" w:rsidRPr="00D61D92" w:rsidRDefault="00D61D92" w:rsidP="00D61D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Понятие «управление» шире;</w:t>
      </w:r>
    </w:p>
    <w:p w:rsidR="00D61D92" w:rsidRPr="00D61D92" w:rsidRDefault="00D61D92" w:rsidP="00D61D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Понятие «менеджмент» шире;</w:t>
      </w:r>
    </w:p>
    <w:p w:rsidR="00D61D92" w:rsidRPr="00D61D92" w:rsidRDefault="00D61D92" w:rsidP="00D61D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Понятие «управление» значительно шире «менеджмента»;</w:t>
      </w:r>
    </w:p>
    <w:p w:rsidR="00D61D92" w:rsidRPr="00D61D92" w:rsidRDefault="00D61D92" w:rsidP="00D61D92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242424"/>
          <w:lang w:eastAsia="ru-RU"/>
        </w:rPr>
      </w:pPr>
      <w:r w:rsidRPr="00D61D92">
        <w:rPr>
          <w:rFonts w:ascii="Times New Roman" w:hAnsi="Times New Roman"/>
          <w:color w:val="242424"/>
          <w:lang w:eastAsia="ru-RU"/>
        </w:rPr>
        <w:t>Эти понятия являются синонимами</w:t>
      </w:r>
    </w:p>
    <w:p w:rsidR="003F44C9" w:rsidRPr="00D61D92" w:rsidRDefault="003F44C9" w:rsidP="00D61D92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65F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25. Рынок устанавливает основные пропорции в хозяйстве на микр</w:t>
      </w:r>
      <w:proofErr w:type="gramStart"/>
      <w:r w:rsidRPr="00D61D92">
        <w:rPr>
          <w:rFonts w:ascii="Times New Roman" w:hAnsi="Times New Roman"/>
        </w:rPr>
        <w:t>о-</w:t>
      </w:r>
      <w:proofErr w:type="gramEnd"/>
      <w:r w:rsidRPr="00D61D92">
        <w:rPr>
          <w:rFonts w:ascii="Times New Roman" w:hAnsi="Times New Roman"/>
        </w:rPr>
        <w:t xml:space="preserve"> и </w:t>
      </w:r>
      <w:proofErr w:type="spellStart"/>
      <w:r w:rsidRPr="00D61D92">
        <w:rPr>
          <w:rFonts w:ascii="Times New Roman" w:hAnsi="Times New Roman"/>
        </w:rPr>
        <w:t>макроуровне</w:t>
      </w:r>
      <w:proofErr w:type="spellEnd"/>
      <w:r w:rsidRPr="00D61D92">
        <w:rPr>
          <w:rFonts w:ascii="Times New Roman" w:hAnsi="Times New Roman"/>
        </w:rPr>
        <w:t xml:space="preserve"> за счет сужения и расширения спроса. </w:t>
      </w:r>
      <w:proofErr w:type="gramStart"/>
      <w:r w:rsidRPr="00D61D92">
        <w:rPr>
          <w:rFonts w:ascii="Times New Roman" w:hAnsi="Times New Roman"/>
        </w:rPr>
        <w:t>Какая</w:t>
      </w:r>
      <w:proofErr w:type="gramEnd"/>
      <w:r w:rsidRPr="00D61D92">
        <w:rPr>
          <w:rFonts w:ascii="Times New Roman" w:hAnsi="Times New Roman"/>
        </w:rPr>
        <w:t xml:space="preserve"> функции рынка это отражает:  </w:t>
      </w:r>
    </w:p>
    <w:p w:rsidR="00D61D92" w:rsidRPr="00D61D92" w:rsidRDefault="00D61D92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65F" w:rsidRPr="00D61D92" w:rsidRDefault="00A6765F" w:rsidP="00D61D92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Стимулирующая</w:t>
      </w:r>
    </w:p>
    <w:p w:rsidR="00A6765F" w:rsidRPr="00D61D92" w:rsidRDefault="00A6765F" w:rsidP="00D61D92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Распределительная</w:t>
      </w:r>
    </w:p>
    <w:p w:rsidR="00A6765F" w:rsidRPr="00D61D92" w:rsidRDefault="00A6765F" w:rsidP="00D61D92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Информационная</w:t>
      </w:r>
    </w:p>
    <w:p w:rsidR="00A6765F" w:rsidRPr="00D61D92" w:rsidRDefault="00A6765F" w:rsidP="00D61D92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Регулирующая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44C9" w:rsidRPr="00D61D92" w:rsidRDefault="00D61D92" w:rsidP="00D61D92">
      <w:pPr>
        <w:widowControl w:val="0"/>
        <w:tabs>
          <w:tab w:val="left" w:pos="298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>2 ЧАСТЬ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>Задание 1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61D92">
        <w:rPr>
          <w:rFonts w:ascii="Times New Roman" w:eastAsia="Calibri" w:hAnsi="Times New Roman"/>
        </w:rPr>
        <w:t xml:space="preserve">Полезность индивида записывается функцией </w:t>
      </w:r>
      <w:r w:rsidRPr="00D61D92">
        <w:rPr>
          <w:rFonts w:ascii="Times New Roman" w:eastAsia="Calibri" w:hAnsi="Times New Roman"/>
          <w:lang w:val="en-US"/>
        </w:rPr>
        <w:t>U</w:t>
      </w:r>
      <w:r w:rsidRPr="00D61D92">
        <w:rPr>
          <w:rFonts w:ascii="Times New Roman" w:eastAsia="Calibri" w:hAnsi="Times New Roman"/>
        </w:rPr>
        <w:t>=(</w:t>
      </w:r>
      <w:r w:rsidRPr="00D61D92">
        <w:rPr>
          <w:rFonts w:ascii="Times New Roman" w:eastAsia="Calibri" w:hAnsi="Times New Roman"/>
          <w:lang w:val="en-US"/>
        </w:rPr>
        <w:t>Q</w:t>
      </w:r>
      <w:r w:rsidRPr="00D61D92">
        <w:rPr>
          <w:rFonts w:ascii="Times New Roman" w:eastAsia="Calibri" w:hAnsi="Times New Roman"/>
          <w:vertAlign w:val="subscript"/>
          <w:lang w:val="en-US"/>
        </w:rPr>
        <w:t>X</w:t>
      </w:r>
      <w:r w:rsidRPr="00D61D92">
        <w:rPr>
          <w:rFonts w:ascii="Times New Roman" w:eastAsia="Calibri" w:hAnsi="Times New Roman"/>
        </w:rPr>
        <w:t>-6)(</w:t>
      </w:r>
      <w:r w:rsidRPr="00D61D92">
        <w:rPr>
          <w:rFonts w:ascii="Times New Roman" w:eastAsia="Calibri" w:hAnsi="Times New Roman"/>
          <w:lang w:val="en-US"/>
        </w:rPr>
        <w:t>Q</w:t>
      </w:r>
      <w:r w:rsidRPr="00D61D92">
        <w:rPr>
          <w:rFonts w:ascii="Times New Roman" w:eastAsia="Calibri" w:hAnsi="Times New Roman"/>
          <w:vertAlign w:val="subscript"/>
          <w:lang w:val="en-US"/>
        </w:rPr>
        <w:t>Y</w:t>
      </w:r>
      <w:r w:rsidRPr="00D61D92">
        <w:rPr>
          <w:rFonts w:ascii="Times New Roman" w:eastAsia="Calibri" w:hAnsi="Times New Roman"/>
        </w:rPr>
        <w:t>-8). Его бюджет (</w:t>
      </w:r>
      <w:r w:rsidRPr="00D61D92">
        <w:rPr>
          <w:rFonts w:ascii="Times New Roman" w:eastAsia="Calibri" w:hAnsi="Times New Roman"/>
          <w:lang w:val="en-US"/>
        </w:rPr>
        <w:t>I</w:t>
      </w:r>
      <w:r w:rsidRPr="00D61D92">
        <w:rPr>
          <w:rFonts w:ascii="Times New Roman" w:eastAsia="Calibri" w:hAnsi="Times New Roman"/>
        </w:rPr>
        <w:t>) составляет 110 денежных единиц. Цена товара Х (</w:t>
      </w:r>
      <w:r w:rsidRPr="00D61D92">
        <w:rPr>
          <w:rFonts w:ascii="Times New Roman" w:eastAsia="Calibri" w:hAnsi="Times New Roman"/>
          <w:lang w:val="en-US"/>
        </w:rPr>
        <w:t>P</w:t>
      </w:r>
      <w:r w:rsidRPr="00D61D92">
        <w:rPr>
          <w:rFonts w:ascii="Times New Roman" w:eastAsia="Calibri" w:hAnsi="Times New Roman"/>
          <w:vertAlign w:val="subscript"/>
          <w:lang w:val="en-US"/>
        </w:rPr>
        <w:t>X</w:t>
      </w:r>
      <w:r w:rsidRPr="00D61D92">
        <w:rPr>
          <w:rFonts w:ascii="Times New Roman" w:eastAsia="Calibri" w:hAnsi="Times New Roman"/>
        </w:rPr>
        <w:t xml:space="preserve">) равна 2, цена товара </w:t>
      </w:r>
      <w:r w:rsidRPr="00D61D92">
        <w:rPr>
          <w:rFonts w:ascii="Times New Roman" w:eastAsia="Calibri" w:hAnsi="Times New Roman"/>
          <w:lang w:val="en-US"/>
        </w:rPr>
        <w:t>Y</w:t>
      </w:r>
      <w:r w:rsidRPr="00D61D92">
        <w:rPr>
          <w:rFonts w:ascii="Times New Roman" w:eastAsia="Calibri" w:hAnsi="Times New Roman"/>
        </w:rPr>
        <w:t xml:space="preserve"> (</w:t>
      </w:r>
      <w:r w:rsidRPr="00D61D92">
        <w:rPr>
          <w:rFonts w:ascii="Times New Roman" w:eastAsia="Calibri" w:hAnsi="Times New Roman"/>
          <w:lang w:val="en-US"/>
        </w:rPr>
        <w:t>P</w:t>
      </w:r>
      <w:r w:rsidRPr="00D61D92">
        <w:rPr>
          <w:rFonts w:ascii="Times New Roman" w:eastAsia="Calibri" w:hAnsi="Times New Roman"/>
          <w:vertAlign w:val="subscript"/>
          <w:lang w:val="en-US"/>
        </w:rPr>
        <w:t>Y</w:t>
      </w:r>
      <w:r w:rsidRPr="00D61D92">
        <w:rPr>
          <w:rFonts w:ascii="Times New Roman" w:eastAsia="Calibri" w:hAnsi="Times New Roman"/>
        </w:rPr>
        <w:t xml:space="preserve">) равна 4. Определить величину полезности от потребления индивидом благ </w:t>
      </w:r>
      <w:r w:rsidRPr="00D61D92">
        <w:rPr>
          <w:rFonts w:ascii="Times New Roman" w:eastAsia="Calibri" w:hAnsi="Times New Roman"/>
          <w:lang w:val="en-US"/>
        </w:rPr>
        <w:t>X</w:t>
      </w:r>
      <w:r w:rsidRPr="00D61D92">
        <w:rPr>
          <w:rFonts w:ascii="Times New Roman" w:eastAsia="Calibri" w:hAnsi="Times New Roman"/>
        </w:rPr>
        <w:t xml:space="preserve"> и </w:t>
      </w:r>
      <w:r w:rsidRPr="00D61D92">
        <w:rPr>
          <w:rFonts w:ascii="Times New Roman" w:eastAsia="Calibri" w:hAnsi="Times New Roman"/>
          <w:lang w:val="en-US"/>
        </w:rPr>
        <w:t>Y</w:t>
      </w:r>
      <w:r w:rsidRPr="00D61D92">
        <w:rPr>
          <w:rFonts w:ascii="Times New Roman" w:eastAsia="Calibri" w:hAnsi="Times New Roman"/>
        </w:rPr>
        <w:t>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ru-RU"/>
        </w:rPr>
      </w:pPr>
      <w:r w:rsidRPr="00D61D92">
        <w:rPr>
          <w:rFonts w:ascii="Times New Roman" w:eastAsia="Calibri" w:hAnsi="Times New Roman"/>
          <w:b/>
          <w:lang w:eastAsia="ru-RU"/>
        </w:rPr>
        <w:t>Задание 2.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Экономика характеризуется следующими соотношениями дохода и сбережений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</w:tblGrid>
      <w:tr w:rsidR="00A6765F" w:rsidRPr="00D61D92" w:rsidTr="00882510">
        <w:tc>
          <w:tcPr>
            <w:tcW w:w="3081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Доход после уплаты налогов</w:t>
            </w:r>
          </w:p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  <w:lang w:val="en-US"/>
              </w:rPr>
              <w:t>Y</w:t>
            </w:r>
          </w:p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61D92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D61D92">
              <w:rPr>
                <w:rFonts w:ascii="Times New Roman" w:hAnsi="Times New Roman"/>
              </w:rPr>
              <w:t xml:space="preserve"> </w:t>
            </w:r>
            <w:proofErr w:type="spellStart"/>
            <w:r w:rsidRPr="00D61D92">
              <w:rPr>
                <w:rFonts w:ascii="Times New Roman" w:hAnsi="Times New Roman"/>
              </w:rPr>
              <w:t>у.е</w:t>
            </w:r>
            <w:proofErr w:type="spellEnd"/>
            <w:r w:rsidRPr="00D61D92">
              <w:rPr>
                <w:rFonts w:ascii="Times New Roman" w:hAnsi="Times New Roman"/>
              </w:rPr>
              <w:t>..</w:t>
            </w:r>
          </w:p>
        </w:tc>
        <w:tc>
          <w:tcPr>
            <w:tcW w:w="3082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Сбережения</w:t>
            </w:r>
          </w:p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  <w:lang w:val="en-US"/>
              </w:rPr>
              <w:t>S</w:t>
            </w:r>
          </w:p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61D92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D61D92">
              <w:rPr>
                <w:rFonts w:ascii="Times New Roman" w:hAnsi="Times New Roman"/>
              </w:rPr>
              <w:t xml:space="preserve"> </w:t>
            </w:r>
            <w:proofErr w:type="spellStart"/>
            <w:r w:rsidRPr="00D61D92">
              <w:rPr>
                <w:rFonts w:ascii="Times New Roman" w:hAnsi="Times New Roman"/>
              </w:rPr>
              <w:t>у.е</w:t>
            </w:r>
            <w:proofErr w:type="spellEnd"/>
            <w:r w:rsidRPr="00D61D92">
              <w:rPr>
                <w:rFonts w:ascii="Times New Roman" w:hAnsi="Times New Roman"/>
              </w:rPr>
              <w:t>..</w:t>
            </w:r>
          </w:p>
        </w:tc>
      </w:tr>
      <w:tr w:rsidR="00A6765F" w:rsidRPr="00D61D92" w:rsidTr="00882510">
        <w:tc>
          <w:tcPr>
            <w:tcW w:w="3081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lastRenderedPageBreak/>
              <w:t>280</w:t>
            </w:r>
          </w:p>
        </w:tc>
        <w:tc>
          <w:tcPr>
            <w:tcW w:w="3082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- 8</w:t>
            </w:r>
          </w:p>
        </w:tc>
      </w:tr>
      <w:tr w:rsidR="00A6765F" w:rsidRPr="00D61D92" w:rsidTr="00882510">
        <w:tc>
          <w:tcPr>
            <w:tcW w:w="3081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400</w:t>
            </w:r>
          </w:p>
        </w:tc>
        <w:tc>
          <w:tcPr>
            <w:tcW w:w="3082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40</w:t>
            </w:r>
          </w:p>
        </w:tc>
      </w:tr>
      <w:tr w:rsidR="00A6765F" w:rsidRPr="00D61D92" w:rsidTr="00882510">
        <w:tc>
          <w:tcPr>
            <w:tcW w:w="3081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520</w:t>
            </w:r>
          </w:p>
        </w:tc>
        <w:tc>
          <w:tcPr>
            <w:tcW w:w="3082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88</w:t>
            </w:r>
          </w:p>
        </w:tc>
      </w:tr>
      <w:tr w:rsidR="00A6765F" w:rsidRPr="00D61D92" w:rsidTr="00882510">
        <w:tc>
          <w:tcPr>
            <w:tcW w:w="3081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640</w:t>
            </w:r>
          </w:p>
        </w:tc>
        <w:tc>
          <w:tcPr>
            <w:tcW w:w="3082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136</w:t>
            </w:r>
          </w:p>
        </w:tc>
      </w:tr>
      <w:tr w:rsidR="00A6765F" w:rsidRPr="00D61D92" w:rsidTr="00882510">
        <w:tc>
          <w:tcPr>
            <w:tcW w:w="3081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760</w:t>
            </w:r>
          </w:p>
        </w:tc>
        <w:tc>
          <w:tcPr>
            <w:tcW w:w="3082" w:type="dxa"/>
          </w:tcPr>
          <w:p w:rsidR="00A6765F" w:rsidRPr="00D61D92" w:rsidRDefault="00A6765F" w:rsidP="00D61D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61D92">
              <w:rPr>
                <w:rFonts w:ascii="Times New Roman" w:hAnsi="Times New Roman"/>
              </w:rPr>
              <w:t>184</w:t>
            </w:r>
          </w:p>
        </w:tc>
      </w:tr>
    </w:tbl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1. Подсчитайте величину потребления при каждом уровне дохода. Составьте уравнения потребления и сбережений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 xml:space="preserve">2.Предположим, что объем сбережений увеличивается на 10 </w:t>
      </w:r>
      <w:proofErr w:type="spellStart"/>
      <w:proofErr w:type="gramStart"/>
      <w:r w:rsidRPr="00D61D92">
        <w:rPr>
          <w:rFonts w:ascii="Times New Roman" w:eastAsia="Calibri" w:hAnsi="Times New Roman"/>
          <w:lang w:eastAsia="ru-RU"/>
        </w:rPr>
        <w:t>млрд</w:t>
      </w:r>
      <w:proofErr w:type="spellEnd"/>
      <w:proofErr w:type="gramEnd"/>
      <w:r w:rsidRPr="00D61D92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D61D92">
        <w:rPr>
          <w:rFonts w:ascii="Times New Roman" w:eastAsia="Calibri" w:hAnsi="Times New Roman"/>
          <w:lang w:eastAsia="ru-RU"/>
        </w:rPr>
        <w:t>у.е</w:t>
      </w:r>
      <w:proofErr w:type="spellEnd"/>
      <w:r w:rsidRPr="00D61D92">
        <w:rPr>
          <w:rFonts w:ascii="Times New Roman" w:eastAsia="Calibri" w:hAnsi="Times New Roman"/>
          <w:lang w:eastAsia="ru-RU"/>
        </w:rPr>
        <w:t>.. при данном уровни дохода, а  другие параметры не изменяются. Составить новые уравнения потребления и сбережений.</w:t>
      </w:r>
    </w:p>
    <w:p w:rsidR="00A6765F" w:rsidRPr="00D61D92" w:rsidRDefault="00A6765F" w:rsidP="00D61D92">
      <w:pPr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3. Подсчитайте величину порогового дохода до и после изменений.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ru-RU"/>
        </w:rPr>
      </w:pPr>
    </w:p>
    <w:p w:rsidR="00D61D92" w:rsidRDefault="00D61D92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ru-RU"/>
        </w:rPr>
      </w:pP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ru-RU"/>
        </w:rPr>
      </w:pPr>
      <w:r w:rsidRPr="00D61D92">
        <w:rPr>
          <w:rFonts w:ascii="Times New Roman" w:eastAsia="Calibri" w:hAnsi="Times New Roman"/>
          <w:b/>
          <w:lang w:eastAsia="ru-RU"/>
        </w:rPr>
        <w:t>Задание 3.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61D92">
        <w:rPr>
          <w:rFonts w:ascii="Times New Roman" w:eastAsia="Calibri" w:hAnsi="Times New Roman"/>
        </w:rPr>
        <w:t xml:space="preserve">Граждане государства </w:t>
      </w:r>
      <w:r w:rsidRPr="00D61D92">
        <w:rPr>
          <w:rFonts w:ascii="Times New Roman" w:eastAsia="Calibri" w:hAnsi="Times New Roman"/>
          <w:lang w:val="en-US"/>
        </w:rPr>
        <w:t>N</w:t>
      </w:r>
      <w:r w:rsidRPr="00D61D92">
        <w:rPr>
          <w:rFonts w:ascii="Times New Roman" w:eastAsia="Calibri" w:hAnsi="Times New Roman"/>
        </w:rPr>
        <w:t xml:space="preserve"> хранят все свои доходы на счетах в коммерческих банках, где им на остаток по вкладам начисляется 12% годовых. Для обеспечения текущих сделок граждане снимают одинаковые суммы части своих вкладов. Деньги, потраченные гражданами на покупку товаров и услуг, зачисляются на банковские счета фирм-продавцов. За снятие наличных коммерческие банки взимают комиссию в 40 </w:t>
      </w:r>
      <w:proofErr w:type="spellStart"/>
      <w:r w:rsidRPr="00D61D92">
        <w:rPr>
          <w:rFonts w:ascii="Times New Roman" w:eastAsia="Calibri" w:hAnsi="Times New Roman"/>
        </w:rPr>
        <w:t>ден</w:t>
      </w:r>
      <w:proofErr w:type="spellEnd"/>
      <w:r w:rsidRPr="00D61D92">
        <w:rPr>
          <w:rFonts w:ascii="Times New Roman" w:eastAsia="Calibri" w:hAnsi="Times New Roman"/>
        </w:rPr>
        <w:t xml:space="preserve">. единиц, поэтому граждане стремятся минимизировать свои издержки при снятии наличных. Денежная база равна 400, обязательные и избыточные резервы коммерческих банков равны 120 и 80 </w:t>
      </w:r>
      <w:proofErr w:type="spellStart"/>
      <w:r w:rsidRPr="00D61D92">
        <w:rPr>
          <w:rFonts w:ascii="Times New Roman" w:eastAsia="Calibri" w:hAnsi="Times New Roman"/>
        </w:rPr>
        <w:t>ден</w:t>
      </w:r>
      <w:proofErr w:type="spellEnd"/>
      <w:r w:rsidRPr="00D61D92">
        <w:rPr>
          <w:rFonts w:ascii="Times New Roman" w:eastAsia="Calibri" w:hAnsi="Times New Roman"/>
        </w:rPr>
        <w:t>. единицам соответственно.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61D92">
        <w:rPr>
          <w:rFonts w:ascii="Times New Roman" w:eastAsia="Calibri" w:hAnsi="Times New Roman"/>
        </w:rPr>
        <w:t xml:space="preserve">Определить величину национального дохода в государстве </w:t>
      </w:r>
      <w:r w:rsidRPr="00D61D92">
        <w:rPr>
          <w:rFonts w:ascii="Times New Roman" w:eastAsia="Calibri" w:hAnsi="Times New Roman"/>
          <w:lang w:val="en-US"/>
        </w:rPr>
        <w:t>N</w:t>
      </w:r>
      <w:r w:rsidRPr="00D61D92">
        <w:rPr>
          <w:rFonts w:ascii="Times New Roman" w:eastAsia="Calibri" w:hAnsi="Times New Roman"/>
        </w:rPr>
        <w:t>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ru-RU"/>
        </w:rPr>
      </w:pPr>
      <w:r w:rsidRPr="00D61D92">
        <w:rPr>
          <w:rFonts w:ascii="Times New Roman" w:eastAsia="Calibri" w:hAnsi="Times New Roman"/>
          <w:b/>
          <w:lang w:eastAsia="ru-RU"/>
        </w:rPr>
        <w:t>Задание 4.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 xml:space="preserve">Определить величину частных сбережений в экономике, 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proofErr w:type="gramStart"/>
      <w:r w:rsidRPr="00D61D92">
        <w:rPr>
          <w:rFonts w:ascii="Times New Roman" w:eastAsia="Calibri" w:hAnsi="Times New Roman"/>
          <w:lang w:eastAsia="ru-RU"/>
        </w:rPr>
        <w:t>имеющей</w:t>
      </w:r>
      <w:proofErr w:type="gramEnd"/>
      <w:r w:rsidRPr="00D61D92">
        <w:rPr>
          <w:rFonts w:ascii="Times New Roman" w:eastAsia="Calibri" w:hAnsi="Times New Roman"/>
          <w:lang w:eastAsia="ru-RU"/>
        </w:rPr>
        <w:t xml:space="preserve"> следующие показатели: 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потребительские расходы            6000</w:t>
      </w:r>
      <w:r w:rsidRPr="00D61D92">
        <w:rPr>
          <w:rFonts w:ascii="Times New Roman" w:eastAsia="Calibri" w:hAnsi="Times New Roman"/>
          <w:lang w:eastAsia="ru-RU"/>
        </w:rPr>
        <w:br/>
        <w:t>валовые частные внутренние инвестиции    1500</w:t>
      </w:r>
      <w:r w:rsidRPr="00D61D92">
        <w:rPr>
          <w:rFonts w:ascii="Times New Roman" w:eastAsia="Calibri" w:hAnsi="Times New Roman"/>
          <w:lang w:eastAsia="ru-RU"/>
        </w:rPr>
        <w:br/>
        <w:t>государственные расходы           3000</w:t>
      </w:r>
      <w:r w:rsidRPr="00D61D92">
        <w:rPr>
          <w:rFonts w:ascii="Times New Roman" w:eastAsia="Calibri" w:hAnsi="Times New Roman"/>
          <w:lang w:eastAsia="ru-RU"/>
        </w:rPr>
        <w:br/>
        <w:t>государственные трансферты       300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экспорт                1000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амортизация         100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взносы на социальное страхование      1000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налоги с физических лиц           500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 xml:space="preserve">импорт                 800 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косвенные налоги на бизнес         1200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налог на прибыль           300</w:t>
      </w:r>
    </w:p>
    <w:p w:rsidR="00A6765F" w:rsidRPr="00D61D92" w:rsidRDefault="00A6765F" w:rsidP="00D61D92">
      <w:pPr>
        <w:widowControl w:val="0"/>
        <w:tabs>
          <w:tab w:val="num" w:pos="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D61D92">
        <w:rPr>
          <w:rFonts w:ascii="Times New Roman" w:eastAsia="Calibri" w:hAnsi="Times New Roman"/>
          <w:lang w:eastAsia="ru-RU"/>
        </w:rPr>
        <w:t>нераспределенная прибыль      400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>Задание 5.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D61D92">
        <w:rPr>
          <w:rFonts w:ascii="Times New Roman" w:eastAsia="Calibri" w:hAnsi="Times New Roman"/>
        </w:rPr>
        <w:t xml:space="preserve">Две фирмы продают свою продукцию на рынке по </w:t>
      </w:r>
      <w:r w:rsidRPr="00D61D92">
        <w:rPr>
          <w:rFonts w:ascii="Times New Roman" w:eastAsia="Calibri" w:hAnsi="Times New Roman"/>
          <w:lang w:val="en-US"/>
        </w:rPr>
        <w:t>P</w:t>
      </w:r>
      <w:r w:rsidRPr="00D61D92">
        <w:rPr>
          <w:rFonts w:ascii="Times New Roman" w:eastAsia="Calibri" w:hAnsi="Times New Roman"/>
        </w:rPr>
        <w:t xml:space="preserve">=60. Технология производства первой фирмы характеризуется функцией издержек: </w:t>
      </w:r>
      <w:r w:rsidRPr="00D61D92">
        <w:rPr>
          <w:rFonts w:ascii="Times New Roman" w:eastAsia="Calibri" w:hAnsi="Times New Roman"/>
          <w:lang w:val="en-US"/>
        </w:rPr>
        <w:t>TC</w:t>
      </w:r>
      <w:r w:rsidRPr="00D61D92">
        <w:rPr>
          <w:rFonts w:ascii="Times New Roman" w:eastAsia="Calibri" w:hAnsi="Times New Roman"/>
          <w:vertAlign w:val="subscript"/>
        </w:rPr>
        <w:t>1</w:t>
      </w:r>
      <w:r w:rsidRPr="00D61D92">
        <w:rPr>
          <w:rFonts w:ascii="Times New Roman" w:eastAsia="Calibri" w:hAnsi="Times New Roman"/>
        </w:rPr>
        <w:t>=35+21</w:t>
      </w:r>
      <w:r w:rsidRPr="00D61D92">
        <w:rPr>
          <w:rFonts w:ascii="Times New Roman" w:eastAsia="Calibri" w:hAnsi="Times New Roman"/>
          <w:lang w:val="en-US"/>
        </w:rPr>
        <w:t>q</w:t>
      </w:r>
      <w:r w:rsidRPr="00D61D92">
        <w:rPr>
          <w:rFonts w:ascii="Times New Roman" w:eastAsia="Calibri" w:hAnsi="Times New Roman"/>
          <w:vertAlign w:val="subscript"/>
        </w:rPr>
        <w:t>1</w:t>
      </w:r>
      <w:r w:rsidRPr="00D61D92">
        <w:rPr>
          <w:rFonts w:ascii="Times New Roman" w:eastAsia="Calibri" w:hAnsi="Times New Roman"/>
        </w:rPr>
        <w:t>+6</w:t>
      </w:r>
      <w:r w:rsidRPr="00D61D92">
        <w:rPr>
          <w:rFonts w:ascii="Times New Roman" w:eastAsia="Calibri" w:hAnsi="Times New Roman"/>
          <w:lang w:val="en-US"/>
        </w:rPr>
        <w:t>q</w:t>
      </w:r>
      <w:r w:rsidRPr="00D61D92">
        <w:rPr>
          <w:rFonts w:ascii="Times New Roman" w:eastAsia="Calibri" w:hAnsi="Times New Roman"/>
          <w:vertAlign w:val="subscript"/>
        </w:rPr>
        <w:t>1</w:t>
      </w:r>
      <w:r w:rsidRPr="00D61D92">
        <w:rPr>
          <w:rFonts w:ascii="Times New Roman" w:eastAsia="Calibri" w:hAnsi="Times New Roman"/>
          <w:vertAlign w:val="superscript"/>
        </w:rPr>
        <w:t>2</w:t>
      </w:r>
      <w:r w:rsidRPr="00D61D92">
        <w:rPr>
          <w:rFonts w:ascii="Times New Roman" w:eastAsia="Calibri" w:hAnsi="Times New Roman"/>
        </w:rPr>
        <w:t xml:space="preserve">; второй фирмы: </w:t>
      </w:r>
      <w:r w:rsidRPr="00D61D92">
        <w:rPr>
          <w:rFonts w:ascii="Times New Roman" w:eastAsia="Calibri" w:hAnsi="Times New Roman"/>
          <w:lang w:val="en-US"/>
        </w:rPr>
        <w:t>TC</w:t>
      </w:r>
      <w:r w:rsidRPr="00D61D92">
        <w:rPr>
          <w:rFonts w:ascii="Times New Roman" w:eastAsia="Calibri" w:hAnsi="Times New Roman"/>
          <w:vertAlign w:val="subscript"/>
        </w:rPr>
        <w:t>2</w:t>
      </w:r>
      <w:r w:rsidRPr="00D61D92">
        <w:rPr>
          <w:rFonts w:ascii="Times New Roman" w:eastAsia="Calibri" w:hAnsi="Times New Roman"/>
        </w:rPr>
        <w:t>=50+6</w:t>
      </w:r>
      <w:r w:rsidRPr="00D61D92">
        <w:rPr>
          <w:rFonts w:ascii="Times New Roman" w:eastAsia="Calibri" w:hAnsi="Times New Roman"/>
          <w:lang w:val="en-US"/>
        </w:rPr>
        <w:t>q</w:t>
      </w:r>
      <w:r w:rsidRPr="00D61D92">
        <w:rPr>
          <w:rFonts w:ascii="Times New Roman" w:eastAsia="Calibri" w:hAnsi="Times New Roman"/>
          <w:vertAlign w:val="subscript"/>
        </w:rPr>
        <w:t>2</w:t>
      </w:r>
      <w:r w:rsidRPr="00D61D92">
        <w:rPr>
          <w:rFonts w:ascii="Times New Roman" w:eastAsia="Calibri" w:hAnsi="Times New Roman"/>
        </w:rPr>
        <w:t>+4</w:t>
      </w:r>
      <w:r w:rsidRPr="00D61D92">
        <w:rPr>
          <w:rFonts w:ascii="Times New Roman" w:eastAsia="Calibri" w:hAnsi="Times New Roman"/>
          <w:lang w:val="en-US"/>
        </w:rPr>
        <w:t>q</w:t>
      </w:r>
      <w:r w:rsidRPr="00D61D92">
        <w:rPr>
          <w:rFonts w:ascii="Times New Roman" w:eastAsia="Calibri" w:hAnsi="Times New Roman"/>
          <w:vertAlign w:val="subscript"/>
        </w:rPr>
        <w:t>2</w:t>
      </w:r>
      <w:r w:rsidRPr="00D61D92">
        <w:rPr>
          <w:rFonts w:ascii="Times New Roman" w:eastAsia="Calibri" w:hAnsi="Times New Roman"/>
          <w:vertAlign w:val="superscript"/>
        </w:rPr>
        <w:t>2</w:t>
      </w:r>
      <w:r w:rsidRPr="00D61D92">
        <w:rPr>
          <w:rFonts w:ascii="Times New Roman" w:eastAsia="Calibri" w:hAnsi="Times New Roman"/>
        </w:rPr>
        <w:t>. Определить степень эластичности рыночного предложения в отрасли.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FB9" w:rsidRPr="00D61D92" w:rsidRDefault="009A5FB9" w:rsidP="00D61D9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>Задание 6.</w:t>
      </w:r>
    </w:p>
    <w:p w:rsidR="00635C7A" w:rsidRPr="00D61D92" w:rsidRDefault="00635C7A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 xml:space="preserve">Ознакомьтесь с ситуацией и ответьте на вопросы </w:t>
      </w: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 xml:space="preserve"> На предложение мастера производственной мастерской доделать начатую работу во внеурочное время работница потребовала у него гарантированной дополнительной оплаты </w:t>
      </w:r>
      <w:proofErr w:type="gramStart"/>
      <w:r w:rsidRPr="00D61D92">
        <w:rPr>
          <w:rFonts w:ascii="Times New Roman" w:hAnsi="Times New Roman"/>
          <w:color w:val="1A1A1A"/>
          <w:lang w:eastAsia="ru-RU"/>
        </w:rPr>
        <w:t>сверх</w:t>
      </w:r>
      <w:proofErr w:type="gramEnd"/>
      <w:r w:rsidRPr="00D61D92">
        <w:rPr>
          <w:rFonts w:ascii="Times New Roman" w:hAnsi="Times New Roman"/>
          <w:color w:val="1A1A1A"/>
          <w:lang w:eastAsia="ru-RU"/>
        </w:rPr>
        <w:t xml:space="preserve"> положенного по закону. Мастер пришел за советом к вышестоящему руководителю (начальник цеха), где было решено, что мастер должен отказать работнице в необоснованных требованиях. Спустя некоторое время вышестоящий руководитель подошел к работнице и спросил, когда будет выполнена работа. Последовал вопрос: «А сколько я за это буду иметь» Вынув из кармана бумажник, руководитель протянул его работнице со словами: «Берите сколько надо». Последовало замешательство, затем слова: «Я так не могу»- «А я по-другому не могу, так как Вы, очевидно, забыли, что здесь не частное, а государственное предприятие». На другой день об этом узнал весь </w:t>
      </w:r>
      <w:r w:rsidRPr="00D61D92">
        <w:rPr>
          <w:rFonts w:ascii="Times New Roman" w:hAnsi="Times New Roman"/>
          <w:color w:val="1A1A1A"/>
          <w:lang w:eastAsia="ru-RU"/>
        </w:rPr>
        <w:lastRenderedPageBreak/>
        <w:t>цех, что практически полностью исключило инциденты подобного рода. Все знали, что добросовестный труд будет по достоинству оценен, в том числе и материально, но вне зависимости от того, когда он будет выполнен.</w:t>
      </w: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>Вопросы.</w:t>
      </w: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>1</w:t>
      </w:r>
      <w:proofErr w:type="gramStart"/>
      <w:r w:rsidRPr="00D61D92">
        <w:rPr>
          <w:rFonts w:ascii="Times New Roman" w:hAnsi="Times New Roman"/>
          <w:color w:val="1A1A1A"/>
          <w:lang w:eastAsia="ru-RU"/>
        </w:rPr>
        <w:t xml:space="preserve"> К</w:t>
      </w:r>
      <w:proofErr w:type="gramEnd"/>
      <w:r w:rsidRPr="00D61D92">
        <w:rPr>
          <w:rFonts w:ascii="Times New Roman" w:hAnsi="Times New Roman"/>
          <w:color w:val="1A1A1A"/>
          <w:lang w:eastAsia="ru-RU"/>
        </w:rPr>
        <w:t>акой метод управления использовал начальник цеха при разрешении</w:t>
      </w: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>данной проблемы?</w:t>
      </w: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>2</w:t>
      </w:r>
      <w:proofErr w:type="gramStart"/>
      <w:r w:rsidRPr="00D61D92">
        <w:rPr>
          <w:rFonts w:ascii="Times New Roman" w:hAnsi="Times New Roman"/>
          <w:color w:val="1A1A1A"/>
          <w:lang w:eastAsia="ru-RU"/>
        </w:rPr>
        <w:t xml:space="preserve"> К</w:t>
      </w:r>
      <w:proofErr w:type="gramEnd"/>
      <w:r w:rsidRPr="00D61D92">
        <w:rPr>
          <w:rFonts w:ascii="Times New Roman" w:hAnsi="Times New Roman"/>
          <w:color w:val="1A1A1A"/>
          <w:lang w:eastAsia="ru-RU"/>
        </w:rPr>
        <w:t>акой принцип управления был выполнен, и каким руководителем?</w:t>
      </w: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>3 Правильно ли поступил мастер, вынося вопрос на вышестоящий уровень</w:t>
      </w:r>
    </w:p>
    <w:p w:rsidR="00635C7A" w:rsidRPr="00D61D92" w:rsidRDefault="00635C7A" w:rsidP="00D61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lang w:eastAsia="ru-RU"/>
        </w:rPr>
      </w:pPr>
      <w:r w:rsidRPr="00D61D92">
        <w:rPr>
          <w:rFonts w:ascii="Times New Roman" w:hAnsi="Times New Roman"/>
          <w:color w:val="1A1A1A"/>
          <w:lang w:eastAsia="ru-RU"/>
        </w:rPr>
        <w:t>управления?</w:t>
      </w:r>
    </w:p>
    <w:p w:rsidR="007D1D62" w:rsidRDefault="007D1D62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6765F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>Задание 7</w:t>
      </w:r>
      <w:r w:rsidR="00A6765F" w:rsidRPr="00D61D92">
        <w:rPr>
          <w:rFonts w:ascii="Times New Roman" w:hAnsi="Times New Roman"/>
          <w:b/>
        </w:rPr>
        <w:t>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61D92">
        <w:rPr>
          <w:rFonts w:ascii="Times New Roman" w:hAnsi="Times New Roman"/>
          <w:color w:val="000000"/>
          <w:lang w:eastAsia="ru-RU"/>
        </w:rPr>
        <w:t xml:space="preserve">Найдите объем производства и цену, обеспечивающие монополисту максимальную прибыль. Рассчитайте эту прибыль при </w:t>
      </w:r>
      <w:r w:rsidRPr="00D61D92">
        <w:rPr>
          <w:rFonts w:ascii="Times New Roman" w:hAnsi="Times New Roman"/>
          <w:color w:val="000000"/>
          <w:lang w:val="en-US" w:eastAsia="ru-RU"/>
        </w:rPr>
        <w:t>Q</w:t>
      </w:r>
      <w:r w:rsidRPr="00D61D92">
        <w:rPr>
          <w:rFonts w:ascii="Times New Roman" w:hAnsi="Times New Roman"/>
          <w:color w:val="000000"/>
          <w:lang w:eastAsia="ru-RU"/>
        </w:rPr>
        <w:t xml:space="preserve"> = 100 - 2 </w:t>
      </w:r>
      <w:r w:rsidRPr="00D61D92">
        <w:rPr>
          <w:rFonts w:ascii="Times New Roman" w:hAnsi="Times New Roman"/>
          <w:color w:val="000000"/>
          <w:lang w:val="en-US" w:eastAsia="ru-RU"/>
        </w:rPr>
        <w:t>P</w:t>
      </w:r>
      <w:r w:rsidRPr="00D61D92">
        <w:rPr>
          <w:rFonts w:ascii="Times New Roman" w:hAnsi="Times New Roman"/>
          <w:color w:val="000000"/>
          <w:lang w:eastAsia="ru-RU"/>
        </w:rPr>
        <w:t xml:space="preserve"> и ТС = 200 + 2</w:t>
      </w:r>
      <w:r w:rsidRPr="00D61D92">
        <w:rPr>
          <w:rFonts w:ascii="Times New Roman" w:hAnsi="Times New Roman"/>
          <w:color w:val="000000"/>
          <w:lang w:val="en-US" w:eastAsia="ru-RU"/>
        </w:rPr>
        <w:t>Q</w:t>
      </w:r>
      <w:r w:rsidRPr="00D61D92">
        <w:rPr>
          <w:rFonts w:ascii="Times New Roman" w:hAnsi="Times New Roman"/>
          <w:color w:val="000000"/>
          <w:lang w:eastAsia="ru-RU"/>
        </w:rPr>
        <w:t xml:space="preserve"> + </w:t>
      </w:r>
      <w:r w:rsidRPr="00D61D92">
        <w:rPr>
          <w:rFonts w:ascii="Times New Roman" w:hAnsi="Times New Roman"/>
          <w:color w:val="000000"/>
          <w:lang w:val="en-US" w:eastAsia="ru-RU"/>
        </w:rPr>
        <w:t>Q</w:t>
      </w:r>
      <w:r w:rsidRPr="00D61D92">
        <w:rPr>
          <w:rFonts w:ascii="Times New Roman" w:hAnsi="Times New Roman"/>
          <w:color w:val="000000"/>
          <w:lang w:eastAsia="ru-RU"/>
        </w:rPr>
        <w:t>².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 xml:space="preserve">Задание 8 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Закончите или дополните следующие высказывания: 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1. Основными этапами управленческого контроля являются __________________________________________________________________ __________________________________________________________________. 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>2. _____________________ стратегия концентрируется на действиях и подходах, которые связаны с управлением, направленным на обеспечение успешной деятельности в одной специфической сфере бизнеса</w:t>
      </w:r>
      <w:proofErr w:type="gramStart"/>
      <w:r w:rsidRPr="00D61D92">
        <w:rPr>
          <w:rFonts w:ascii="Times New Roman" w:hAnsi="Times New Roman"/>
        </w:rPr>
        <w:t>.</w:t>
      </w:r>
      <w:proofErr w:type="gramEnd"/>
      <w:r w:rsidRPr="00D61D92">
        <w:rPr>
          <w:rFonts w:ascii="Times New Roman" w:hAnsi="Times New Roman"/>
        </w:rPr>
        <w:t xml:space="preserve"> _______________________ </w:t>
      </w:r>
      <w:proofErr w:type="gramStart"/>
      <w:r w:rsidRPr="00D61D92">
        <w:rPr>
          <w:rFonts w:ascii="Times New Roman" w:hAnsi="Times New Roman"/>
        </w:rPr>
        <w:t>с</w:t>
      </w:r>
      <w:proofErr w:type="gramEnd"/>
      <w:r w:rsidRPr="00D61D92">
        <w:rPr>
          <w:rFonts w:ascii="Times New Roman" w:hAnsi="Times New Roman"/>
        </w:rPr>
        <w:t xml:space="preserve">тратегия относится к плану управления текущей и основной деятельностью подразделения. </w:t>
      </w: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</w:rPr>
        <w:t>3. В отличие от стратегических инноваций, ____________________________ инновации являются реакцией компании на какие-либо изменения во внешней среде, например, на действия конкурентов.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A5FB9" w:rsidRPr="00D61D92" w:rsidRDefault="009A5FB9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>Задание 9</w:t>
      </w:r>
    </w:p>
    <w:p w:rsidR="00A6765F" w:rsidRPr="00D61D92" w:rsidRDefault="00541106" w:rsidP="00D61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61D92">
        <w:rPr>
          <w:rFonts w:ascii="Times New Roman" w:hAnsi="Times New Roman"/>
          <w:color w:val="000000"/>
        </w:rPr>
        <w:t xml:space="preserve">Опишите Теорию мотивации Д. </w:t>
      </w:r>
      <w:proofErr w:type="spellStart"/>
      <w:r w:rsidRPr="00D61D92">
        <w:rPr>
          <w:rFonts w:ascii="Times New Roman" w:hAnsi="Times New Roman"/>
          <w:color w:val="000000"/>
        </w:rPr>
        <w:t>Макгрегора</w:t>
      </w:r>
      <w:proofErr w:type="spellEnd"/>
    </w:p>
    <w:p w:rsidR="00541106" w:rsidRPr="00D61D92" w:rsidRDefault="00541106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1106" w:rsidRPr="00D61D92" w:rsidRDefault="00541106" w:rsidP="00D61D9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61D92">
        <w:rPr>
          <w:rFonts w:ascii="Times New Roman" w:hAnsi="Times New Roman"/>
          <w:b/>
        </w:rPr>
        <w:t xml:space="preserve">Задание 10 </w:t>
      </w:r>
    </w:p>
    <w:p w:rsidR="00A6765F" w:rsidRPr="00D61D92" w:rsidRDefault="00A6765F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1106" w:rsidRPr="00D61D92" w:rsidRDefault="00541106" w:rsidP="00D61D9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1D92">
        <w:rPr>
          <w:rFonts w:ascii="Times New Roman" w:hAnsi="Times New Roman"/>
        </w:rPr>
        <w:t xml:space="preserve">Проведите </w:t>
      </w:r>
      <w:r w:rsidRPr="00D61D92">
        <w:rPr>
          <w:rFonts w:ascii="Times New Roman" w:hAnsi="Times New Roman"/>
          <w:lang w:val="en-US"/>
        </w:rPr>
        <w:t>SWOT</w:t>
      </w:r>
      <w:r w:rsidRPr="00D61D92">
        <w:rPr>
          <w:rFonts w:ascii="Times New Roman" w:hAnsi="Times New Roman"/>
        </w:rPr>
        <w:t xml:space="preserve">  и </w:t>
      </w:r>
      <w:r w:rsidRPr="00D61D92">
        <w:rPr>
          <w:rFonts w:ascii="Times New Roman" w:hAnsi="Times New Roman"/>
          <w:lang w:val="en-US"/>
        </w:rPr>
        <w:t>PEST</w:t>
      </w:r>
      <w:r w:rsidRPr="00D61D92">
        <w:rPr>
          <w:rFonts w:ascii="Times New Roman" w:hAnsi="Times New Roman"/>
        </w:rPr>
        <w:t xml:space="preserve"> анализы для одного из российских ПАО. </w:t>
      </w:r>
    </w:p>
    <w:p w:rsidR="00541106" w:rsidRDefault="00541106" w:rsidP="00A6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106" w:rsidRDefault="00541106" w:rsidP="00A6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106" w:rsidRDefault="00541106" w:rsidP="00A6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106" w:rsidRDefault="00541106" w:rsidP="00A6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106" w:rsidRPr="00541106" w:rsidRDefault="00541106" w:rsidP="00A6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65F" w:rsidRPr="001D4B95" w:rsidRDefault="00A6765F" w:rsidP="00A6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95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 xml:space="preserve">едатель </w:t>
      </w:r>
      <w:proofErr w:type="gramStart"/>
      <w:r>
        <w:rPr>
          <w:rFonts w:ascii="Times New Roman" w:hAnsi="Times New Roman"/>
          <w:sz w:val="24"/>
          <w:szCs w:val="24"/>
        </w:rPr>
        <w:t>экзаменационной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М.Е.Коновалова</w:t>
      </w:r>
    </w:p>
    <w:p w:rsidR="00A6765F" w:rsidRPr="001D4B95" w:rsidRDefault="00A6765F" w:rsidP="00A67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B95">
        <w:rPr>
          <w:rFonts w:ascii="Times New Roman" w:hAnsi="Times New Roman"/>
          <w:sz w:val="24"/>
          <w:szCs w:val="24"/>
        </w:rPr>
        <w:t>комиссии по экономической теории</w:t>
      </w:r>
      <w:r w:rsidRPr="001D4B95">
        <w:rPr>
          <w:rFonts w:ascii="Times New Roman" w:hAnsi="Times New Roman"/>
          <w:sz w:val="24"/>
          <w:szCs w:val="24"/>
        </w:rPr>
        <w:tab/>
      </w:r>
    </w:p>
    <w:p w:rsidR="00A6765F" w:rsidRPr="003F44C9" w:rsidRDefault="00A6765F" w:rsidP="00A6765F">
      <w:pPr>
        <w:widowControl w:val="0"/>
        <w:tabs>
          <w:tab w:val="left" w:pos="29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765F" w:rsidRPr="003F44C9" w:rsidSect="007E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AAB"/>
    <w:multiLevelType w:val="hybridMultilevel"/>
    <w:tmpl w:val="80B0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A0CCD"/>
    <w:multiLevelType w:val="hybridMultilevel"/>
    <w:tmpl w:val="7018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A61BB"/>
    <w:multiLevelType w:val="hybridMultilevel"/>
    <w:tmpl w:val="2DCA0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3029A"/>
    <w:multiLevelType w:val="hybridMultilevel"/>
    <w:tmpl w:val="11847524"/>
    <w:lvl w:ilvl="0" w:tplc="DB8627B0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F08"/>
    <w:multiLevelType w:val="hybridMultilevel"/>
    <w:tmpl w:val="0EE4944E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8D3454B"/>
    <w:multiLevelType w:val="hybridMultilevel"/>
    <w:tmpl w:val="040ED21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35021"/>
    <w:multiLevelType w:val="hybridMultilevel"/>
    <w:tmpl w:val="6D1A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61A55"/>
    <w:multiLevelType w:val="hybridMultilevel"/>
    <w:tmpl w:val="8ACAF35C"/>
    <w:lvl w:ilvl="0" w:tplc="B6DCB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77AD4"/>
    <w:multiLevelType w:val="hybridMultilevel"/>
    <w:tmpl w:val="D760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90184"/>
    <w:multiLevelType w:val="hybridMultilevel"/>
    <w:tmpl w:val="BC3E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47B36"/>
    <w:multiLevelType w:val="hybridMultilevel"/>
    <w:tmpl w:val="50C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65BA2"/>
    <w:multiLevelType w:val="multilevel"/>
    <w:tmpl w:val="1B08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4555D"/>
    <w:multiLevelType w:val="multilevel"/>
    <w:tmpl w:val="1B0876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3">
    <w:nsid w:val="24910C64"/>
    <w:multiLevelType w:val="hybridMultilevel"/>
    <w:tmpl w:val="37EA8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71909"/>
    <w:multiLevelType w:val="hybridMultilevel"/>
    <w:tmpl w:val="21F40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E0DD6"/>
    <w:multiLevelType w:val="hybridMultilevel"/>
    <w:tmpl w:val="E0FC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53643"/>
    <w:multiLevelType w:val="multilevel"/>
    <w:tmpl w:val="1B08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800D3"/>
    <w:multiLevelType w:val="hybridMultilevel"/>
    <w:tmpl w:val="864EE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42D04"/>
    <w:multiLevelType w:val="multilevel"/>
    <w:tmpl w:val="1B0876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9">
    <w:nsid w:val="43BC3D4A"/>
    <w:multiLevelType w:val="multilevel"/>
    <w:tmpl w:val="1B08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330FE"/>
    <w:multiLevelType w:val="hybridMultilevel"/>
    <w:tmpl w:val="918E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82519"/>
    <w:multiLevelType w:val="hybridMultilevel"/>
    <w:tmpl w:val="C036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A5268"/>
    <w:multiLevelType w:val="hybridMultilevel"/>
    <w:tmpl w:val="2E0C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EC457B"/>
    <w:multiLevelType w:val="hybridMultilevel"/>
    <w:tmpl w:val="8D58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83150"/>
    <w:multiLevelType w:val="hybridMultilevel"/>
    <w:tmpl w:val="FE3C0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80677"/>
    <w:multiLevelType w:val="hybridMultilevel"/>
    <w:tmpl w:val="5DAC0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E0A80"/>
    <w:multiLevelType w:val="hybridMultilevel"/>
    <w:tmpl w:val="14F65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301D7"/>
    <w:multiLevelType w:val="hybridMultilevel"/>
    <w:tmpl w:val="A1C46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B58DB"/>
    <w:multiLevelType w:val="hybridMultilevel"/>
    <w:tmpl w:val="7B9EFF1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77B93"/>
    <w:multiLevelType w:val="hybridMultilevel"/>
    <w:tmpl w:val="6AF83E9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C26AC"/>
    <w:multiLevelType w:val="hybridMultilevel"/>
    <w:tmpl w:val="6BD65BB4"/>
    <w:lvl w:ilvl="0" w:tplc="8A6250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57F111E"/>
    <w:multiLevelType w:val="hybridMultilevel"/>
    <w:tmpl w:val="6BC85BA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E07C6"/>
    <w:multiLevelType w:val="hybridMultilevel"/>
    <w:tmpl w:val="069E4DC4"/>
    <w:lvl w:ilvl="0" w:tplc="AD287D8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64E0773"/>
    <w:multiLevelType w:val="hybridMultilevel"/>
    <w:tmpl w:val="CF3E1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3E5A5D"/>
    <w:multiLevelType w:val="hybridMultilevel"/>
    <w:tmpl w:val="B382E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E55480"/>
    <w:multiLevelType w:val="hybridMultilevel"/>
    <w:tmpl w:val="09DED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D82390"/>
    <w:multiLevelType w:val="hybridMultilevel"/>
    <w:tmpl w:val="10247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9C0036"/>
    <w:multiLevelType w:val="hybridMultilevel"/>
    <w:tmpl w:val="1EFAE78A"/>
    <w:lvl w:ilvl="0" w:tplc="5188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201BFC"/>
    <w:multiLevelType w:val="hybridMultilevel"/>
    <w:tmpl w:val="75E688C2"/>
    <w:lvl w:ilvl="0" w:tplc="3C1417B0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9"/>
  </w:num>
  <w:num w:numId="5">
    <w:abstractNumId w:val="24"/>
  </w:num>
  <w:num w:numId="6">
    <w:abstractNumId w:val="33"/>
  </w:num>
  <w:num w:numId="7">
    <w:abstractNumId w:val="25"/>
  </w:num>
  <w:num w:numId="8">
    <w:abstractNumId w:val="13"/>
  </w:num>
  <w:num w:numId="9">
    <w:abstractNumId w:val="26"/>
  </w:num>
  <w:num w:numId="10">
    <w:abstractNumId w:val="37"/>
  </w:num>
  <w:num w:numId="11">
    <w:abstractNumId w:val="36"/>
  </w:num>
  <w:num w:numId="12">
    <w:abstractNumId w:val="21"/>
  </w:num>
  <w:num w:numId="13">
    <w:abstractNumId w:val="4"/>
  </w:num>
  <w:num w:numId="14">
    <w:abstractNumId w:val="34"/>
  </w:num>
  <w:num w:numId="15">
    <w:abstractNumId w:val="0"/>
  </w:num>
  <w:num w:numId="16">
    <w:abstractNumId w:val="20"/>
  </w:num>
  <w:num w:numId="17">
    <w:abstractNumId w:val="8"/>
  </w:num>
  <w:num w:numId="18">
    <w:abstractNumId w:val="14"/>
  </w:num>
  <w:num w:numId="19">
    <w:abstractNumId w:val="10"/>
  </w:num>
  <w:num w:numId="20">
    <w:abstractNumId w:val="15"/>
  </w:num>
  <w:num w:numId="21">
    <w:abstractNumId w:val="27"/>
  </w:num>
  <w:num w:numId="22">
    <w:abstractNumId w:val="22"/>
  </w:num>
  <w:num w:numId="23">
    <w:abstractNumId w:val="35"/>
  </w:num>
  <w:num w:numId="24">
    <w:abstractNumId w:val="17"/>
  </w:num>
  <w:num w:numId="25">
    <w:abstractNumId w:val="1"/>
  </w:num>
  <w:num w:numId="26">
    <w:abstractNumId w:val="29"/>
  </w:num>
  <w:num w:numId="27">
    <w:abstractNumId w:val="28"/>
  </w:num>
  <w:num w:numId="28">
    <w:abstractNumId w:val="5"/>
  </w:num>
  <w:num w:numId="29">
    <w:abstractNumId w:val="31"/>
  </w:num>
  <w:num w:numId="30">
    <w:abstractNumId w:val="7"/>
  </w:num>
  <w:num w:numId="31">
    <w:abstractNumId w:val="30"/>
  </w:num>
  <w:num w:numId="32">
    <w:abstractNumId w:val="3"/>
  </w:num>
  <w:num w:numId="33">
    <w:abstractNumId w:val="38"/>
  </w:num>
  <w:num w:numId="34">
    <w:abstractNumId w:val="32"/>
  </w:num>
  <w:num w:numId="35">
    <w:abstractNumId w:val="16"/>
  </w:num>
  <w:num w:numId="36">
    <w:abstractNumId w:val="19"/>
  </w:num>
  <w:num w:numId="37">
    <w:abstractNumId w:val="11"/>
  </w:num>
  <w:num w:numId="38">
    <w:abstractNumId w:val="1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C9"/>
    <w:rsid w:val="001E037B"/>
    <w:rsid w:val="002131FF"/>
    <w:rsid w:val="0028551A"/>
    <w:rsid w:val="0032764C"/>
    <w:rsid w:val="003F44C9"/>
    <w:rsid w:val="0044145D"/>
    <w:rsid w:val="00541106"/>
    <w:rsid w:val="00635C7A"/>
    <w:rsid w:val="007D1D62"/>
    <w:rsid w:val="007E2EB1"/>
    <w:rsid w:val="009A5FB9"/>
    <w:rsid w:val="009D14C2"/>
    <w:rsid w:val="00A6765F"/>
    <w:rsid w:val="00C06169"/>
    <w:rsid w:val="00D42B45"/>
    <w:rsid w:val="00D61D92"/>
    <w:rsid w:val="00FA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65F"/>
    <w:pPr>
      <w:ind w:left="720"/>
      <w:contextualSpacing/>
    </w:pPr>
  </w:style>
  <w:style w:type="paragraph" w:customStyle="1" w:styleId="1">
    <w:name w:val="Абзац списка1"/>
    <w:basedOn w:val="a"/>
    <w:rsid w:val="00A6765F"/>
    <w:pPr>
      <w:ind w:left="720"/>
      <w:contextualSpacing/>
    </w:pPr>
  </w:style>
  <w:style w:type="character" w:customStyle="1" w:styleId="a4">
    <w:name w:val="Основной текст_"/>
    <w:link w:val="6"/>
    <w:locked/>
    <w:rsid w:val="00FA11D9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4"/>
    <w:rsid w:val="00FA11D9"/>
    <w:pPr>
      <w:shd w:val="clear" w:color="auto" w:fill="FFFFFF"/>
      <w:spacing w:before="180" w:after="0" w:line="240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MukhambetalievaO.R</dc:creator>
  <cp:lastModifiedBy>MukhambetalievaO.R</cp:lastModifiedBy>
  <cp:revision>2</cp:revision>
  <dcterms:created xsi:type="dcterms:W3CDTF">2023-02-02T06:47:00Z</dcterms:created>
  <dcterms:modified xsi:type="dcterms:W3CDTF">2023-02-02T06:47:00Z</dcterms:modified>
</cp:coreProperties>
</file>