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32"/>
        <w:gridCol w:w="4839"/>
      </w:tblGrid>
      <w:tr w:rsidR="004B7883" w:rsidRPr="00BF0455" w:rsidTr="0097103E">
        <w:tc>
          <w:tcPr>
            <w:tcW w:w="5068" w:type="dxa"/>
          </w:tcPr>
          <w:p w:rsidR="004B7883" w:rsidRPr="00BF0455" w:rsidRDefault="004B7883" w:rsidP="0097103E">
            <w:pPr>
              <w:shd w:val="clear" w:color="auto" w:fill="FFFFFF"/>
              <w:jc w:val="center"/>
              <w:rPr>
                <w:color w:val="000000"/>
                <w:spacing w:val="7"/>
                <w:sz w:val="24"/>
                <w:szCs w:val="24"/>
              </w:rPr>
            </w:pPr>
            <w:r w:rsidRPr="00BF0455">
              <w:rPr>
                <w:color w:val="000000"/>
                <w:spacing w:val="7"/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</w:t>
            </w:r>
          </w:p>
          <w:p w:rsidR="004B7883" w:rsidRPr="00BF0455" w:rsidRDefault="004B7883" w:rsidP="0097103E">
            <w:pPr>
              <w:shd w:val="clear" w:color="auto" w:fill="FFFFFF"/>
              <w:jc w:val="center"/>
              <w:rPr>
                <w:color w:val="000000"/>
                <w:spacing w:val="7"/>
                <w:sz w:val="28"/>
                <w:szCs w:val="28"/>
              </w:rPr>
            </w:pPr>
            <w:r w:rsidRPr="00BF0455">
              <w:rPr>
                <w:color w:val="000000"/>
                <w:spacing w:val="7"/>
                <w:sz w:val="24"/>
                <w:szCs w:val="24"/>
              </w:rPr>
              <w:t>«САМАРСКИЙ ГОСУДАРСТВЕННЫЙ ЭКОНОМИЧЕСКИЙ УНИВЕРСИТЕТ»</w:t>
            </w:r>
          </w:p>
          <w:p w:rsidR="004B7883" w:rsidRPr="00BF0455" w:rsidRDefault="004B7883" w:rsidP="0097103E">
            <w:pPr>
              <w:shd w:val="clear" w:color="auto" w:fill="FFFFFF"/>
              <w:jc w:val="center"/>
              <w:rPr>
                <w:color w:val="000000"/>
                <w:spacing w:val="7"/>
                <w:sz w:val="28"/>
                <w:szCs w:val="28"/>
              </w:rPr>
            </w:pPr>
          </w:p>
          <w:p w:rsidR="004B7883" w:rsidRPr="00BF0455" w:rsidRDefault="004B7883" w:rsidP="0097103E">
            <w:pPr>
              <w:shd w:val="clear" w:color="auto" w:fill="FFFFFF"/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r w:rsidRPr="00BF0455">
              <w:rPr>
                <w:b/>
                <w:color w:val="000000"/>
                <w:spacing w:val="-1"/>
                <w:sz w:val="28"/>
                <w:szCs w:val="28"/>
              </w:rPr>
              <w:t>ПОЛОЖЕНИЕ</w:t>
            </w:r>
          </w:p>
          <w:p w:rsidR="004B7883" w:rsidRDefault="004B7883" w:rsidP="004B788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формировании кадрового резерва должностей научно-педагогических работников</w:t>
            </w:r>
            <w:r w:rsidR="00986E17">
              <w:rPr>
                <w:b/>
                <w:sz w:val="28"/>
                <w:szCs w:val="28"/>
              </w:rPr>
              <w:t xml:space="preserve"> ФГБОУ ВПО «СГЭУ»</w:t>
            </w:r>
          </w:p>
          <w:p w:rsidR="004B7883" w:rsidRPr="00BF0455" w:rsidRDefault="004B7883" w:rsidP="004B788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4B7883" w:rsidRPr="00BF0455" w:rsidRDefault="004B7883" w:rsidP="0097103E">
            <w:pPr>
              <w:jc w:val="right"/>
              <w:rPr>
                <w:color w:val="000000"/>
                <w:spacing w:val="7"/>
                <w:sz w:val="28"/>
                <w:szCs w:val="28"/>
              </w:rPr>
            </w:pPr>
            <w:r w:rsidRPr="00BF0455">
              <w:rPr>
                <w:color w:val="000000"/>
                <w:spacing w:val="7"/>
                <w:sz w:val="28"/>
                <w:szCs w:val="28"/>
              </w:rPr>
              <w:t>УТВЕРЖДЕНО</w:t>
            </w:r>
          </w:p>
          <w:p w:rsidR="004B7883" w:rsidRPr="00BF0455" w:rsidRDefault="004B7883" w:rsidP="0097103E">
            <w:pPr>
              <w:jc w:val="right"/>
              <w:rPr>
                <w:color w:val="000000"/>
                <w:spacing w:val="7"/>
                <w:sz w:val="28"/>
                <w:szCs w:val="28"/>
              </w:rPr>
            </w:pPr>
            <w:r w:rsidRPr="00BF0455">
              <w:rPr>
                <w:color w:val="000000"/>
                <w:spacing w:val="7"/>
                <w:sz w:val="28"/>
                <w:szCs w:val="28"/>
              </w:rPr>
              <w:t xml:space="preserve">Приказом ректора </w:t>
            </w:r>
          </w:p>
          <w:p w:rsidR="004B7883" w:rsidRPr="00BF0455" w:rsidRDefault="004B7883" w:rsidP="0097103E">
            <w:pPr>
              <w:jc w:val="right"/>
              <w:rPr>
                <w:color w:val="000000"/>
                <w:spacing w:val="7"/>
                <w:sz w:val="28"/>
                <w:szCs w:val="28"/>
              </w:rPr>
            </w:pPr>
            <w:r>
              <w:rPr>
                <w:color w:val="000000"/>
                <w:spacing w:val="7"/>
                <w:sz w:val="28"/>
                <w:szCs w:val="28"/>
              </w:rPr>
              <w:t>ФГБОУ ВПО СГЭУ</w:t>
            </w:r>
          </w:p>
          <w:p w:rsidR="004B7883" w:rsidRPr="00BF0455" w:rsidRDefault="004B7883" w:rsidP="0097103E">
            <w:pPr>
              <w:jc w:val="right"/>
              <w:rPr>
                <w:color w:val="000000"/>
                <w:spacing w:val="7"/>
                <w:sz w:val="28"/>
                <w:szCs w:val="28"/>
              </w:rPr>
            </w:pPr>
            <w:r w:rsidRPr="00BF0455">
              <w:rPr>
                <w:color w:val="000000"/>
                <w:spacing w:val="7"/>
                <w:sz w:val="28"/>
                <w:szCs w:val="28"/>
              </w:rPr>
              <w:t xml:space="preserve">№_____ от </w:t>
            </w:r>
          </w:p>
          <w:p w:rsidR="004B7883" w:rsidRPr="00BF0455" w:rsidRDefault="004B7883" w:rsidP="0097103E">
            <w:pPr>
              <w:jc w:val="right"/>
              <w:rPr>
                <w:color w:val="000000"/>
                <w:spacing w:val="7"/>
                <w:sz w:val="28"/>
                <w:szCs w:val="28"/>
              </w:rPr>
            </w:pPr>
            <w:r w:rsidRPr="00BF0455">
              <w:rPr>
                <w:color w:val="000000"/>
                <w:spacing w:val="7"/>
                <w:sz w:val="28"/>
                <w:szCs w:val="28"/>
              </w:rPr>
              <w:t>«___»___________20___г.</w:t>
            </w:r>
          </w:p>
        </w:tc>
      </w:tr>
    </w:tbl>
    <w:p w:rsidR="004B7883" w:rsidRPr="002743AB" w:rsidRDefault="004B7883" w:rsidP="004B7883">
      <w:pPr>
        <w:widowControl/>
        <w:snapToGrid/>
        <w:jc w:val="center"/>
        <w:rPr>
          <w:b/>
          <w:sz w:val="28"/>
          <w:szCs w:val="28"/>
        </w:rPr>
      </w:pPr>
    </w:p>
    <w:p w:rsidR="004B7883" w:rsidRDefault="004B7883" w:rsidP="004B7883">
      <w:pPr>
        <w:widowControl/>
        <w:numPr>
          <w:ilvl w:val="0"/>
          <w:numId w:val="1"/>
        </w:numPr>
        <w:snapToGrid/>
        <w:jc w:val="center"/>
        <w:rPr>
          <w:b/>
          <w:sz w:val="28"/>
          <w:szCs w:val="28"/>
        </w:rPr>
      </w:pPr>
      <w:r w:rsidRPr="001079F8">
        <w:rPr>
          <w:b/>
          <w:sz w:val="28"/>
          <w:szCs w:val="28"/>
        </w:rPr>
        <w:t>Общие положения</w:t>
      </w:r>
    </w:p>
    <w:p w:rsidR="00FC3544" w:rsidRDefault="00FC3544" w:rsidP="00FC3544">
      <w:pPr>
        <w:widowControl/>
        <w:snapToGrid/>
        <w:ind w:left="1004"/>
        <w:rPr>
          <w:b/>
          <w:sz w:val="28"/>
          <w:szCs w:val="28"/>
        </w:rPr>
      </w:pPr>
    </w:p>
    <w:p w:rsidR="00D0110E" w:rsidRDefault="00D0110E" w:rsidP="00D26A42">
      <w:pPr>
        <w:pStyle w:val="a3"/>
        <w:widowControl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D0110E">
        <w:rPr>
          <w:sz w:val="28"/>
          <w:szCs w:val="28"/>
        </w:rPr>
        <w:t>Настоящее Положение о формировании кадрового резерва должностей научно-педагогических работников (далее - Положение) определяет порядок и условия формирования кадрового резерва на замещение должностей научно-педагогических работников (профессорско-преподавательский состав, научные работники) федерального государственного бюджетного образовательного учреждения высшего профессионального образования «Самарский государственный экономический университет» (далее соответственно - НПР, университет).</w:t>
      </w:r>
    </w:p>
    <w:p w:rsidR="00D0110E" w:rsidRDefault="00D0110E" w:rsidP="00D26A42">
      <w:pPr>
        <w:pStyle w:val="a3"/>
        <w:widowControl/>
        <w:numPr>
          <w:ilvl w:val="1"/>
          <w:numId w:val="1"/>
        </w:numPr>
        <w:autoSpaceDE w:val="0"/>
        <w:autoSpaceDN w:val="0"/>
        <w:adjustRightInd w:val="0"/>
        <w:snapToGrid/>
        <w:spacing w:line="360" w:lineRule="auto"/>
        <w:ind w:left="0" w:firstLine="426"/>
        <w:jc w:val="both"/>
        <w:rPr>
          <w:sz w:val="28"/>
          <w:szCs w:val="28"/>
        </w:rPr>
      </w:pPr>
      <w:proofErr w:type="gramStart"/>
      <w:r w:rsidRPr="00166385">
        <w:rPr>
          <w:sz w:val="28"/>
          <w:szCs w:val="28"/>
        </w:rPr>
        <w:t xml:space="preserve">Данное Положение разработано в соответствии с </w:t>
      </w:r>
      <w:r w:rsidR="00166385" w:rsidRPr="00166385">
        <w:rPr>
          <w:sz w:val="28"/>
          <w:szCs w:val="28"/>
        </w:rPr>
        <w:t>П</w:t>
      </w:r>
      <w:r w:rsidR="00FC3544" w:rsidRPr="00166385">
        <w:rPr>
          <w:sz w:val="28"/>
          <w:szCs w:val="28"/>
        </w:rPr>
        <w:t xml:space="preserve">остановлением Правительства Российской Федерации от 8 августа 2013 г. N 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организаций", </w:t>
      </w:r>
      <w:r w:rsidR="001F5546" w:rsidRPr="00166385">
        <w:rPr>
          <w:sz w:val="28"/>
          <w:szCs w:val="28"/>
        </w:rPr>
        <w:t>приказом Министерства здравоохранения и социального развития Российской Федерации от 3 июля 2008 г. N 305н "Об утверждении профессиональных квалификационных групп должностей работников сферы научных исследований и разработок"</w:t>
      </w:r>
      <w:r w:rsidR="00166385" w:rsidRPr="00166385">
        <w:rPr>
          <w:sz w:val="28"/>
          <w:szCs w:val="28"/>
        </w:rPr>
        <w:t>, Приказ</w:t>
      </w:r>
      <w:r w:rsidR="00617BC0">
        <w:rPr>
          <w:sz w:val="28"/>
          <w:szCs w:val="28"/>
        </w:rPr>
        <w:t xml:space="preserve">ом </w:t>
      </w:r>
      <w:r w:rsidR="00166385" w:rsidRPr="00166385">
        <w:rPr>
          <w:sz w:val="28"/>
          <w:szCs w:val="28"/>
        </w:rPr>
        <w:t xml:space="preserve"> </w:t>
      </w:r>
      <w:proofErr w:type="spellStart"/>
      <w:r w:rsidR="00166385" w:rsidRPr="00166385">
        <w:rPr>
          <w:sz w:val="28"/>
          <w:szCs w:val="28"/>
        </w:rPr>
        <w:t>Минздравсоцразвития</w:t>
      </w:r>
      <w:proofErr w:type="spellEnd"/>
      <w:proofErr w:type="gramEnd"/>
      <w:r w:rsidR="00166385" w:rsidRPr="00166385">
        <w:rPr>
          <w:sz w:val="28"/>
          <w:szCs w:val="28"/>
        </w:rPr>
        <w:t xml:space="preserve"> РФ от 26.08.2010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образования". </w:t>
      </w:r>
    </w:p>
    <w:p w:rsidR="0013476E" w:rsidRDefault="00D26A42" w:rsidP="001C5F7A">
      <w:pPr>
        <w:pStyle w:val="a3"/>
        <w:widowControl/>
        <w:numPr>
          <w:ilvl w:val="1"/>
          <w:numId w:val="1"/>
        </w:numPr>
        <w:autoSpaceDE w:val="0"/>
        <w:autoSpaceDN w:val="0"/>
        <w:adjustRightInd w:val="0"/>
        <w:snapToGrid/>
        <w:spacing w:line="360" w:lineRule="auto"/>
        <w:ind w:left="0" w:firstLine="425"/>
        <w:jc w:val="both"/>
        <w:rPr>
          <w:sz w:val="28"/>
          <w:szCs w:val="28"/>
        </w:rPr>
      </w:pPr>
      <w:r w:rsidRPr="001C5F7A">
        <w:rPr>
          <w:sz w:val="28"/>
          <w:szCs w:val="28"/>
        </w:rPr>
        <w:lastRenderedPageBreak/>
        <w:t xml:space="preserve">Формирование кадрового резерва должностей научно-педагогических работников осуществляется с целью </w:t>
      </w:r>
      <w:r w:rsidR="00166385" w:rsidRPr="001C5F7A">
        <w:rPr>
          <w:sz w:val="28"/>
          <w:szCs w:val="28"/>
        </w:rPr>
        <w:t xml:space="preserve">своевременного удовлетворения потребности в </w:t>
      </w:r>
      <w:r w:rsidR="001C5F7A" w:rsidRPr="001C5F7A">
        <w:rPr>
          <w:sz w:val="28"/>
          <w:szCs w:val="28"/>
        </w:rPr>
        <w:t>научно-педагогических кадрах</w:t>
      </w:r>
      <w:r w:rsidR="00166385" w:rsidRPr="001C5F7A">
        <w:rPr>
          <w:sz w:val="28"/>
          <w:szCs w:val="28"/>
        </w:rPr>
        <w:t xml:space="preserve"> в </w:t>
      </w:r>
      <w:r w:rsidR="001C5F7A" w:rsidRPr="001C5F7A">
        <w:rPr>
          <w:sz w:val="28"/>
          <w:szCs w:val="28"/>
        </w:rPr>
        <w:t>университе</w:t>
      </w:r>
      <w:r w:rsidR="00D025FC">
        <w:rPr>
          <w:sz w:val="28"/>
          <w:szCs w:val="28"/>
        </w:rPr>
        <w:t>те</w:t>
      </w:r>
      <w:r w:rsidR="00166385" w:rsidRPr="001C5F7A">
        <w:rPr>
          <w:sz w:val="28"/>
          <w:szCs w:val="28"/>
        </w:rPr>
        <w:t xml:space="preserve">, владеющих новыми подходами к решению инновационных управленческих задач в современных условиях. </w:t>
      </w:r>
    </w:p>
    <w:p w:rsidR="00617BC0" w:rsidRDefault="00617BC0" w:rsidP="001C5F7A">
      <w:pPr>
        <w:pStyle w:val="a3"/>
        <w:widowControl/>
        <w:numPr>
          <w:ilvl w:val="1"/>
          <w:numId w:val="1"/>
        </w:numPr>
        <w:autoSpaceDE w:val="0"/>
        <w:autoSpaceDN w:val="0"/>
        <w:adjustRightInd w:val="0"/>
        <w:snapToGrid/>
        <w:spacing w:line="360" w:lineRule="auto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кадрового резерва должностей НПР осуществляется на основе системы отбора кадров.</w:t>
      </w:r>
    </w:p>
    <w:p w:rsidR="0013476E" w:rsidRPr="0013476E" w:rsidRDefault="0013476E" w:rsidP="0013476E">
      <w:pPr>
        <w:pStyle w:val="a3"/>
        <w:widowControl/>
        <w:numPr>
          <w:ilvl w:val="1"/>
          <w:numId w:val="1"/>
        </w:numPr>
        <w:autoSpaceDE w:val="0"/>
        <w:autoSpaceDN w:val="0"/>
        <w:adjustRightInd w:val="0"/>
        <w:snapToGrid/>
        <w:spacing w:line="360" w:lineRule="auto"/>
        <w:ind w:left="0" w:firstLine="425"/>
        <w:jc w:val="both"/>
        <w:rPr>
          <w:sz w:val="28"/>
          <w:szCs w:val="28"/>
        </w:rPr>
      </w:pPr>
      <w:r w:rsidRPr="0013476E">
        <w:rPr>
          <w:sz w:val="28"/>
          <w:szCs w:val="28"/>
        </w:rPr>
        <w:t>Под системой отбора кадров понимается форма организации отбора, включающая согласно приводимой ниже схеме комплекс мероприятий по привлечению и оценке кандидатов.</w:t>
      </w:r>
    </w:p>
    <w:p w:rsidR="0013476E" w:rsidRDefault="0013476E" w:rsidP="0013476E">
      <w:pPr>
        <w:pStyle w:val="a3"/>
        <w:widowControl/>
        <w:autoSpaceDE w:val="0"/>
        <w:autoSpaceDN w:val="0"/>
        <w:adjustRightInd w:val="0"/>
        <w:snapToGrid/>
        <w:spacing w:line="360" w:lineRule="auto"/>
        <w:ind w:left="425"/>
        <w:jc w:val="both"/>
        <w:rPr>
          <w:sz w:val="28"/>
          <w:szCs w:val="28"/>
        </w:rPr>
      </w:pPr>
    </w:p>
    <w:p w:rsidR="0013476E" w:rsidRDefault="0013476E" w:rsidP="0013476E">
      <w:pPr>
        <w:pStyle w:val="a3"/>
        <w:widowControl/>
        <w:autoSpaceDE w:val="0"/>
        <w:autoSpaceDN w:val="0"/>
        <w:adjustRightInd w:val="0"/>
        <w:snapToGrid/>
        <w:spacing w:line="360" w:lineRule="auto"/>
        <w:ind w:left="425"/>
        <w:jc w:val="both"/>
        <w:rPr>
          <w:sz w:val="28"/>
          <w:szCs w:val="28"/>
        </w:rPr>
      </w:pPr>
    </w:p>
    <w:p w:rsidR="0013476E" w:rsidRDefault="0013476E" w:rsidP="0013476E">
      <w:pPr>
        <w:pStyle w:val="a3"/>
        <w:widowControl/>
        <w:autoSpaceDE w:val="0"/>
        <w:autoSpaceDN w:val="0"/>
        <w:adjustRightInd w:val="0"/>
        <w:snapToGrid/>
        <w:spacing w:line="360" w:lineRule="auto"/>
        <w:ind w:left="425"/>
        <w:jc w:val="both"/>
        <w:rPr>
          <w:sz w:val="28"/>
          <w:szCs w:val="28"/>
        </w:rPr>
      </w:pPr>
    </w:p>
    <w:p w:rsidR="0013476E" w:rsidRDefault="00A9770B" w:rsidP="0013476E">
      <w:pPr>
        <w:pStyle w:val="a3"/>
        <w:widowControl/>
        <w:autoSpaceDE w:val="0"/>
        <w:autoSpaceDN w:val="0"/>
        <w:adjustRightInd w:val="0"/>
        <w:snapToGrid/>
        <w:spacing w:line="360" w:lineRule="auto"/>
        <w:ind w:left="42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Полотно 2" o:spid="_x0000_s1120" editas="canvas" style="position:absolute;left:0;text-align:left;margin-left:4.95pt;margin-top:-56.7pt;width:477.5pt;height:358.5pt;z-index:251658240" coordorigin="-6972,3791" coordsize="60642,45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1" type="#_x0000_t75" style="position:absolute;left:-6972;top:3791;width:60642;height:45530;visibility:visible" o:preferrelative="f" fillcolor="#690">
              <v:fill opacity="45875f" o:detectmouseclick="t"/>
              <v:path o:connecttype="none"/>
            </v:shape>
            <v:group id="Group 7" o:spid="_x0000_s1122" style="position:absolute;left:15888;top:31795;width:13716;height:5715" coordorigin="2634,4751" coordsize="1630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8" o:spid="_x0000_s1123" type="#_x0000_t176" style="position:absolute;left:2634;top:4751;width:1630;height: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XhEMEA&#10;AADbAAAADwAAAGRycy9kb3ducmV2LnhtbERPS2vCQBC+C/6HZQRvuvGJpK6igiAtPfig9Dhkp0kw&#10;OxuzW43/vnMoePz43st16yp1pyaUng2Mhgko4szbknMDl/N+sAAVIrLFyjMZeFKA9arbWWJq/YOP&#10;dD/FXEkIhxQNFDHWqdYhK8hhGPqaWLgf3ziMAptc2wYfEu4qPU6SuXZYsjQUWNOuoOx6+nUGJu+T&#10;Kp+6r+3h49tePkezZDG+XY3p99rNG6hIbXyJ/90HKz4ZK1/kB+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l4RDBAAAA2wAAAA8AAAAAAAAAAAAAAAAAmAIAAGRycy9kb3du&#10;cmV2LnhtbFBLBQYAAAAABAAEAPUAAACGAwAAAAA=&#10;" filled="f" stroked="f" strokecolor="gray" strokeweight="2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124" type="#_x0000_t202" style="position:absolute;left:2634;top:4751;width:1630;height: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 strokecolor="gray">
                <v:textbox style="mso-next-textbox:#Text Box 9">
                  <w:txbxContent>
                    <w:p w:rsidR="0013476E" w:rsidRPr="0013476E" w:rsidRDefault="0013476E" w:rsidP="001347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3476E">
                        <w:rPr>
                          <w:sz w:val="24"/>
                          <w:szCs w:val="24"/>
                        </w:rPr>
                        <w:t>Назначение на должность</w:t>
                      </w:r>
                    </w:p>
                  </w:txbxContent>
                </v:textbox>
              </v:shape>
            </v:group>
            <v:group id="_x0000_s1125" style="position:absolute;left:1029;top:4934;width:43434;height:3334" coordorigin="13354,3791" coordsize="26289,3429">
              <v:shape id="AutoShape 4" o:spid="_x0000_s1126" type="#_x0000_t176" style="position:absolute;left:13354;top:3791;width:26289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jrFcQA&#10;AADbAAAADwAAAGRycy9kb3ducmV2LnhtbESPS4vCQBCE7wv+h6EFb+vEx4rETEQFQVb24APx2GTa&#10;JJjpiZlZjf/eERb2WFR9VVQyb00l7tS40rKCQT8CQZxZXXKu4HhYf05BOI+ssbJMCp7kYJ52PhKM&#10;tX3wju57n4tQwi5GBYX3dSylywoy6Pq2Jg7exTYGfZBNLnWDj1BuKjmMook0WHJYKLCmVUHZdf9r&#10;FIy+R1U+NqflZnvWx5/BVzQd3q5K9brtYgbCU+v/w3/0RgduDO8v4QfI9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o6xXEAAAA2wAAAA8AAAAAAAAAAAAAAAAAmAIAAGRycy9k&#10;b3ducmV2LnhtbFBLBQYAAAAABAAEAPUAAACJAwAAAAA=&#10;" strokecolor="blue" strokeweight="2.25pt"/>
              <v:shape id="Text Box 5" o:spid="_x0000_s1127" type="#_x0000_t202" style="position:absolute;left:13354;top:3791;width:26289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<v:textbox style="mso-next-textbox:#Text Box 5">
                  <w:txbxContent>
                    <w:p w:rsidR="0013476E" w:rsidRPr="0013476E" w:rsidRDefault="0013476E" w:rsidP="0013476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3476E">
                        <w:rPr>
                          <w:b/>
                          <w:sz w:val="28"/>
                          <w:szCs w:val="28"/>
                        </w:rPr>
                        <w:t>Система отбора в кадровый резерв</w:t>
                      </w:r>
                    </w:p>
                  </w:txbxContent>
                </v:textbox>
              </v:shape>
            </v:group>
            <v:group id="Group 7" o:spid="_x0000_s1128" style="position:absolute;left:13589;top:9506;width:19431;height:2858" coordorigin="2634,4751" coordsize="1630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shape id="AutoShape 8" o:spid="_x0000_s1129" type="#_x0000_t176" style="position:absolute;left:2634;top:4751;width:1630;height: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XhEMEA&#10;AADbAAAADwAAAGRycy9kb3ducmV2LnhtbERPS2vCQBC+C/6HZQRvuvGJpK6igiAtPfig9Dhkp0kw&#10;OxuzW43/vnMoePz43st16yp1pyaUng2Mhgko4szbknMDl/N+sAAVIrLFyjMZeFKA9arbWWJq/YOP&#10;dD/FXEkIhxQNFDHWqdYhK8hhGPqaWLgf3ziMAptc2wYfEu4qPU6SuXZYsjQUWNOuoOx6+nUGJu+T&#10;Kp+6r+3h49tePkezZDG+XY3p99rNG6hIbXyJ/90HKz4ZK1/kB+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l4RDBAAAA2wAAAA8AAAAAAAAAAAAAAAAAmAIAAGRycy9kb3du&#10;cmV2LnhtbFBLBQYAAAAABAAEAPUAAACGAwAAAAA=&#10;" strokecolor="blue" strokeweight="2.25pt"/>
              <v:shape id="Text Box 9" o:spid="_x0000_s1130" type="#_x0000_t202" style="position:absolute;left:2634;top:4751;width:1630;height: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<v:textbox>
                  <w:txbxContent>
                    <w:p w:rsidR="0013476E" w:rsidRPr="0013476E" w:rsidRDefault="0013476E" w:rsidP="001347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3476E">
                        <w:rPr>
                          <w:sz w:val="24"/>
                          <w:szCs w:val="24"/>
                        </w:rPr>
                        <w:t>Привлечение кандидатов</w:t>
                      </w:r>
                    </w:p>
                  </w:txbxContent>
                </v:textbox>
              </v:shape>
            </v:group>
            <v:group id="Group 11" o:spid="_x0000_s1131" style="position:absolute;left:14745;top:24289;width:19462;height:3029" coordorigin="2634,4751" coordsize="1630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<v:shape id="AutoShape 12" o:spid="_x0000_s1132" type="#_x0000_t176" style="position:absolute;left:2634;top:4751;width:1630;height: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cAHMUA&#10;AADbAAAADwAAAGRycy9kb3ducmV2LnhtbESPQWvCQBSE70L/w/IKvTUbjRWJ2UhbKEilB6OIx0f2&#10;mYRk36bZrab/visUPA4z8w2TrUfTiQsNrrGsYBrFIIhLqxuuFBz2H89LEM4ja+wsk4JfcrDOHyYZ&#10;ptpeeUeXwlciQNilqKD2vk+ldGVNBl1ke+Lgne1g0Ac5VFIPeA1w08lZHC+kwYbDQo09vddUtsWP&#10;UZB8Jl01N8e3zfakD1/Tl3g5+26VenocX1cgPI3+Hv5vb7SCeQK3L+EH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RwAcxQAAANsAAAAPAAAAAAAAAAAAAAAAAJgCAABkcnMv&#10;ZG93bnJldi54bWxQSwUGAAAAAAQABAD1AAAAigMAAAAA&#10;" strokecolor="blue" strokeweight="2.25pt"/>
              <v:shape id="Text Box 13" o:spid="_x0000_s1133" type="#_x0000_t202" style="position:absolute;left:2634;top:4751;width:1630;height: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<v:textbox style="mso-next-textbox:#Text Box 13">
                  <w:txbxContent>
                    <w:p w:rsidR="0013476E" w:rsidRPr="0013476E" w:rsidRDefault="0013476E" w:rsidP="001347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3476E">
                        <w:rPr>
                          <w:sz w:val="24"/>
                          <w:szCs w:val="24"/>
                        </w:rPr>
                        <w:t>Оценка кандидатов</w:t>
                      </w:r>
                    </w:p>
                  </w:txbxContent>
                </v:textbox>
              </v:shape>
            </v:group>
            <v:line id="Line 6" o:spid="_x0000_s1134" style="position:absolute;flip:x;visibility:visible" from="10840,12840" to="16624,16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vQTsQAAADbAAAADwAAAGRycy9kb3ducmV2LnhtbESPQWvCQBSE74X+h+UJvdWNtWiJboJo&#10;C/UkUaF4e2Rfs6HZtzG71fjvXUHwOMzMN8w8720jTtT52rGC0TABQVw6XXOlYL/7ev0A4QOyxsYx&#10;KbiQhzx7fppjqt2ZCzptQyUihH2KCkwIbSqlLw1Z9EPXEkfv13UWQ5RdJXWH5wi3jXxLkom0WHNc&#10;MNjS0lD5t/23CpL38W654alZFe3CFuufT3087JV6GfSLGYhAfXiE7+1vrWA8gduX+ANk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e9BOxAAAANsAAAAPAAAAAAAAAAAA&#10;AAAAAKECAABkcnMvZG93bnJldi54bWxQSwUGAAAAAAQABAD5AAAAkgMAAAAA&#10;" strokecolor="navy">
              <v:stroke endarrow="block"/>
            </v:line>
            <v:line id="Line 10" o:spid="_x0000_s1135" style="position:absolute;visibility:visible" from="29223,12840" to="34938,16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FkX8IAAADbAAAADwAAAGRycy9kb3ducmV2LnhtbESPQWvCQBSE74X+h+UJvdWNRYJGV7EF&#10;odcm9tDbI/vMBrNvl+wmRn+9Wyj0OMzMN8x2P9lOjNSH1rGCxTwDQVw73XKj4FQdX1cgQkTW2Dkm&#10;BTcKsN89P22x0O7KXzSWsREJwqFABSZGX0gZakMWw9x54uSdXW8xJtk3Uvd4TXDbybcsy6XFltOC&#10;QU8fhupLOVgFh5+26izmd8798tubd30Z3Fqpl9l02ICINMX/8F/7UytYLuD3S/oBcv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1FkX8IAAADbAAAADwAAAAAAAAAAAAAA&#10;AAChAgAAZHJzL2Rvd25yZXYueG1sUEsFBgAAAAAEAAQA+QAAAJADAAAAAA==&#10;" strokecolor="navy">
              <v:stroke endarrow="block"/>
            </v:line>
            <v:group id="Group 7" o:spid="_x0000_s1136" style="position:absolute;left:3315;top:16269;width:11430;height:3429" coordorigin="2634,4751" coordsize="1630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shape id="AutoShape 8" o:spid="_x0000_s1137" type="#_x0000_t176" style="position:absolute;left:2634;top:4751;width:1630;height: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XhEMEA&#10;AADbAAAADwAAAGRycy9kb3ducmV2LnhtbERPS2vCQBC+C/6HZQRvuvGJpK6igiAtPfig9Dhkp0kw&#10;OxuzW43/vnMoePz43st16yp1pyaUng2Mhgko4szbknMDl/N+sAAVIrLFyjMZeFKA9arbWWJq/YOP&#10;dD/FXEkIhxQNFDHWqdYhK8hhGPqaWLgf3ziMAptc2wYfEu4qPU6SuXZYsjQUWNOuoOx6+nUGJu+T&#10;Kp+6r+3h49tePkezZDG+XY3p99rNG6hIbXyJ/90HKz4ZK1/kB+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l4RDBAAAA2wAAAA8AAAAAAAAAAAAAAAAAmAIAAGRycy9kb3du&#10;cmV2LnhtbFBLBQYAAAAABAAEAPUAAACGAwAAAAA=&#10;" strokecolor="red" strokeweight="2.25pt"/>
              <v:shape id="Text Box 9" o:spid="_x0000_s1138" type="#_x0000_t202" style="position:absolute;left:2634;top:4751;width:1630;height: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color="red">
                <v:textbox>
                  <w:txbxContent>
                    <w:p w:rsidR="0013476E" w:rsidRPr="007C4DE6" w:rsidRDefault="0013476E" w:rsidP="0013476E">
                      <w:pPr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13476E" w:rsidRPr="0013476E" w:rsidRDefault="0013476E" w:rsidP="001347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3476E">
                        <w:rPr>
                          <w:sz w:val="24"/>
                          <w:szCs w:val="24"/>
                        </w:rPr>
                        <w:t>Внутреннее</w:t>
                      </w:r>
                    </w:p>
                  </w:txbxContent>
                </v:textbox>
              </v:shape>
            </v:group>
            <v:group id="Group 7" o:spid="_x0000_s1139" style="position:absolute;left:31890;top:16269;width:10287;height:3429" coordorigin="2634,4751" coordsize="1630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shape id="AutoShape 8" o:spid="_x0000_s1140" type="#_x0000_t176" style="position:absolute;left:2634;top:4751;width:1630;height: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XhEMEA&#10;AADbAAAADwAAAGRycy9kb3ducmV2LnhtbERPS2vCQBC+C/6HZQRvuvGJpK6igiAtPfig9Dhkp0kw&#10;OxuzW43/vnMoePz43st16yp1pyaUng2Mhgko4szbknMDl/N+sAAVIrLFyjMZeFKA9arbWWJq/YOP&#10;dD/FXEkIhxQNFDHWqdYhK8hhGPqaWLgf3ziMAptc2wYfEu4qPU6SuXZYsjQUWNOuoOx6+nUGJu+T&#10;Kp+6r+3h49tePkezZDG+XY3p99rNG6hIbXyJ/90HKz4ZK1/kB+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l4RDBAAAA2wAAAA8AAAAAAAAAAAAAAAAAmAIAAGRycy9kb3du&#10;cmV2LnhtbFBLBQYAAAAABAAEAPUAAACGAwAAAAA=&#10;" strokecolor="red" strokeweight="2.25pt"/>
              <v:shape id="Text Box 9" o:spid="_x0000_s1141" type="#_x0000_t202" style="position:absolute;left:2634;top:4751;width:1630;height: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color="red">
                <v:textbox>
                  <w:txbxContent>
                    <w:p w:rsidR="0013476E" w:rsidRPr="007C4DE6" w:rsidRDefault="0013476E" w:rsidP="0013476E">
                      <w:pPr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13476E" w:rsidRPr="0013476E" w:rsidRDefault="0013476E" w:rsidP="001347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3476E">
                        <w:rPr>
                          <w:sz w:val="24"/>
                          <w:szCs w:val="24"/>
                        </w:rPr>
                        <w:t>Внешнее</w:t>
                      </w:r>
                    </w:p>
                  </w:txbxContent>
                </v:textbox>
              </v:shape>
            </v:group>
            <v:line id="Line 6" o:spid="_x0000_s1142" style="position:absolute;flip:x;visibility:visible" from="10840,27318" to="19984,30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vQTsQAAADbAAAADwAAAGRycy9kb3ducmV2LnhtbESPQWvCQBSE74X+h+UJvdWNtWiJboJo&#10;C/UkUaF4e2Rfs6HZtzG71fjvXUHwOMzMN8w8720jTtT52rGC0TABQVw6XXOlYL/7ev0A4QOyxsYx&#10;KbiQhzx7fppjqt2ZCzptQyUihH2KCkwIbSqlLw1Z9EPXEkfv13UWQ5RdJXWH5wi3jXxLkom0WHNc&#10;MNjS0lD5t/23CpL38W654alZFe3CFuufT3087JV6GfSLGYhAfXiE7+1vrWA8gduX+ANk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e9BOxAAAANsAAAAPAAAAAAAAAAAA&#10;AAAAAKECAABkcnMvZG93bnJldi54bWxQSwUGAAAAAAQABAD5AAAAkgMAAAAA&#10;" strokecolor="navy">
              <v:stroke endarrow="block"/>
            </v:line>
            <v:group id="Group 7" o:spid="_x0000_s1143" style="position:absolute;left:-1733;top:30747;width:16002;height:6763" coordorigin="2634,4751" coordsize="1630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shape id="AutoShape 8" o:spid="_x0000_s1144" type="#_x0000_t176" style="position:absolute;left:2634;top:4751;width:1630;height: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XhEMEA&#10;AADbAAAADwAAAGRycy9kb3ducmV2LnhtbERPS2vCQBC+C/6HZQRvuvGJpK6igiAtPfig9Dhkp0kw&#10;OxuzW43/vnMoePz43st16yp1pyaUng2Mhgko4szbknMDl/N+sAAVIrLFyjMZeFKA9arbWWJq/YOP&#10;dD/FXEkIhxQNFDHWqdYhK8hhGPqaWLgf3ziMAptc2wYfEu4qPU6SuXZYsjQUWNOuoOx6+nUGJu+T&#10;Kp+6r+3h49tePkezZDG+XY3p99rNG6hIbXyJ/90HKz4ZK1/kB+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l4RDBAAAA2wAAAA8AAAAAAAAAAAAAAAAAmAIAAGRycy9kb3du&#10;cmV2LnhtbFBLBQYAAAAABAAEAPUAAACGAwAAAAA=&#10;" strokecolor="blue" strokeweight="2.25pt"/>
              <v:shape id="Text Box 9" o:spid="_x0000_s1145" type="#_x0000_t202" style="position:absolute;left:2634;top:4751;width:1630;height: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<v:textbox>
                  <w:txbxContent>
                    <w:p w:rsidR="0013476E" w:rsidRPr="0013476E" w:rsidRDefault="0013476E" w:rsidP="001347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3476E">
                        <w:rPr>
                          <w:sz w:val="24"/>
                          <w:szCs w:val="24"/>
                        </w:rPr>
                        <w:t>Оценка соответствия квалификационным требованиям</w:t>
                      </w:r>
                    </w:p>
                  </w:txbxContent>
                </v:textbox>
              </v:shape>
            </v:group>
            <v:line id="Line 10" o:spid="_x0000_s1146" style="position:absolute;visibility:visible" from="28651,27318" to="36652,30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FkX8IAAADbAAAADwAAAGRycy9kb3ducmV2LnhtbESPQWvCQBSE74X+h+UJvdWNRYJGV7EF&#10;odcm9tDbI/vMBrNvl+wmRn+9Wyj0OMzMN8x2P9lOjNSH1rGCxTwDQVw73XKj4FQdX1cgQkTW2Dkm&#10;BTcKsN89P22x0O7KXzSWsREJwqFABSZGX0gZakMWw9x54uSdXW8xJtk3Uvd4TXDbybcsy6XFltOC&#10;QU8fhupLOVgFh5+26izmd8798tubd30Z3Fqpl9l02ICINMX/8F/7UytYLuD3S/oBcv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1FkX8IAAADbAAAADwAAAAAAAAAAAAAA&#10;AAChAgAAZHJzL2Rvd25yZXYueG1sUEsFBgAAAAAEAAQA+QAAAJADAAAAAA==&#10;" strokecolor="navy">
              <v:stroke endarrow="block"/>
            </v:line>
            <v:group id="Group 7" o:spid="_x0000_s1147" style="position:absolute;left:31813;top:30747;width:14936;height:9525" coordorigin="2634,4751" coordsize="1630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shape id="AutoShape 8" o:spid="_x0000_s1148" type="#_x0000_t176" style="position:absolute;left:2634;top:4751;width:1630;height: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XhEMEA&#10;AADbAAAADwAAAGRycy9kb3ducmV2LnhtbERPS2vCQBC+C/6HZQRvuvGJpK6igiAtPfig9Dhkp0kw&#10;OxuzW43/vnMoePz43st16yp1pyaUng2Mhgko4szbknMDl/N+sAAVIrLFyjMZeFKA9arbWWJq/YOP&#10;dD/FXEkIhxQNFDHWqdYhK8hhGPqaWLgf3ziMAptc2wYfEu4qPU6SuXZYsjQUWNOuoOx6+nUGJu+T&#10;Kp+6r+3h49tePkezZDG+XY3p99rNG6hIbXyJ/90HKz4ZK1/kB+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l4RDBAAAA2wAAAA8AAAAAAAAAAAAAAAAAmAIAAGRycy9kb3du&#10;cmV2LnhtbFBLBQYAAAAABAAEAPUAAACGAwAAAAA=&#10;" strokecolor="blue" strokeweight="2.25pt"/>
              <v:shape id="Text Box 9" o:spid="_x0000_s1149" type="#_x0000_t202" style="position:absolute;left:2634;top:4751;width:1630;height: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<v:textbox>
                  <w:txbxContent>
                    <w:p w:rsidR="0013476E" w:rsidRPr="0013476E" w:rsidRDefault="0013476E" w:rsidP="001347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3476E">
                        <w:rPr>
                          <w:sz w:val="24"/>
                          <w:szCs w:val="24"/>
                        </w:rPr>
                        <w:t>Оценка соответствия замещаемой должности (испытание)</w:t>
                      </w:r>
                    </w:p>
                    <w:p w:rsidR="0013476E" w:rsidRPr="0013476E" w:rsidRDefault="0013476E" w:rsidP="0013476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group id="Group 7" o:spid="_x0000_s1150" style="position:absolute;left:1029;top:38557;width:10287;height:4572" coordorigin="2634,4751" coordsize="1630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shape id="AutoShape 8" o:spid="_x0000_s1151" type="#_x0000_t176" style="position:absolute;left:2634;top:4751;width:1630;height: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XhEMEA&#10;AADbAAAADwAAAGRycy9kb3ducmV2LnhtbERPS2vCQBC+C/6HZQRvuvGJpK6igiAtPfig9Dhkp0kw&#10;OxuzW43/vnMoePz43st16yp1pyaUng2Mhgko4szbknMDl/N+sAAVIrLFyjMZeFKA9arbWWJq/YOP&#10;dD/FXEkIhxQNFDHWqdYhK8hhGPqaWLgf3ziMAptc2wYfEu4qPU6SuXZYsjQUWNOuoOx6+nUGJu+T&#10;Kp+6r+3h49tePkezZDG+XY3p99rNG6hIbXyJ/90HKz4ZK1/kB+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l4RDBAAAA2wAAAA8AAAAAAAAAAAAAAAAAmAIAAGRycy9kb3du&#10;cmV2LnhtbFBLBQYAAAAABAAEAPUAAACGAwAAAAA=&#10;" strokecolor="red" strokeweight="2.25pt"/>
              <v:shape id="Text Box 9" o:spid="_x0000_s1152" type="#_x0000_t202" style="position:absolute;left:2634;top:4751;width:1630;height: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 strokecolor="red">
                <v:textbox>
                  <w:txbxContent>
                    <w:p w:rsidR="0013476E" w:rsidRPr="0013476E" w:rsidRDefault="0013476E" w:rsidP="001347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3476E">
                        <w:rPr>
                          <w:sz w:val="24"/>
                          <w:szCs w:val="24"/>
                        </w:rPr>
                        <w:t>Проверка документов</w:t>
                      </w:r>
                    </w:p>
                  </w:txbxContent>
                </v:textbox>
              </v:shape>
            </v:group>
            <v:line id="Line 6" o:spid="_x0000_s1153" style="position:absolute;visibility:visible" from="-1244,37510" to="-1243,39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vQTsQAAADbAAAADwAAAGRycy9kb3ducmV2LnhtbESPQWvCQBSE74X+h+UJvdWNtWiJboJo&#10;C/UkUaF4e2Rfs6HZtzG71fjvXUHwOMzMN8w8720jTtT52rGC0TABQVw6XXOlYL/7ev0A4QOyxsYx&#10;KbiQhzx7fppjqt2ZCzptQyUihH2KCkwIbSqlLw1Z9EPXEkfv13UWQ5RdJXWH5wi3jXxLkom0WHNc&#10;MNjS0lD5t/23CpL38W654alZFe3CFuufT3087JV6GfSLGYhAfXiE7+1vrWA8gduX+ANk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e9BOxAAAANsAAAAPAAAAAAAAAAAA&#10;AAAAAKECAABkcnMvZG93bnJldi54bWxQSwUGAAAAAAQABAD5AAAAkgMAAAAA&#10;" strokecolor="maroon"/>
            <v:line id="Line 6" o:spid="_x0000_s1154" style="position:absolute;visibility:visible" from="-1244,39719" to="1029,39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vQTsQAAADbAAAADwAAAGRycy9kb3ducmV2LnhtbESPQWvCQBSE74X+h+UJvdWNtWiJboJo&#10;C/UkUaF4e2Rfs6HZtzG71fjvXUHwOMzMN8w8720jTtT52rGC0TABQVw6XXOlYL/7ev0A4QOyxsYx&#10;KbiQhzx7fppjqt2ZCzptQyUihH2KCkwIbSqlLw1Z9EPXEkfv13UWQ5RdJXWH5wi3jXxLkom0WHNc&#10;MNjS0lD5t/23CpL38W654alZFe3CFuufT3087JV6GfSLGYhAfXiE7+1vrWA8gduX+ANk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e9BOxAAAANsAAAAPAAAAAAAAAAAA&#10;AAAAAKECAABkcnMvZG93bnJldi54bWxQSwUGAAAAAAQABAD5AAAAkgMAAAAA&#10;" strokecolor="maroon">
              <v:stroke endarrow="block"/>
            </v:line>
            <v:line id="Line 6" o:spid="_x0000_s1155" style="position:absolute;visibility:visible" from="35890,40272" to="35891,44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vQTsQAAADbAAAADwAAAGRycy9kb3ducmV2LnhtbESPQWvCQBSE74X+h+UJvdWNtWiJboJo&#10;C/UkUaF4e2Rfs6HZtzG71fjvXUHwOMzMN8w8720jTtT52rGC0TABQVw6XXOlYL/7ev0A4QOyxsYx&#10;KbiQhzx7fppjqt2ZCzptQyUihH2KCkwIbSqlLw1Z9EPXEkfv13UWQ5RdJXWH5wi3jXxLkom0WHNc&#10;MNjS0lD5t/23CpL38W654alZFe3CFuufT3087JV6GfSLGYhAfXiE7+1vrWA8gduX+ANk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e9BOxAAAANsAAAAPAAAAAAAAAAAA&#10;AAAAAKECAABkcnMvZG93bnJldi54bWxQSwUGAAAAAAQABAD5AAAAkgMAAAAA&#10;" strokecolor="maroon">
              <v:stroke dashstyle="dash" endarrow="block"/>
            </v:line>
            <v:group id="Group 7" o:spid="_x0000_s1156" style="position:absolute;left:31813;top:44025;width:14859;height:4572" coordorigin="2634,4751" coordsize="1630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shape id="AutoShape 8" o:spid="_x0000_s1157" type="#_x0000_t176" style="position:absolute;left:2634;top:4751;width:1630;height: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XhEMEA&#10;AADbAAAADwAAAGRycy9kb3ducmV2LnhtbERPS2vCQBC+C/6HZQRvuvGJpK6igiAtPfig9Dhkp0kw&#10;OxuzW43/vnMoePz43st16yp1pyaUng2Mhgko4szbknMDl/N+sAAVIrLFyjMZeFKA9arbWWJq/YOP&#10;dD/FXEkIhxQNFDHWqdYhK8hhGPqaWLgf3ziMAptc2wYfEu4qPU6SuXZYsjQUWNOuoOx6+nUGJu+T&#10;Kp+6r+3h49tePkezZDG+XY3p99rNG6hIbXyJ/90HKz4ZK1/kB+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l4RDBAAAA2wAAAA8AAAAAAAAAAAAAAAAAmAIAAGRycy9kb3du&#10;cmV2LnhtbFBLBQYAAAAABAAEAPUAAACGAwAAAAA=&#10;" strokecolor="red" strokeweight="2.25pt"/>
              <v:shape id="Text Box 9" o:spid="_x0000_s1158" type="#_x0000_t202" style="position:absolute;left:2634;top:4751;width:1630;height: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 strokecolor="red">
                <v:textbox>
                  <w:txbxContent>
                    <w:p w:rsidR="0013476E" w:rsidRPr="0013476E" w:rsidRDefault="0013476E" w:rsidP="001347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3476E">
                        <w:rPr>
                          <w:sz w:val="24"/>
                          <w:szCs w:val="24"/>
                        </w:rPr>
                        <w:t>Проведение адаптации</w:t>
                      </w:r>
                    </w:p>
                  </w:txbxContent>
                </v:textbox>
              </v:shape>
            </v:group>
            <v:line id="Line 6" o:spid="_x0000_s1159" style="position:absolute;visibility:visible" from="14269,37510" to="31813,37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vQTsQAAADbAAAADwAAAGRycy9kb3ducmV2LnhtbESPQWvCQBSE74X+h+UJvdWNtWiJboJo&#10;C/UkUaF4e2Rfs6HZtzG71fjvXUHwOMzMN8w8720jTtT52rGC0TABQVw6XXOlYL/7ev0A4QOyxsYx&#10;KbiQhzx7fppjqt2ZCzptQyUihH2KCkwIbSqlLw1Z9EPXEkfv13UWQ5RdJXWH5wi3jXxLkom0WHNc&#10;MNjS0lD5t/23CpL38W654alZFe3CFuufT3087JV6GfSLGYhAfXiE7+1vrWA8gduX+ANk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e9BOxAAAANsAAAAPAAAAAAAAAAAA&#10;AAAAAKECAABkcnMvZG93bnJldi54bWxQSwUGAAAAAAQABAD5AAAAkgMAAAAA&#10;" strokecolor="navy">
              <v:stroke endarrow="block"/>
            </v:line>
            <v:line id="Line 6" o:spid="_x0000_s1160" style="position:absolute;flip:y;visibility:visible" from="42843,40272" to="42844,44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vQTsQAAADbAAAADwAAAGRycy9kb3ducmV2LnhtbESPQWvCQBSE74X+h+UJvdWNtWiJboJo&#10;C/UkUaF4e2Rfs6HZtzG71fjvXUHwOMzMN8w8720jTtT52rGC0TABQVw6XXOlYL/7ev0A4QOyxsYx&#10;KbiQhzx7fppjqt2ZCzptQyUihH2KCkwIbSqlLw1Z9EPXEkfv13UWQ5RdJXWH5wi3jXxLkom0WHNc&#10;MNjS0lD5t/23CpL38W654alZFe3CFuufT3087JV6GfSLGYhAfXiE7+1vrWA8gduX+ANk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e9BOxAAAANsAAAAPAAAAAAAAAAAA&#10;AAAAAKECAABkcnMvZG93bnJldi54bWxQSwUGAAAAAAQABAD5AAAAkgMAAAAA&#10;" strokecolor="maroon">
              <v:stroke dashstyle="dash" endarrow="block"/>
            </v:line>
            <v:line id="Line 6" o:spid="_x0000_s1161" style="position:absolute;visibility:visible" from="10173,19698" to="19317,24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vQTsQAAADbAAAADwAAAGRycy9kb3ducmV2LnhtbESPQWvCQBSE74X+h+UJvdWNtWiJboJo&#10;C/UkUaF4e2Rfs6HZtzG71fjvXUHwOMzMN8w8720jTtT52rGC0TABQVw6XXOlYL/7ev0A4QOyxsYx&#10;KbiQhzx7fppjqt2ZCzptQyUihH2KCkwIbSqlLw1Z9EPXEkfv13UWQ5RdJXWH5wi3jXxLkom0WHNc&#10;MNjS0lD5t/23CpL38W654alZFe3CFuufT3087JV6GfSLGYhAfXiE7+1vrWA8gduX+ANk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e9BOxAAAANsAAAAPAAAAAAAAAAAA&#10;AAAAAKECAABkcnMvZG93bnJldi54bWxQSwUGAAAAAAQABAD5AAAAkgMAAAAA&#10;" strokecolor="navy">
              <v:stroke endarrow="block"/>
            </v:line>
            <v:line id="Line 6" o:spid="_x0000_s1162" style="position:absolute;flip:x;visibility:visible" from="28651,19717" to="37414,24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vQTsQAAADbAAAADwAAAGRycy9kb3ducmV2LnhtbESPQWvCQBSE74X+h+UJvdWNtWiJboJo&#10;C/UkUaF4e2Rfs6HZtzG71fjvXUHwOMzMN8w8720jTtT52rGC0TABQVw6XXOlYL/7ev0A4QOyxsYx&#10;KbiQhzx7fppjqt2ZCzptQyUihH2KCkwIbSqlLw1Z9EPXEkfv13UWQ5RdJXWH5wi3jXxLkom0WHNc&#10;MNjS0lD5t/23CpL38W654alZFe3CFuufT3087JV6GfSLGYhAfXiE7+1vrWA8gduX+ANk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e9BOxAAAANsAAAAPAAAAAAAAAAAA&#10;AAAAAKECAABkcnMvZG93bnJldi54bWxQSwUGAAAAAAQABAD5AAAAkgMAAAAA&#10;" strokecolor="navy">
              <v:stroke endarrow="block"/>
            </v:line>
            <w10:wrap type="square"/>
          </v:group>
        </w:pict>
      </w:r>
    </w:p>
    <w:p w:rsidR="00BE3C04" w:rsidRDefault="00BE3C04" w:rsidP="00BE3C04">
      <w:pPr>
        <w:pStyle w:val="a3"/>
        <w:widowControl/>
        <w:numPr>
          <w:ilvl w:val="1"/>
          <w:numId w:val="1"/>
        </w:numPr>
        <w:autoSpaceDE w:val="0"/>
        <w:autoSpaceDN w:val="0"/>
        <w:adjustRightInd w:val="0"/>
        <w:snapToGrid/>
        <w:spacing w:line="360" w:lineRule="auto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Система отбора претендентов в кадровый резерв должностей НПР включает в себя оценку претендента на соответствие квалификационным требованиям и оценку на соответствие должности.</w:t>
      </w:r>
    </w:p>
    <w:p w:rsidR="006C7BFD" w:rsidRPr="001C5F7A" w:rsidRDefault="001C5F7A" w:rsidP="00BE3C04">
      <w:pPr>
        <w:pStyle w:val="a3"/>
        <w:widowControl/>
        <w:numPr>
          <w:ilvl w:val="1"/>
          <w:numId w:val="1"/>
        </w:numPr>
        <w:autoSpaceDE w:val="0"/>
        <w:autoSpaceDN w:val="0"/>
        <w:adjustRightInd w:val="0"/>
        <w:snapToGrid/>
        <w:spacing w:line="360" w:lineRule="auto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C7BFD" w:rsidRPr="001C5F7A">
        <w:rPr>
          <w:sz w:val="28"/>
          <w:szCs w:val="28"/>
        </w:rPr>
        <w:t xml:space="preserve">тветственным за формированием кадрового резерва </w:t>
      </w:r>
      <w:r>
        <w:rPr>
          <w:sz w:val="28"/>
          <w:szCs w:val="28"/>
        </w:rPr>
        <w:t xml:space="preserve">должностей </w:t>
      </w:r>
      <w:r w:rsidR="006C7BFD" w:rsidRPr="001C5F7A">
        <w:rPr>
          <w:sz w:val="28"/>
          <w:szCs w:val="28"/>
        </w:rPr>
        <w:t>НПР является управление по специальным проектам, кадровому резерву, трудоустройству и предпринимательству студентов.</w:t>
      </w:r>
    </w:p>
    <w:p w:rsidR="00D26A42" w:rsidRDefault="00D26A42" w:rsidP="00BE3C04">
      <w:pPr>
        <w:pStyle w:val="a3"/>
        <w:widowControl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принципами формирования кадрового резерва </w:t>
      </w:r>
      <w:r w:rsidR="001C5F7A">
        <w:rPr>
          <w:sz w:val="28"/>
          <w:szCs w:val="28"/>
        </w:rPr>
        <w:t>должностей</w:t>
      </w:r>
      <w:r>
        <w:rPr>
          <w:sz w:val="28"/>
          <w:szCs w:val="28"/>
        </w:rPr>
        <w:t xml:space="preserve"> НПР являются:</w:t>
      </w:r>
    </w:p>
    <w:p w:rsidR="00D26A42" w:rsidRDefault="00D26A42" w:rsidP="00BE3C04">
      <w:pPr>
        <w:pStyle w:val="ConsPlusNormal"/>
        <w:widowControl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обеспечение законности,</w:t>
      </w:r>
      <w:r w:rsidRPr="004005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соблюдение и реализация требований законодательных и иных нормативных правовых актов Российской Федерации, связанных с замещением вакантных должностей НПР; </w:t>
      </w:r>
    </w:p>
    <w:p w:rsidR="00D26A42" w:rsidRPr="001F5546" w:rsidRDefault="001F5546" w:rsidP="00BE3C04">
      <w:pPr>
        <w:pStyle w:val="ConsPlusNormal"/>
        <w:widowControl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55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6A42" w:rsidRPr="001F5546">
        <w:rPr>
          <w:rFonts w:ascii="Times New Roman" w:hAnsi="Times New Roman" w:cs="Times New Roman"/>
          <w:sz w:val="28"/>
          <w:szCs w:val="28"/>
          <w:lang w:eastAsia="ru-RU"/>
        </w:rPr>
        <w:t>единый подход к определению требований к кандидатам, претендующим</w:t>
      </w:r>
      <w:r w:rsidR="00EB6AFD" w:rsidRPr="001F5546">
        <w:rPr>
          <w:rFonts w:ascii="Times New Roman" w:hAnsi="Times New Roman" w:cs="Times New Roman"/>
          <w:sz w:val="28"/>
          <w:szCs w:val="28"/>
          <w:lang w:eastAsia="ru-RU"/>
        </w:rPr>
        <w:t xml:space="preserve"> на вступление в кадровый резерв</w:t>
      </w:r>
      <w:r w:rsidR="00D26A42" w:rsidRPr="001F5546">
        <w:rPr>
          <w:rFonts w:ascii="Times New Roman" w:hAnsi="Times New Roman" w:cs="Times New Roman"/>
          <w:sz w:val="28"/>
          <w:szCs w:val="28"/>
          <w:lang w:eastAsia="ru-RU"/>
        </w:rPr>
        <w:t xml:space="preserve"> на замещение должностей НПР;</w:t>
      </w:r>
    </w:p>
    <w:p w:rsidR="00D26A42" w:rsidRDefault="00D26A42" w:rsidP="00BE3C04">
      <w:pPr>
        <w:pStyle w:val="ConsPlusNormal"/>
        <w:widowControl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A42">
        <w:rPr>
          <w:rFonts w:ascii="Times New Roman" w:hAnsi="Times New Roman" w:cs="Times New Roman"/>
          <w:sz w:val="28"/>
          <w:szCs w:val="28"/>
          <w:lang w:eastAsia="ru-RU"/>
        </w:rPr>
        <w:t xml:space="preserve">объективность и всесторонняя оценка профессиональных качеств кандидатов,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соответствующих определенным квалификационным требованиям, </w:t>
      </w:r>
      <w:r w:rsidRPr="00D26A42">
        <w:rPr>
          <w:rFonts w:ascii="Times New Roman" w:hAnsi="Times New Roman" w:cs="Times New Roman"/>
          <w:sz w:val="28"/>
          <w:szCs w:val="28"/>
          <w:lang w:eastAsia="ru-RU"/>
        </w:rPr>
        <w:t>претендующих на</w:t>
      </w:r>
      <w:r w:rsidR="00EB6AFD">
        <w:rPr>
          <w:rFonts w:ascii="Times New Roman" w:hAnsi="Times New Roman" w:cs="Times New Roman"/>
          <w:sz w:val="28"/>
          <w:szCs w:val="28"/>
          <w:lang w:eastAsia="ru-RU"/>
        </w:rPr>
        <w:t xml:space="preserve"> вступление в кадровый резерв на</w:t>
      </w:r>
      <w:r w:rsidRPr="00D26A42">
        <w:rPr>
          <w:rFonts w:ascii="Times New Roman" w:hAnsi="Times New Roman" w:cs="Times New Roman"/>
          <w:sz w:val="28"/>
          <w:szCs w:val="28"/>
          <w:lang w:eastAsia="ru-RU"/>
        </w:rPr>
        <w:t xml:space="preserve"> замещение должностей НПР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26A42" w:rsidRPr="00D26A42" w:rsidRDefault="00D26A42" w:rsidP="00BE3C04">
      <w:pPr>
        <w:pStyle w:val="ConsPlusNormal"/>
        <w:widowControl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A42">
        <w:rPr>
          <w:rFonts w:ascii="Times New Roman" w:hAnsi="Times New Roman" w:cs="Times New Roman"/>
          <w:sz w:val="28"/>
          <w:szCs w:val="28"/>
          <w:lang w:eastAsia="ru-RU"/>
        </w:rPr>
        <w:t xml:space="preserve">привлечение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замещение вакантных должностей НПР претендентов из кадрового резерва</w:t>
      </w:r>
      <w:r w:rsidRPr="00D26A42">
        <w:rPr>
          <w:rFonts w:ascii="Times New Roman" w:hAnsi="Times New Roman" w:cs="Times New Roman"/>
          <w:sz w:val="28"/>
          <w:szCs w:val="28"/>
          <w:lang w:eastAsia="ru-RU"/>
        </w:rPr>
        <w:t>, обладающих, по предварительной оценке, необходимыми для замещения вакантной должности знаниями, навыками и профессиональными качествами;</w:t>
      </w:r>
    </w:p>
    <w:p w:rsidR="00D26A42" w:rsidRDefault="00D26A42" w:rsidP="00BE3C04">
      <w:pPr>
        <w:pStyle w:val="ConsPlusNormal"/>
        <w:widowControl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открытость и доступность информации о привлечении внешних </w:t>
      </w:r>
      <w:r w:rsidR="00EB6AFD">
        <w:rPr>
          <w:rFonts w:ascii="Times New Roman" w:hAnsi="Times New Roman" w:cs="Times New Roman"/>
          <w:sz w:val="28"/>
          <w:szCs w:val="28"/>
          <w:lang w:eastAsia="ru-RU"/>
        </w:rPr>
        <w:t>претендентов в кадровый резерв на замещение должностей НПР</w:t>
      </w:r>
      <w:r w:rsidR="00E45F8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B6AFD" w:rsidRPr="00EB6AFD" w:rsidRDefault="006227E8" w:rsidP="006227E8">
      <w:pPr>
        <w:pStyle w:val="ConsPlusNormal"/>
        <w:widowControl/>
        <w:spacing w:line="360" w:lineRule="auto"/>
        <w:ind w:left="1004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EB6AFD">
        <w:rPr>
          <w:rFonts w:ascii="Times New Roman" w:hAnsi="Times New Roman" w:cs="Times New Roman"/>
          <w:b/>
          <w:sz w:val="28"/>
          <w:szCs w:val="28"/>
          <w:lang w:eastAsia="ru-RU"/>
        </w:rPr>
        <w:t>Привлечение претендентов в кадровый резерв</w:t>
      </w:r>
    </w:p>
    <w:p w:rsidR="00EB6AFD" w:rsidRPr="00617BC0" w:rsidRDefault="00EB6AFD" w:rsidP="00617BC0">
      <w:pPr>
        <w:pStyle w:val="a3"/>
        <w:widowControl/>
        <w:numPr>
          <w:ilvl w:val="1"/>
          <w:numId w:val="6"/>
        </w:numPr>
        <w:autoSpaceDE w:val="0"/>
        <w:autoSpaceDN w:val="0"/>
        <w:adjustRightInd w:val="0"/>
        <w:snapToGrid/>
        <w:spacing w:line="360" w:lineRule="auto"/>
        <w:ind w:left="0" w:firstLine="426"/>
        <w:jc w:val="both"/>
        <w:rPr>
          <w:sz w:val="28"/>
          <w:szCs w:val="28"/>
        </w:rPr>
      </w:pPr>
      <w:r w:rsidRPr="00617BC0">
        <w:rPr>
          <w:sz w:val="28"/>
          <w:szCs w:val="28"/>
        </w:rPr>
        <w:t>Привлечение кандидатов в</w:t>
      </w:r>
      <w:r w:rsidR="00B05A05" w:rsidRPr="00617BC0">
        <w:rPr>
          <w:sz w:val="28"/>
          <w:szCs w:val="28"/>
        </w:rPr>
        <w:t xml:space="preserve"> </w:t>
      </w:r>
      <w:r w:rsidRPr="00617BC0">
        <w:rPr>
          <w:sz w:val="28"/>
          <w:szCs w:val="28"/>
        </w:rPr>
        <w:t xml:space="preserve">кадровый резерв  должностей НПР осуществляется управлением по специальным проектам, кадровому резерву, трудоустройству и предпринимательству студентов, </w:t>
      </w:r>
      <w:proofErr w:type="gramStart"/>
      <w:r w:rsidRPr="00617BC0">
        <w:rPr>
          <w:sz w:val="28"/>
          <w:szCs w:val="28"/>
        </w:rPr>
        <w:t>ответственными</w:t>
      </w:r>
      <w:proofErr w:type="gramEnd"/>
      <w:r w:rsidRPr="00617BC0">
        <w:rPr>
          <w:sz w:val="28"/>
          <w:szCs w:val="28"/>
        </w:rPr>
        <w:t xml:space="preserve"> за данную работу, посредством применения процедур </w:t>
      </w:r>
      <w:r w:rsidR="00BE3C04" w:rsidRPr="00617BC0">
        <w:rPr>
          <w:sz w:val="28"/>
          <w:szCs w:val="28"/>
        </w:rPr>
        <w:t xml:space="preserve">внутреннего и </w:t>
      </w:r>
      <w:r w:rsidRPr="00617BC0">
        <w:rPr>
          <w:sz w:val="28"/>
          <w:szCs w:val="28"/>
        </w:rPr>
        <w:t>внешнего привлечения.</w:t>
      </w:r>
    </w:p>
    <w:p w:rsidR="00BE3C04" w:rsidRDefault="00BE3C04" w:rsidP="00617BC0">
      <w:pPr>
        <w:pStyle w:val="a3"/>
        <w:widowControl/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Внутреннее привлечение претендентов может осуществляться по следующим направлениям:</w:t>
      </w:r>
    </w:p>
    <w:p w:rsidR="00BE3C04" w:rsidRDefault="00BE3C04" w:rsidP="00BE3C04">
      <w:pPr>
        <w:pStyle w:val="ConsPlusNormal"/>
        <w:widowControl/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-анализ итогов аттестации НПР согласно </w:t>
      </w:r>
      <w:r w:rsidR="003D3A6F">
        <w:rPr>
          <w:rFonts w:ascii="Times New Roman" w:hAnsi="Times New Roman" w:cs="Times New Roman"/>
          <w:sz w:val="28"/>
          <w:szCs w:val="28"/>
        </w:rPr>
        <w:t>Приказу №14-ОВ от 12.01.2015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3C04" w:rsidRDefault="00BE3C04" w:rsidP="00BE3C04">
      <w:pPr>
        <w:pStyle w:val="ConsPlusNormal"/>
        <w:widowControl/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-мониторинг профессиональной деятельности </w:t>
      </w:r>
      <w:r w:rsidR="003D3A6F">
        <w:rPr>
          <w:rFonts w:ascii="Times New Roman" w:hAnsi="Times New Roman" w:cs="Times New Roman"/>
          <w:sz w:val="28"/>
          <w:szCs w:val="28"/>
        </w:rPr>
        <w:t xml:space="preserve">НПР на основе </w:t>
      </w:r>
      <w:proofErr w:type="spellStart"/>
      <w:r w:rsidR="003D3A6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3D3A6F">
        <w:rPr>
          <w:rFonts w:ascii="Times New Roman" w:hAnsi="Times New Roman" w:cs="Times New Roman"/>
          <w:sz w:val="28"/>
          <w:szCs w:val="28"/>
        </w:rPr>
        <w:t xml:space="preserve"> НПР.</w:t>
      </w:r>
    </w:p>
    <w:p w:rsidR="00EB6AFD" w:rsidRDefault="00EB6AFD" w:rsidP="00617BC0">
      <w:pPr>
        <w:pStyle w:val="a3"/>
        <w:widowControl/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506756">
        <w:rPr>
          <w:sz w:val="28"/>
          <w:szCs w:val="28"/>
        </w:rPr>
        <w:t>Внешн</w:t>
      </w:r>
      <w:r>
        <w:rPr>
          <w:sz w:val="28"/>
          <w:szCs w:val="28"/>
        </w:rPr>
        <w:t>ее</w:t>
      </w:r>
      <w:r w:rsidRPr="00506756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привлечение</w:t>
      </w:r>
      <w:r w:rsidRPr="00506756">
        <w:rPr>
          <w:sz w:val="28"/>
          <w:szCs w:val="28"/>
        </w:rPr>
        <w:t xml:space="preserve"> </w:t>
      </w:r>
      <w:r>
        <w:rPr>
          <w:sz w:val="28"/>
          <w:szCs w:val="28"/>
        </w:rPr>
        <w:t>претендентов</w:t>
      </w:r>
      <w:r w:rsidRPr="00506756">
        <w:rPr>
          <w:sz w:val="28"/>
          <w:szCs w:val="28"/>
        </w:rPr>
        <w:t xml:space="preserve"> может осуществляться по следующим направлениям:</w:t>
      </w:r>
    </w:p>
    <w:p w:rsidR="00EB6AFD" w:rsidRDefault="00EB6AFD" w:rsidP="00EB6AFD">
      <w:pPr>
        <w:widowControl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B6AFD">
        <w:rPr>
          <w:sz w:val="28"/>
          <w:szCs w:val="28"/>
        </w:rPr>
        <w:t>- </w:t>
      </w:r>
      <w:r w:rsidRPr="00506756">
        <w:rPr>
          <w:sz w:val="28"/>
          <w:szCs w:val="28"/>
        </w:rPr>
        <w:t xml:space="preserve">работа с </w:t>
      </w:r>
      <w:r>
        <w:rPr>
          <w:sz w:val="28"/>
          <w:szCs w:val="28"/>
        </w:rPr>
        <w:t>другими образовательными организациями</w:t>
      </w:r>
      <w:r w:rsidRPr="00506756">
        <w:rPr>
          <w:sz w:val="28"/>
          <w:szCs w:val="28"/>
        </w:rPr>
        <w:t xml:space="preserve"> в целях выявления подходящих </w:t>
      </w:r>
      <w:r>
        <w:rPr>
          <w:sz w:val="28"/>
          <w:szCs w:val="28"/>
        </w:rPr>
        <w:t>претендентов</w:t>
      </w:r>
      <w:r w:rsidRPr="005067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включение в кадровый резерв </w:t>
      </w:r>
      <w:r w:rsidRPr="00506756">
        <w:rPr>
          <w:sz w:val="28"/>
          <w:szCs w:val="28"/>
        </w:rPr>
        <w:t>должностей</w:t>
      </w:r>
      <w:r>
        <w:rPr>
          <w:sz w:val="28"/>
          <w:szCs w:val="28"/>
        </w:rPr>
        <w:t xml:space="preserve"> НПР</w:t>
      </w:r>
      <w:r w:rsidRPr="00506756">
        <w:rPr>
          <w:sz w:val="28"/>
          <w:szCs w:val="28"/>
        </w:rPr>
        <w:t>;</w:t>
      </w:r>
    </w:p>
    <w:p w:rsidR="00FC3544" w:rsidRDefault="00EB6AFD" w:rsidP="00FC354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506756">
        <w:rPr>
          <w:rFonts w:ascii="Times New Roman" w:hAnsi="Times New Roman" w:cs="Times New Roman"/>
          <w:sz w:val="28"/>
          <w:szCs w:val="28"/>
          <w:lang w:eastAsia="ru-RU"/>
        </w:rPr>
        <w:t xml:space="preserve">работа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кадровыми службами иных </w:t>
      </w:r>
      <w:r w:rsidR="00FC3544">
        <w:rPr>
          <w:rFonts w:ascii="Times New Roman" w:hAnsi="Times New Roman" w:cs="Times New Roman"/>
          <w:sz w:val="28"/>
          <w:szCs w:val="28"/>
          <w:lang w:eastAsia="ru-RU"/>
        </w:rPr>
        <w:t>учреждений высшего профессионального образования</w:t>
      </w:r>
      <w:r w:rsidRPr="00506756">
        <w:rPr>
          <w:rFonts w:ascii="Times New Roman" w:hAnsi="Times New Roman" w:cs="Times New Roman"/>
          <w:sz w:val="28"/>
          <w:szCs w:val="28"/>
          <w:lang w:eastAsia="ru-RU"/>
        </w:rPr>
        <w:t xml:space="preserve"> с целью выявления </w:t>
      </w:r>
      <w:r w:rsidR="00FC3544">
        <w:rPr>
          <w:rFonts w:ascii="Times New Roman" w:hAnsi="Times New Roman" w:cs="Times New Roman"/>
          <w:sz w:val="28"/>
          <w:szCs w:val="28"/>
          <w:lang w:eastAsia="ru-RU"/>
        </w:rPr>
        <w:t>НПР</w:t>
      </w:r>
      <w:r w:rsidRPr="00506756">
        <w:rPr>
          <w:rFonts w:ascii="Times New Roman" w:hAnsi="Times New Roman" w:cs="Times New Roman"/>
          <w:sz w:val="28"/>
          <w:szCs w:val="28"/>
          <w:lang w:eastAsia="ru-RU"/>
        </w:rPr>
        <w:t xml:space="preserve">, готовых </w:t>
      </w:r>
      <w:r w:rsidR="00FC3544">
        <w:rPr>
          <w:rFonts w:ascii="Times New Roman" w:hAnsi="Times New Roman" w:cs="Times New Roman"/>
          <w:sz w:val="28"/>
          <w:szCs w:val="28"/>
          <w:lang w:eastAsia="ru-RU"/>
        </w:rPr>
        <w:t>вступить в кадровый резерв должностей НПР университета;</w:t>
      </w:r>
    </w:p>
    <w:p w:rsidR="00FC3544" w:rsidRDefault="00EB6AFD" w:rsidP="00FC354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506756">
        <w:rPr>
          <w:rFonts w:ascii="Times New Roman" w:hAnsi="Times New Roman" w:cs="Times New Roman"/>
          <w:sz w:val="28"/>
          <w:szCs w:val="28"/>
          <w:lang w:eastAsia="ru-RU"/>
        </w:rPr>
        <w:t xml:space="preserve">работа с организациями любых форм собственности с целью привлечения подходящих </w:t>
      </w:r>
      <w:r w:rsidR="00FC3544">
        <w:rPr>
          <w:rFonts w:ascii="Times New Roman" w:hAnsi="Times New Roman" w:cs="Times New Roman"/>
          <w:sz w:val="28"/>
          <w:szCs w:val="28"/>
          <w:lang w:eastAsia="ru-RU"/>
        </w:rPr>
        <w:t>претендентов</w:t>
      </w:r>
      <w:r w:rsidRPr="00506756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r w:rsidR="00FC3544">
        <w:rPr>
          <w:rFonts w:ascii="Times New Roman" w:hAnsi="Times New Roman" w:cs="Times New Roman"/>
          <w:sz w:val="28"/>
          <w:szCs w:val="28"/>
          <w:lang w:eastAsia="ru-RU"/>
        </w:rPr>
        <w:t>включения в кадровый резерв</w:t>
      </w:r>
      <w:r w:rsidRPr="0050675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B6AFD" w:rsidRDefault="00EB6AFD" w:rsidP="00FC354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506756">
        <w:rPr>
          <w:rFonts w:ascii="Times New Roman" w:hAnsi="Times New Roman" w:cs="Times New Roman"/>
          <w:sz w:val="28"/>
          <w:szCs w:val="28"/>
          <w:lang w:eastAsia="ru-RU"/>
        </w:rPr>
        <w:t>работа с государственной службой занятости населения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 а также базами вакансий</w:t>
      </w:r>
      <w:r w:rsidRPr="005067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сети Интернет </w:t>
      </w:r>
      <w:r w:rsidRPr="00506756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поиска (привлечения)</w:t>
      </w:r>
      <w:r w:rsidRPr="00506756">
        <w:rPr>
          <w:rFonts w:ascii="Times New Roman" w:hAnsi="Times New Roman" w:cs="Times New Roman"/>
          <w:sz w:val="28"/>
          <w:szCs w:val="28"/>
          <w:lang w:eastAsia="ru-RU"/>
        </w:rPr>
        <w:t xml:space="preserve"> подходящих </w:t>
      </w:r>
      <w:r w:rsidR="00FC3544">
        <w:rPr>
          <w:rFonts w:ascii="Times New Roman" w:hAnsi="Times New Roman" w:cs="Times New Roman"/>
          <w:sz w:val="28"/>
          <w:szCs w:val="28"/>
          <w:lang w:eastAsia="ru-RU"/>
        </w:rPr>
        <w:t>претендентов на включение в кадровый резерв</w:t>
      </w:r>
      <w:r w:rsidRPr="00506756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должностей </w:t>
      </w:r>
      <w:r w:rsidR="00FC3544">
        <w:rPr>
          <w:rFonts w:ascii="Times New Roman" w:hAnsi="Times New Roman" w:cs="Times New Roman"/>
          <w:sz w:val="28"/>
          <w:szCs w:val="28"/>
          <w:lang w:eastAsia="ru-RU"/>
        </w:rPr>
        <w:t>НПР университета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B6AFD" w:rsidRDefault="00FC3544" w:rsidP="00FC354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1C5F7A">
        <w:rPr>
          <w:rFonts w:ascii="Times New Roman" w:hAnsi="Times New Roman" w:cs="Times New Roman"/>
          <w:sz w:val="28"/>
          <w:szCs w:val="28"/>
        </w:rPr>
        <w:t>Информация в целях привлечения претендентов в кадровый резерв научно-педагогических работников р</w:t>
      </w:r>
      <w:r w:rsidRPr="00156739">
        <w:rPr>
          <w:rFonts w:ascii="Times New Roman" w:hAnsi="Times New Roman" w:cs="Times New Roman"/>
          <w:sz w:val="28"/>
          <w:szCs w:val="28"/>
        </w:rPr>
        <w:t>азмещ</w:t>
      </w:r>
      <w:r w:rsidR="001C5F7A">
        <w:rPr>
          <w:rFonts w:ascii="Times New Roman" w:hAnsi="Times New Roman" w:cs="Times New Roman"/>
          <w:sz w:val="28"/>
          <w:szCs w:val="28"/>
        </w:rPr>
        <w:t>ается</w:t>
      </w:r>
      <w:r w:rsidRPr="00156739">
        <w:rPr>
          <w:rFonts w:ascii="Times New Roman" w:hAnsi="Times New Roman" w:cs="Times New Roman"/>
          <w:sz w:val="28"/>
          <w:szCs w:val="28"/>
        </w:rPr>
        <w:t xml:space="preserve"> </w:t>
      </w:r>
      <w:r w:rsidR="001C5F7A">
        <w:rPr>
          <w:rFonts w:ascii="Times New Roman" w:hAnsi="Times New Roman" w:cs="Times New Roman"/>
          <w:sz w:val="28"/>
          <w:szCs w:val="28"/>
        </w:rPr>
        <w:t>в сети Интернет (на сайте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964F9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C964F9">
          <w:rPr>
            <w:rStyle w:val="a4"/>
            <w:rFonts w:ascii="Times New Roman" w:hAnsi="Times New Roman"/>
            <w:sz w:val="28"/>
            <w:szCs w:val="28"/>
          </w:rPr>
          <w:t>.</w:t>
        </w:r>
        <w:r w:rsidRPr="00C964F9">
          <w:rPr>
            <w:rStyle w:val="a4"/>
            <w:rFonts w:ascii="Times New Roman" w:hAnsi="Times New Roman"/>
            <w:sz w:val="28"/>
            <w:szCs w:val="28"/>
            <w:lang w:val="en-US"/>
          </w:rPr>
          <w:t>sseu</w:t>
        </w:r>
        <w:r w:rsidRPr="00C964F9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C964F9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1C5F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C5F7A">
        <w:rPr>
          <w:rFonts w:ascii="Times New Roman" w:hAnsi="Times New Roman" w:cs="Times New Roman"/>
          <w:sz w:val="28"/>
          <w:szCs w:val="28"/>
        </w:rPr>
        <w:t>/или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F7A">
        <w:rPr>
          <w:rFonts w:ascii="Times New Roman" w:hAnsi="Times New Roman" w:cs="Times New Roman"/>
          <w:sz w:val="28"/>
          <w:szCs w:val="28"/>
        </w:rPr>
        <w:t>в средствах массой информации (</w:t>
      </w:r>
      <w:r>
        <w:rPr>
          <w:rFonts w:ascii="Times New Roman" w:hAnsi="Times New Roman" w:cs="Times New Roman"/>
          <w:sz w:val="28"/>
          <w:szCs w:val="28"/>
        </w:rPr>
        <w:t>газета «Волжская коммуна»</w:t>
      </w:r>
      <w:r w:rsidR="001C5F7A">
        <w:rPr>
          <w:rFonts w:ascii="Times New Roman" w:hAnsi="Times New Roman" w:cs="Times New Roman"/>
          <w:sz w:val="28"/>
          <w:szCs w:val="28"/>
        </w:rPr>
        <w:t>)</w:t>
      </w:r>
      <w:r w:rsidRPr="00ED3C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7BFD" w:rsidRDefault="006C7BFD" w:rsidP="006C7BFD">
      <w:pPr>
        <w:pStyle w:val="ConsPlusNormal"/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0B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470B2">
        <w:rPr>
          <w:rFonts w:ascii="Times New Roman" w:hAnsi="Times New Roman" w:cs="Times New Roman"/>
          <w:b/>
          <w:sz w:val="28"/>
          <w:szCs w:val="28"/>
        </w:rPr>
        <w:t>.</w:t>
      </w:r>
      <w:r w:rsidR="003470B2" w:rsidRPr="003470B2">
        <w:rPr>
          <w:rFonts w:ascii="Times New Roman" w:hAnsi="Times New Roman" w:cs="Times New Roman"/>
          <w:b/>
          <w:sz w:val="28"/>
          <w:szCs w:val="28"/>
        </w:rPr>
        <w:t xml:space="preserve"> Порядок формирования кадрового резерва</w:t>
      </w:r>
    </w:p>
    <w:p w:rsidR="003470B2" w:rsidRDefault="003470B2" w:rsidP="003470B2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8A2F39">
        <w:rPr>
          <w:rFonts w:ascii="Times New Roman" w:hAnsi="Times New Roman" w:cs="Times New Roman"/>
          <w:sz w:val="28"/>
          <w:szCs w:val="28"/>
        </w:rPr>
        <w:t>В объявлении о 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кадрового резерва должностей НПР </w:t>
      </w:r>
      <w:r w:rsidR="00EB2786">
        <w:rPr>
          <w:rFonts w:ascii="Times New Roman" w:hAnsi="Times New Roman" w:cs="Times New Roman"/>
          <w:sz w:val="28"/>
          <w:szCs w:val="28"/>
        </w:rPr>
        <w:t xml:space="preserve">на сайте университета и/или </w:t>
      </w:r>
      <w:r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 </w:t>
      </w:r>
      <w:r w:rsidR="008A2F39">
        <w:rPr>
          <w:rFonts w:ascii="Times New Roman" w:hAnsi="Times New Roman" w:cs="Times New Roman"/>
          <w:sz w:val="28"/>
          <w:szCs w:val="28"/>
        </w:rPr>
        <w:t>указывается:</w:t>
      </w:r>
    </w:p>
    <w:p w:rsidR="008A2F39" w:rsidRDefault="008A2F39" w:rsidP="003470B2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перечень должностей НПР, </w:t>
      </w:r>
      <w:r w:rsidR="00EB278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EB278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внешний кадровый резерв;</w:t>
      </w:r>
    </w:p>
    <w:p w:rsidR="008A2F39" w:rsidRDefault="008A2F39" w:rsidP="003470B2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квалификационные требования по должностям НПР;</w:t>
      </w:r>
    </w:p>
    <w:p w:rsidR="008A2F39" w:rsidRDefault="008A2F39" w:rsidP="003470B2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3.1.3.</w:t>
      </w:r>
      <w:r w:rsidRPr="008A2F39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1C5F7A">
        <w:rPr>
          <w:rFonts w:ascii="Times New Roman" w:hAnsi="Times New Roman" w:cs="Times New Roman"/>
          <w:sz w:val="28"/>
          <w:szCs w:val="28"/>
        </w:rPr>
        <w:t xml:space="preserve"> на включение в</w:t>
      </w:r>
      <w:r w:rsidR="003D3A6F">
        <w:rPr>
          <w:rFonts w:ascii="Times New Roman" w:hAnsi="Times New Roman" w:cs="Times New Roman"/>
          <w:sz w:val="28"/>
          <w:szCs w:val="28"/>
        </w:rPr>
        <w:t xml:space="preserve"> кадровый</w:t>
      </w:r>
      <w:r w:rsidR="001C5F7A">
        <w:rPr>
          <w:rFonts w:ascii="Times New Roman" w:hAnsi="Times New Roman" w:cs="Times New Roman"/>
          <w:sz w:val="28"/>
          <w:szCs w:val="28"/>
        </w:rPr>
        <w:t xml:space="preserve"> резерв должностей НПР (Приложение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7BC0" w:rsidRDefault="00617BC0" w:rsidP="00617B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3.2. </w:t>
      </w:r>
      <w:r w:rsidRPr="008A2F39">
        <w:rPr>
          <w:sz w:val="28"/>
          <w:szCs w:val="28"/>
          <w:lang w:eastAsia="ar-SA"/>
        </w:rPr>
        <w:t xml:space="preserve">Заявление претендента для </w:t>
      </w:r>
      <w:r>
        <w:rPr>
          <w:sz w:val="28"/>
          <w:szCs w:val="28"/>
          <w:lang w:eastAsia="ar-SA"/>
        </w:rPr>
        <w:t xml:space="preserve">включения в кадровый резерв должностей НПР должно быть подписано заведующим кафедрой. </w:t>
      </w:r>
    </w:p>
    <w:p w:rsidR="001C5F7A" w:rsidRDefault="008A2F39" w:rsidP="008A2F3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3.</w:t>
      </w:r>
      <w:r w:rsidR="00617BC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8A2F39">
        <w:rPr>
          <w:sz w:val="28"/>
          <w:szCs w:val="28"/>
          <w:lang w:eastAsia="ar-SA"/>
        </w:rPr>
        <w:t xml:space="preserve">Заявление претендента для </w:t>
      </w:r>
      <w:r>
        <w:rPr>
          <w:sz w:val="28"/>
          <w:szCs w:val="28"/>
          <w:lang w:eastAsia="ar-SA"/>
        </w:rPr>
        <w:t xml:space="preserve">включения в кадровый резерв </w:t>
      </w:r>
      <w:r w:rsidR="001C5F7A">
        <w:rPr>
          <w:sz w:val="28"/>
          <w:szCs w:val="28"/>
          <w:lang w:eastAsia="ar-SA"/>
        </w:rPr>
        <w:t xml:space="preserve">должностей НПР рассматривается управлением специальных проектов, кадрового резерва, трудоустройства и предпринимательства студентов в течение 1 месяца с моменты его поступления. </w:t>
      </w:r>
    </w:p>
    <w:p w:rsidR="008A2F39" w:rsidRDefault="008A2F39" w:rsidP="008A2F3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 w:rsidRPr="008A2F39">
        <w:rPr>
          <w:sz w:val="28"/>
          <w:szCs w:val="28"/>
          <w:lang w:eastAsia="ar-SA"/>
        </w:rPr>
        <w:t>К заявлению должны быть приложены копии документов, подтверждающих соответствие претендента квалификационным требованиям, и документы, подтверждающие отсутствие у него ограничений на занятие трудовой деятельностью в сфере образования, предусмотренных законодательными и иными нормативными правовыми актами.</w:t>
      </w:r>
    </w:p>
    <w:p w:rsidR="008A2F39" w:rsidRPr="008A2F39" w:rsidRDefault="008A2F39" w:rsidP="008A2F3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3.3. </w:t>
      </w:r>
      <w:r w:rsidR="00617BC0">
        <w:rPr>
          <w:sz w:val="28"/>
          <w:szCs w:val="28"/>
          <w:lang w:eastAsia="ar-SA"/>
        </w:rPr>
        <w:t>П</w:t>
      </w:r>
      <w:r w:rsidRPr="008A2F39">
        <w:rPr>
          <w:sz w:val="28"/>
          <w:szCs w:val="28"/>
          <w:lang w:eastAsia="ar-SA"/>
        </w:rPr>
        <w:t xml:space="preserve">ретендент не </w:t>
      </w:r>
      <w:r>
        <w:rPr>
          <w:sz w:val="28"/>
          <w:szCs w:val="28"/>
          <w:lang w:eastAsia="ar-SA"/>
        </w:rPr>
        <w:t>включается в кадровый резерв университета</w:t>
      </w:r>
      <w:r w:rsidRPr="008A2F39">
        <w:rPr>
          <w:sz w:val="28"/>
          <w:szCs w:val="28"/>
          <w:lang w:eastAsia="ar-SA"/>
        </w:rPr>
        <w:t xml:space="preserve"> в случае:</w:t>
      </w:r>
    </w:p>
    <w:p w:rsidR="008A2F39" w:rsidRPr="008A2F39" w:rsidRDefault="008A2F39" w:rsidP="008A2F3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 w:rsidRPr="008A2F39">
        <w:rPr>
          <w:sz w:val="28"/>
          <w:szCs w:val="28"/>
          <w:lang w:eastAsia="ar-SA"/>
        </w:rPr>
        <w:t>несоответствия представленных документов требованиям, предъявляемым по соответствующей должности;</w:t>
      </w:r>
    </w:p>
    <w:p w:rsidR="008A2F39" w:rsidRPr="008A2F39" w:rsidRDefault="008A2F39" w:rsidP="008A2F3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 w:rsidRPr="008A2F39">
        <w:rPr>
          <w:sz w:val="28"/>
          <w:szCs w:val="28"/>
          <w:lang w:eastAsia="ar-SA"/>
        </w:rPr>
        <w:t>непредста</w:t>
      </w:r>
      <w:r w:rsidR="001C5F7A">
        <w:rPr>
          <w:sz w:val="28"/>
          <w:szCs w:val="28"/>
          <w:lang w:eastAsia="ar-SA"/>
        </w:rPr>
        <w:t>вления установленных документов.</w:t>
      </w:r>
    </w:p>
    <w:p w:rsidR="006D6AA7" w:rsidRDefault="008A2F39" w:rsidP="006D6A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3.4. </w:t>
      </w:r>
      <w:r w:rsidR="006D6AA7">
        <w:rPr>
          <w:sz w:val="28"/>
          <w:szCs w:val="28"/>
          <w:lang w:eastAsia="ar-SA"/>
        </w:rPr>
        <w:t xml:space="preserve">Университет вправе </w:t>
      </w:r>
      <w:r w:rsidR="006D6AA7" w:rsidRPr="006D6AA7">
        <w:rPr>
          <w:sz w:val="28"/>
          <w:szCs w:val="28"/>
          <w:lang w:eastAsia="ar-SA"/>
        </w:rPr>
        <w:t xml:space="preserve">предложить претенденту </w:t>
      </w:r>
      <w:r w:rsidR="001C5F7A">
        <w:rPr>
          <w:sz w:val="28"/>
          <w:szCs w:val="28"/>
          <w:lang w:eastAsia="ar-SA"/>
        </w:rPr>
        <w:t>пройти личное собеседование для оценки соответствия должности</w:t>
      </w:r>
      <w:r w:rsidR="006D6AA7" w:rsidRPr="006D6AA7">
        <w:rPr>
          <w:sz w:val="28"/>
          <w:szCs w:val="28"/>
          <w:lang w:eastAsia="ar-SA"/>
        </w:rPr>
        <w:t>.</w:t>
      </w:r>
      <w:r w:rsidR="006D6AA7">
        <w:rPr>
          <w:sz w:val="28"/>
          <w:szCs w:val="28"/>
          <w:lang w:eastAsia="ar-SA"/>
        </w:rPr>
        <w:t xml:space="preserve"> </w:t>
      </w:r>
    </w:p>
    <w:p w:rsidR="00881B54" w:rsidRDefault="00881B54" w:rsidP="006D6A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</w:t>
      </w:r>
      <w:r w:rsidR="00617BC0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>. Решение о включении в кадровый резерв должностей Н</w:t>
      </w:r>
      <w:r w:rsidR="00CB2273">
        <w:rPr>
          <w:sz w:val="28"/>
          <w:szCs w:val="28"/>
          <w:lang w:eastAsia="ar-SA"/>
        </w:rPr>
        <w:t>ПР или об отказе во включении в</w:t>
      </w:r>
      <w:r>
        <w:rPr>
          <w:sz w:val="28"/>
          <w:szCs w:val="28"/>
          <w:lang w:eastAsia="ar-SA"/>
        </w:rPr>
        <w:t xml:space="preserve"> кадровый резерв должностей НПР принимает </w:t>
      </w:r>
      <w:r w:rsidR="00D025FC">
        <w:rPr>
          <w:sz w:val="28"/>
          <w:szCs w:val="28"/>
          <w:lang w:eastAsia="ar-SA"/>
        </w:rPr>
        <w:t>специальная ком</w:t>
      </w:r>
      <w:r w:rsidR="00CB2273">
        <w:rPr>
          <w:sz w:val="28"/>
          <w:szCs w:val="28"/>
          <w:lang w:eastAsia="ar-SA"/>
        </w:rPr>
        <w:t>иссия при ректорате университета</w:t>
      </w:r>
      <w:r w:rsidR="008C6D83">
        <w:rPr>
          <w:sz w:val="28"/>
          <w:szCs w:val="28"/>
          <w:lang w:eastAsia="ar-SA"/>
        </w:rPr>
        <w:t>, назначаемая приказом ректора</w:t>
      </w:r>
      <w:r w:rsidR="00CB2273">
        <w:rPr>
          <w:sz w:val="28"/>
          <w:szCs w:val="28"/>
          <w:lang w:eastAsia="ar-SA"/>
        </w:rPr>
        <w:t>.</w:t>
      </w:r>
    </w:p>
    <w:p w:rsidR="00CB2273" w:rsidRDefault="00CB2273" w:rsidP="006D6A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</w:t>
      </w:r>
      <w:r w:rsidR="00617BC0">
        <w:rPr>
          <w:sz w:val="28"/>
          <w:szCs w:val="28"/>
          <w:lang w:eastAsia="ar-SA"/>
        </w:rPr>
        <w:t>6</w:t>
      </w:r>
      <w:r>
        <w:rPr>
          <w:sz w:val="28"/>
          <w:szCs w:val="28"/>
          <w:lang w:eastAsia="ar-SA"/>
        </w:rPr>
        <w:t xml:space="preserve">. Общий состав участников группы кадрового резерва утверждается приказом ректора университета на один календарный год. </w:t>
      </w:r>
    </w:p>
    <w:p w:rsidR="00C1445E" w:rsidRDefault="00C1445E" w:rsidP="006D6A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3.7. </w:t>
      </w:r>
      <w:proofErr w:type="gramStart"/>
      <w:r>
        <w:rPr>
          <w:sz w:val="28"/>
          <w:szCs w:val="28"/>
          <w:lang w:eastAsia="ar-SA"/>
        </w:rPr>
        <w:t xml:space="preserve">Участник кадрового резерва в течение месяца с момента подписания приказа о зачислении его в кадровый резерв, должен предоставить в управление специальных проектов, кадрового резерва, трудоустройства и предпринимательства студентов индивидуальный план работы (Приложение 2), а по истечению года с момента пребывания в кадровом резерве - </w:t>
      </w:r>
      <w:r>
        <w:rPr>
          <w:sz w:val="28"/>
          <w:szCs w:val="28"/>
          <w:lang w:eastAsia="ar-SA"/>
        </w:rPr>
        <w:lastRenderedPageBreak/>
        <w:t>индивидуальный годовой отчет участника кадрового резерва (Приложение 3).</w:t>
      </w:r>
      <w:proofErr w:type="gramEnd"/>
    </w:p>
    <w:p w:rsidR="00CB2273" w:rsidRPr="00CB2273" w:rsidRDefault="00CB2273" w:rsidP="00CB227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</w:t>
      </w:r>
      <w:r w:rsidR="00C1445E">
        <w:rPr>
          <w:sz w:val="28"/>
          <w:szCs w:val="28"/>
          <w:lang w:eastAsia="ar-SA"/>
        </w:rPr>
        <w:t>8</w:t>
      </w:r>
      <w:r>
        <w:rPr>
          <w:sz w:val="28"/>
          <w:szCs w:val="28"/>
          <w:lang w:eastAsia="ar-SA"/>
        </w:rPr>
        <w:t xml:space="preserve">. </w:t>
      </w:r>
      <w:r w:rsidRPr="00CB2273">
        <w:rPr>
          <w:sz w:val="28"/>
          <w:szCs w:val="28"/>
          <w:lang w:eastAsia="ar-SA"/>
        </w:rPr>
        <w:t xml:space="preserve">Решение о продлении срока пребывания в </w:t>
      </w:r>
      <w:r>
        <w:rPr>
          <w:sz w:val="28"/>
          <w:szCs w:val="28"/>
          <w:lang w:eastAsia="ar-SA"/>
        </w:rPr>
        <w:t>кадровом резерве</w:t>
      </w:r>
      <w:r w:rsidR="00F21D32">
        <w:rPr>
          <w:sz w:val="28"/>
          <w:szCs w:val="28"/>
          <w:lang w:eastAsia="ar-SA"/>
        </w:rPr>
        <w:t xml:space="preserve"> участников</w:t>
      </w:r>
      <w:r w:rsidRPr="00CB2273">
        <w:rPr>
          <w:sz w:val="28"/>
          <w:szCs w:val="28"/>
          <w:lang w:eastAsia="ar-SA"/>
        </w:rPr>
        <w:t xml:space="preserve"> на второй год принимается </w:t>
      </w:r>
      <w:r>
        <w:rPr>
          <w:sz w:val="28"/>
          <w:szCs w:val="28"/>
          <w:lang w:eastAsia="ar-SA"/>
        </w:rPr>
        <w:t>специальной комиссией при ректорате университета</w:t>
      </w:r>
      <w:r w:rsidRPr="00CB2273">
        <w:rPr>
          <w:sz w:val="28"/>
          <w:szCs w:val="28"/>
          <w:lang w:eastAsia="ar-SA"/>
        </w:rPr>
        <w:t xml:space="preserve"> на основании:</w:t>
      </w:r>
    </w:p>
    <w:p w:rsidR="00CB2273" w:rsidRPr="00CB2273" w:rsidRDefault="00CB2273" w:rsidP="00CB2273">
      <w:pPr>
        <w:spacing w:line="360" w:lineRule="auto"/>
        <w:ind w:firstLine="993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Pr="00CB2273">
        <w:rPr>
          <w:sz w:val="28"/>
          <w:szCs w:val="28"/>
          <w:lang w:eastAsia="ar-SA"/>
        </w:rPr>
        <w:t>.</w:t>
      </w:r>
      <w:r w:rsidR="00C1445E">
        <w:rPr>
          <w:sz w:val="28"/>
          <w:szCs w:val="28"/>
          <w:lang w:eastAsia="ar-SA"/>
        </w:rPr>
        <w:t>8</w:t>
      </w:r>
      <w:r w:rsidRPr="00CB2273">
        <w:rPr>
          <w:sz w:val="28"/>
          <w:szCs w:val="28"/>
          <w:lang w:eastAsia="ar-SA"/>
        </w:rPr>
        <w:t xml:space="preserve">.1. </w:t>
      </w:r>
      <w:r w:rsidR="00B40462" w:rsidRPr="00CB2273">
        <w:rPr>
          <w:sz w:val="28"/>
          <w:szCs w:val="28"/>
          <w:lang w:eastAsia="ar-SA"/>
        </w:rPr>
        <w:t xml:space="preserve">служебной записки </w:t>
      </w:r>
      <w:r w:rsidRPr="00CB2273">
        <w:rPr>
          <w:sz w:val="28"/>
          <w:szCs w:val="28"/>
          <w:lang w:eastAsia="ar-SA"/>
        </w:rPr>
        <w:t>заведующего кафедрой</w:t>
      </w:r>
      <w:r w:rsidR="00B40462">
        <w:rPr>
          <w:sz w:val="28"/>
          <w:szCs w:val="28"/>
          <w:lang w:eastAsia="ar-SA"/>
        </w:rPr>
        <w:t>, содержащей сводный список кандидатов от кафедры на продолжение пребывания в кадровом резерве университета</w:t>
      </w:r>
      <w:r w:rsidR="00D92779">
        <w:rPr>
          <w:sz w:val="28"/>
          <w:szCs w:val="28"/>
          <w:lang w:eastAsia="ar-SA"/>
        </w:rPr>
        <w:t xml:space="preserve"> (Приложение </w:t>
      </w:r>
      <w:r w:rsidR="00C1445E">
        <w:rPr>
          <w:sz w:val="28"/>
          <w:szCs w:val="28"/>
          <w:lang w:eastAsia="ar-SA"/>
        </w:rPr>
        <w:t>4</w:t>
      </w:r>
      <w:r w:rsidR="00D92779">
        <w:rPr>
          <w:sz w:val="28"/>
          <w:szCs w:val="28"/>
          <w:lang w:eastAsia="ar-SA"/>
        </w:rPr>
        <w:t>)</w:t>
      </w:r>
      <w:r w:rsidRPr="00CB2273">
        <w:rPr>
          <w:sz w:val="28"/>
          <w:szCs w:val="28"/>
          <w:lang w:eastAsia="ar-SA"/>
        </w:rPr>
        <w:t>;</w:t>
      </w:r>
    </w:p>
    <w:p w:rsidR="00CB2273" w:rsidRPr="00CB2273" w:rsidRDefault="00B40462" w:rsidP="00CB2273">
      <w:pPr>
        <w:spacing w:line="360" w:lineRule="auto"/>
        <w:ind w:firstLine="993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CB2273" w:rsidRPr="00CB2273">
        <w:rPr>
          <w:sz w:val="28"/>
          <w:szCs w:val="28"/>
          <w:lang w:eastAsia="ar-SA"/>
        </w:rPr>
        <w:t>.</w:t>
      </w:r>
      <w:r w:rsidR="00C1445E">
        <w:rPr>
          <w:sz w:val="28"/>
          <w:szCs w:val="28"/>
          <w:lang w:eastAsia="ar-SA"/>
        </w:rPr>
        <w:t>8</w:t>
      </w:r>
      <w:r w:rsidR="00CB2273" w:rsidRPr="00CB2273">
        <w:rPr>
          <w:sz w:val="28"/>
          <w:szCs w:val="28"/>
          <w:lang w:eastAsia="ar-SA"/>
        </w:rPr>
        <w:t>.2. информации, содержащейся в индивидуальном годовом отчете</w:t>
      </w:r>
      <w:r w:rsidR="00D92779">
        <w:rPr>
          <w:sz w:val="28"/>
          <w:szCs w:val="28"/>
          <w:lang w:eastAsia="ar-SA"/>
        </w:rPr>
        <w:t xml:space="preserve"> (Приложение </w:t>
      </w:r>
      <w:r w:rsidR="00617BC0">
        <w:rPr>
          <w:sz w:val="28"/>
          <w:szCs w:val="28"/>
          <w:lang w:eastAsia="ar-SA"/>
        </w:rPr>
        <w:t>3</w:t>
      </w:r>
      <w:r w:rsidR="00D92779">
        <w:rPr>
          <w:sz w:val="28"/>
          <w:szCs w:val="28"/>
          <w:lang w:eastAsia="ar-SA"/>
        </w:rPr>
        <w:t>)</w:t>
      </w:r>
      <w:r w:rsidR="00CB2273" w:rsidRPr="00CB2273">
        <w:rPr>
          <w:sz w:val="28"/>
          <w:szCs w:val="28"/>
          <w:lang w:eastAsia="ar-SA"/>
        </w:rPr>
        <w:t xml:space="preserve"> и индивидуальном плане</w:t>
      </w:r>
      <w:r w:rsidR="00D92779">
        <w:rPr>
          <w:sz w:val="28"/>
          <w:szCs w:val="28"/>
          <w:lang w:eastAsia="ar-SA"/>
        </w:rPr>
        <w:t xml:space="preserve"> (Приложение </w:t>
      </w:r>
      <w:r w:rsidR="00C1445E">
        <w:rPr>
          <w:sz w:val="28"/>
          <w:szCs w:val="28"/>
          <w:lang w:eastAsia="ar-SA"/>
        </w:rPr>
        <w:t>2</w:t>
      </w:r>
      <w:r w:rsidR="00D92779">
        <w:rPr>
          <w:sz w:val="28"/>
          <w:szCs w:val="28"/>
          <w:lang w:eastAsia="ar-SA"/>
        </w:rPr>
        <w:t>)</w:t>
      </w:r>
      <w:r w:rsidR="00CB2273" w:rsidRPr="00CB227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участника кадрового резерва</w:t>
      </w:r>
      <w:r w:rsidR="00CB2273" w:rsidRPr="00CB2273">
        <w:rPr>
          <w:sz w:val="28"/>
          <w:szCs w:val="28"/>
          <w:lang w:eastAsia="ar-SA"/>
        </w:rPr>
        <w:t xml:space="preserve"> на следующий год.</w:t>
      </w:r>
    </w:p>
    <w:p w:rsidR="006D6AA7" w:rsidRDefault="006D6AA7" w:rsidP="006D6A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</w:t>
      </w:r>
      <w:r w:rsidR="00B4416C">
        <w:rPr>
          <w:sz w:val="28"/>
          <w:szCs w:val="28"/>
          <w:lang w:eastAsia="ar-SA"/>
        </w:rPr>
        <w:t>8</w:t>
      </w:r>
      <w:r>
        <w:rPr>
          <w:sz w:val="28"/>
          <w:szCs w:val="28"/>
          <w:lang w:eastAsia="ar-SA"/>
        </w:rPr>
        <w:t xml:space="preserve">. </w:t>
      </w:r>
      <w:r w:rsidR="00881B54">
        <w:rPr>
          <w:sz w:val="28"/>
          <w:szCs w:val="28"/>
          <w:lang w:eastAsia="ar-SA"/>
        </w:rPr>
        <w:t>С</w:t>
      </w:r>
      <w:r>
        <w:rPr>
          <w:sz w:val="28"/>
          <w:szCs w:val="28"/>
          <w:lang w:eastAsia="ar-SA"/>
        </w:rPr>
        <w:t>писки участников кадрового резерва</w:t>
      </w:r>
      <w:r w:rsidR="00881B54">
        <w:rPr>
          <w:sz w:val="28"/>
          <w:szCs w:val="28"/>
          <w:lang w:eastAsia="ar-SA"/>
        </w:rPr>
        <w:t xml:space="preserve"> должностей НПР </w:t>
      </w:r>
      <w:r>
        <w:rPr>
          <w:sz w:val="28"/>
          <w:szCs w:val="28"/>
          <w:lang w:eastAsia="ar-SA"/>
        </w:rPr>
        <w:t>публикуются в открытом доступе на сайте университета (сроки определяются администрацией университета).</w:t>
      </w:r>
    </w:p>
    <w:p w:rsidR="008A2F39" w:rsidRDefault="006D6AA7" w:rsidP="006D6A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</w:t>
      </w:r>
      <w:r w:rsidR="00B4416C">
        <w:rPr>
          <w:sz w:val="28"/>
          <w:szCs w:val="28"/>
          <w:lang w:eastAsia="ar-SA"/>
        </w:rPr>
        <w:t>9</w:t>
      </w:r>
      <w:r>
        <w:rPr>
          <w:sz w:val="28"/>
          <w:szCs w:val="28"/>
          <w:lang w:eastAsia="ar-SA"/>
        </w:rPr>
        <w:t>. При объявлении конкурса на вакантную должность НПР университета, управление по специальным проектам, кадровому резерву, трудоустройству и предпринима</w:t>
      </w:r>
      <w:r w:rsidR="00E2467C">
        <w:rPr>
          <w:sz w:val="28"/>
          <w:szCs w:val="28"/>
          <w:lang w:eastAsia="ar-SA"/>
        </w:rPr>
        <w:t>те</w:t>
      </w:r>
      <w:r>
        <w:rPr>
          <w:sz w:val="28"/>
          <w:szCs w:val="28"/>
          <w:lang w:eastAsia="ar-SA"/>
        </w:rPr>
        <w:t>льст</w:t>
      </w:r>
      <w:r w:rsidR="00E2467C"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 xml:space="preserve">у </w:t>
      </w:r>
      <w:r w:rsidR="00E2467C">
        <w:rPr>
          <w:sz w:val="28"/>
          <w:szCs w:val="28"/>
          <w:lang w:eastAsia="ar-SA"/>
        </w:rPr>
        <w:t>студентов уведомляет участников кадрового резерва, соответствующих вакантной должности, с целью подготовки ими необходимых документов на конкурс.</w:t>
      </w:r>
    </w:p>
    <w:p w:rsidR="00D92779" w:rsidRPr="006227E8" w:rsidRDefault="002E324B" w:rsidP="006227E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3.1</w:t>
      </w:r>
      <w:r w:rsidR="00B4416C">
        <w:rPr>
          <w:sz w:val="28"/>
          <w:szCs w:val="28"/>
          <w:lang w:eastAsia="ar-SA"/>
        </w:rPr>
        <w:t>0</w:t>
      </w:r>
      <w:r>
        <w:rPr>
          <w:sz w:val="28"/>
          <w:szCs w:val="28"/>
          <w:lang w:eastAsia="ar-SA"/>
        </w:rPr>
        <w:t>.</w:t>
      </w:r>
      <w:r w:rsidRPr="002E324B">
        <w:rPr>
          <w:sz w:val="28"/>
          <w:szCs w:val="28"/>
          <w:lang w:eastAsia="ar-SA"/>
        </w:rPr>
        <w:t xml:space="preserve"> </w:t>
      </w:r>
      <w:r w:rsidRPr="00D92779">
        <w:rPr>
          <w:sz w:val="28"/>
          <w:szCs w:val="28"/>
          <w:lang w:eastAsia="ar-SA"/>
        </w:rPr>
        <w:t xml:space="preserve">Ежегодно </w:t>
      </w:r>
      <w:r>
        <w:rPr>
          <w:sz w:val="28"/>
          <w:szCs w:val="28"/>
          <w:lang w:eastAsia="ar-SA"/>
        </w:rPr>
        <w:t xml:space="preserve">управление по специальным проектам, кадровому резерву, трудоустройству и предпринимательству студентов </w:t>
      </w:r>
      <w:r w:rsidRPr="00D92779">
        <w:rPr>
          <w:sz w:val="28"/>
          <w:szCs w:val="28"/>
          <w:lang w:eastAsia="ar-SA"/>
        </w:rPr>
        <w:t xml:space="preserve">информирует ученый совет </w:t>
      </w:r>
      <w:r>
        <w:rPr>
          <w:sz w:val="28"/>
          <w:szCs w:val="28"/>
          <w:lang w:eastAsia="ar-SA"/>
        </w:rPr>
        <w:t xml:space="preserve">университета </w:t>
      </w:r>
      <w:r w:rsidRPr="00D92779">
        <w:rPr>
          <w:sz w:val="28"/>
          <w:szCs w:val="28"/>
          <w:lang w:eastAsia="ar-SA"/>
        </w:rPr>
        <w:t xml:space="preserve"> о состоянии и результатах работы с кадров</w:t>
      </w:r>
      <w:r>
        <w:rPr>
          <w:sz w:val="28"/>
          <w:szCs w:val="28"/>
          <w:lang w:eastAsia="ar-SA"/>
        </w:rPr>
        <w:t>ым</w:t>
      </w:r>
      <w:r w:rsidRPr="00D92779">
        <w:rPr>
          <w:sz w:val="28"/>
          <w:szCs w:val="28"/>
          <w:lang w:eastAsia="ar-SA"/>
        </w:rPr>
        <w:t xml:space="preserve"> резерв</w:t>
      </w:r>
      <w:r>
        <w:rPr>
          <w:sz w:val="28"/>
          <w:szCs w:val="28"/>
          <w:lang w:eastAsia="ar-SA"/>
        </w:rPr>
        <w:t>ом</w:t>
      </w:r>
      <w:r w:rsidRPr="00D92779">
        <w:rPr>
          <w:sz w:val="28"/>
          <w:szCs w:val="28"/>
          <w:lang w:eastAsia="ar-SA"/>
        </w:rPr>
        <w:t xml:space="preserve">. </w:t>
      </w:r>
    </w:p>
    <w:p w:rsidR="00D92779" w:rsidRPr="00D92779" w:rsidRDefault="00D92779" w:rsidP="00D92779">
      <w:pPr>
        <w:pStyle w:val="ConsPlusNormal"/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77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92779">
        <w:rPr>
          <w:rFonts w:ascii="Times New Roman" w:hAnsi="Times New Roman" w:cs="Times New Roman"/>
          <w:b/>
          <w:sz w:val="28"/>
          <w:szCs w:val="28"/>
        </w:rPr>
        <w:t>. М</w:t>
      </w:r>
      <w:r>
        <w:rPr>
          <w:rFonts w:ascii="Times New Roman" w:hAnsi="Times New Roman" w:cs="Times New Roman"/>
          <w:b/>
          <w:sz w:val="28"/>
          <w:szCs w:val="28"/>
        </w:rPr>
        <w:t>еханизмы</w:t>
      </w:r>
      <w:r w:rsidRPr="00D927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стимулирования участников кадрового резерва</w:t>
      </w:r>
    </w:p>
    <w:p w:rsidR="00D92779" w:rsidRPr="00D92779" w:rsidRDefault="00D92779" w:rsidP="00D92779">
      <w:pPr>
        <w:spacing w:line="360" w:lineRule="auto"/>
        <w:ind w:firstLine="993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Pr="00D92779">
        <w:rPr>
          <w:sz w:val="28"/>
          <w:szCs w:val="28"/>
          <w:lang w:eastAsia="ar-SA"/>
        </w:rPr>
        <w:t xml:space="preserve">.1. </w:t>
      </w:r>
      <w:r>
        <w:rPr>
          <w:sz w:val="28"/>
          <w:szCs w:val="28"/>
          <w:lang w:eastAsia="ar-SA"/>
        </w:rPr>
        <w:t>Участникам кадрового резерва</w:t>
      </w:r>
      <w:r w:rsidRPr="00D92779">
        <w:rPr>
          <w:sz w:val="28"/>
          <w:szCs w:val="28"/>
          <w:lang w:eastAsia="ar-SA"/>
        </w:rPr>
        <w:t xml:space="preserve"> обеспечиваются возможности для повышения профессионального и квалификационного уровня с помощью специальных мер поддержки и в рамках программ </w:t>
      </w:r>
      <w:r>
        <w:rPr>
          <w:sz w:val="28"/>
          <w:szCs w:val="28"/>
          <w:lang w:eastAsia="ar-SA"/>
        </w:rPr>
        <w:t>университета</w:t>
      </w:r>
      <w:r w:rsidRPr="00D92779">
        <w:rPr>
          <w:sz w:val="28"/>
          <w:szCs w:val="28"/>
          <w:lang w:eastAsia="ar-SA"/>
        </w:rPr>
        <w:t xml:space="preserve">. </w:t>
      </w:r>
    </w:p>
    <w:p w:rsidR="00D92779" w:rsidRPr="00D92779" w:rsidRDefault="00D92779" w:rsidP="00D92779">
      <w:pPr>
        <w:spacing w:line="360" w:lineRule="auto"/>
        <w:ind w:firstLine="993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Pr="00D92779">
        <w:rPr>
          <w:sz w:val="28"/>
          <w:szCs w:val="28"/>
          <w:lang w:eastAsia="ar-SA"/>
        </w:rPr>
        <w:t xml:space="preserve">.2. К специальным мерам поддержки </w:t>
      </w:r>
      <w:r>
        <w:rPr>
          <w:sz w:val="28"/>
          <w:szCs w:val="28"/>
          <w:lang w:eastAsia="ar-SA"/>
        </w:rPr>
        <w:t xml:space="preserve">участников </w:t>
      </w:r>
      <w:r w:rsidRPr="00D92779">
        <w:rPr>
          <w:sz w:val="28"/>
          <w:szCs w:val="28"/>
          <w:lang w:eastAsia="ar-SA"/>
        </w:rPr>
        <w:t xml:space="preserve">кадрового резерва относятся: </w:t>
      </w:r>
    </w:p>
    <w:p w:rsidR="002E324B" w:rsidRPr="00D92779" w:rsidRDefault="00D92779" w:rsidP="00D92779">
      <w:pPr>
        <w:spacing w:line="360" w:lineRule="auto"/>
        <w:ind w:firstLine="993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Pr="00D92779">
        <w:rPr>
          <w:sz w:val="28"/>
          <w:szCs w:val="28"/>
          <w:lang w:eastAsia="ar-SA"/>
        </w:rPr>
        <w:t>.2.1</w:t>
      </w:r>
      <w:r w:rsidR="002E324B">
        <w:rPr>
          <w:sz w:val="28"/>
          <w:szCs w:val="28"/>
          <w:lang w:eastAsia="ar-SA"/>
        </w:rPr>
        <w:t xml:space="preserve">. содействие в публикации статей в </w:t>
      </w:r>
      <w:r w:rsidR="002E324B" w:rsidRPr="002E324B">
        <w:rPr>
          <w:sz w:val="28"/>
          <w:szCs w:val="28"/>
          <w:lang w:eastAsia="ar-SA"/>
        </w:rPr>
        <w:t>научных журналах</w:t>
      </w:r>
      <w:r w:rsidR="00B4416C">
        <w:rPr>
          <w:sz w:val="28"/>
          <w:szCs w:val="28"/>
          <w:lang w:eastAsia="ar-SA"/>
        </w:rPr>
        <w:t>,</w:t>
      </w:r>
      <w:r w:rsidR="002E324B" w:rsidRPr="002E324B">
        <w:rPr>
          <w:sz w:val="28"/>
          <w:szCs w:val="28"/>
          <w:lang w:eastAsia="ar-SA"/>
        </w:rPr>
        <w:t xml:space="preserve"> </w:t>
      </w:r>
      <w:r w:rsidR="002E324B" w:rsidRPr="002E324B">
        <w:rPr>
          <w:sz w:val="28"/>
          <w:szCs w:val="28"/>
          <w:lang w:eastAsia="ar-SA"/>
        </w:rPr>
        <w:lastRenderedPageBreak/>
        <w:t xml:space="preserve">индексируемых в базе данных </w:t>
      </w:r>
      <w:proofErr w:type="spellStart"/>
      <w:r w:rsidR="002E324B" w:rsidRPr="002E324B">
        <w:rPr>
          <w:sz w:val="28"/>
          <w:szCs w:val="28"/>
          <w:lang w:eastAsia="ar-SA"/>
        </w:rPr>
        <w:t>Scopus</w:t>
      </w:r>
      <w:proofErr w:type="spellEnd"/>
      <w:r w:rsidR="002E324B" w:rsidRPr="002E324B">
        <w:rPr>
          <w:sz w:val="28"/>
          <w:szCs w:val="28"/>
          <w:lang w:eastAsia="ar-SA"/>
        </w:rPr>
        <w:t xml:space="preserve">  или </w:t>
      </w:r>
      <w:proofErr w:type="spellStart"/>
      <w:r w:rsidR="002E324B" w:rsidRPr="002E324B">
        <w:rPr>
          <w:sz w:val="28"/>
          <w:szCs w:val="28"/>
          <w:lang w:eastAsia="ar-SA"/>
        </w:rPr>
        <w:t>Web</w:t>
      </w:r>
      <w:proofErr w:type="spellEnd"/>
      <w:r w:rsidR="002E324B" w:rsidRPr="002E324B">
        <w:rPr>
          <w:sz w:val="28"/>
          <w:szCs w:val="28"/>
          <w:lang w:eastAsia="ar-SA"/>
        </w:rPr>
        <w:t xml:space="preserve"> </w:t>
      </w:r>
      <w:proofErr w:type="spellStart"/>
      <w:r w:rsidR="002E324B" w:rsidRPr="002E324B">
        <w:rPr>
          <w:sz w:val="28"/>
          <w:szCs w:val="28"/>
          <w:lang w:eastAsia="ar-SA"/>
        </w:rPr>
        <w:t>of</w:t>
      </w:r>
      <w:proofErr w:type="spellEnd"/>
      <w:r w:rsidR="002E324B" w:rsidRPr="002E324B">
        <w:rPr>
          <w:sz w:val="28"/>
          <w:szCs w:val="28"/>
          <w:lang w:eastAsia="ar-SA"/>
        </w:rPr>
        <w:t xml:space="preserve"> </w:t>
      </w:r>
      <w:proofErr w:type="spellStart"/>
      <w:r w:rsidR="002E324B" w:rsidRPr="002E324B">
        <w:rPr>
          <w:sz w:val="28"/>
          <w:szCs w:val="28"/>
          <w:lang w:eastAsia="ar-SA"/>
        </w:rPr>
        <w:t>Science</w:t>
      </w:r>
      <w:proofErr w:type="spellEnd"/>
      <w:r w:rsidR="002E324B">
        <w:rPr>
          <w:sz w:val="28"/>
          <w:szCs w:val="28"/>
          <w:lang w:eastAsia="ar-SA"/>
        </w:rPr>
        <w:t>;</w:t>
      </w:r>
    </w:p>
    <w:p w:rsidR="00D92779" w:rsidRPr="00D92779" w:rsidRDefault="00D92779" w:rsidP="00D92779">
      <w:pPr>
        <w:spacing w:line="360" w:lineRule="auto"/>
        <w:ind w:firstLine="993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Pr="00D92779">
        <w:rPr>
          <w:sz w:val="28"/>
          <w:szCs w:val="28"/>
          <w:lang w:eastAsia="ar-SA"/>
        </w:rPr>
        <w:t>.2.</w:t>
      </w:r>
      <w:r w:rsidR="00B4416C">
        <w:rPr>
          <w:sz w:val="28"/>
          <w:szCs w:val="28"/>
          <w:lang w:eastAsia="ar-SA"/>
        </w:rPr>
        <w:t>2</w:t>
      </w:r>
      <w:r w:rsidRPr="00D92779">
        <w:rPr>
          <w:sz w:val="28"/>
          <w:szCs w:val="28"/>
          <w:lang w:eastAsia="ar-SA"/>
        </w:rPr>
        <w:t xml:space="preserve">. участие в специальных мероприятиях, организованных для кадрового резерва: семинарах, курсах, конкурсах, тренингах и выездных школах, нацеленных на обсуждение стратегических целей и задач </w:t>
      </w:r>
      <w:r>
        <w:rPr>
          <w:sz w:val="28"/>
          <w:szCs w:val="28"/>
          <w:lang w:eastAsia="ar-SA"/>
        </w:rPr>
        <w:t>университета</w:t>
      </w:r>
      <w:r w:rsidRPr="00D92779">
        <w:rPr>
          <w:sz w:val="28"/>
          <w:szCs w:val="28"/>
          <w:lang w:eastAsia="ar-SA"/>
        </w:rPr>
        <w:t>, развитие профессионал</w:t>
      </w:r>
      <w:r>
        <w:rPr>
          <w:sz w:val="28"/>
          <w:szCs w:val="28"/>
          <w:lang w:eastAsia="ar-SA"/>
        </w:rPr>
        <w:t xml:space="preserve">ьных и организационных навыков </w:t>
      </w:r>
      <w:r w:rsidRPr="00D92779">
        <w:rPr>
          <w:sz w:val="28"/>
          <w:szCs w:val="28"/>
          <w:lang w:eastAsia="ar-SA"/>
        </w:rPr>
        <w:t>преподавательской деятельности и занятию более высоких академических должностей.</w:t>
      </w:r>
    </w:p>
    <w:p w:rsidR="00D92779" w:rsidRPr="00D92779" w:rsidRDefault="00D92779" w:rsidP="00D92779">
      <w:pPr>
        <w:spacing w:line="360" w:lineRule="auto"/>
        <w:ind w:firstLine="993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Pr="00D92779">
        <w:rPr>
          <w:sz w:val="28"/>
          <w:szCs w:val="28"/>
          <w:lang w:eastAsia="ar-SA"/>
        </w:rPr>
        <w:t xml:space="preserve">.3. В рамках программ </w:t>
      </w:r>
      <w:r>
        <w:rPr>
          <w:sz w:val="28"/>
          <w:szCs w:val="28"/>
          <w:lang w:eastAsia="ar-SA"/>
        </w:rPr>
        <w:t>университета</w:t>
      </w:r>
      <w:r w:rsidRPr="00D92779">
        <w:rPr>
          <w:sz w:val="28"/>
          <w:szCs w:val="28"/>
          <w:lang w:eastAsia="ar-SA"/>
        </w:rPr>
        <w:t xml:space="preserve"> вхождение в состав кадрового резерва может учитываться в качестве дополнительного критерия при решении следующих вопросов:</w:t>
      </w:r>
    </w:p>
    <w:p w:rsidR="00D92779" w:rsidRPr="00D92779" w:rsidRDefault="00D92779" w:rsidP="00D92779">
      <w:pPr>
        <w:spacing w:line="360" w:lineRule="auto"/>
        <w:ind w:firstLine="993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Pr="00D92779">
        <w:rPr>
          <w:sz w:val="28"/>
          <w:szCs w:val="28"/>
          <w:lang w:eastAsia="ar-SA"/>
        </w:rPr>
        <w:t xml:space="preserve">.3.1. предоставление </w:t>
      </w:r>
      <w:r w:rsidR="00B4416C">
        <w:rPr>
          <w:sz w:val="28"/>
          <w:szCs w:val="28"/>
          <w:lang w:eastAsia="ar-SA"/>
        </w:rPr>
        <w:t>длительных</w:t>
      </w:r>
      <w:r w:rsidRPr="00D92779">
        <w:rPr>
          <w:sz w:val="28"/>
          <w:szCs w:val="28"/>
          <w:lang w:eastAsia="ar-SA"/>
        </w:rPr>
        <w:t xml:space="preserve"> отпусков (для преподавателей и научных работников);</w:t>
      </w:r>
    </w:p>
    <w:p w:rsidR="00D92779" w:rsidRPr="00D92779" w:rsidRDefault="00D92779" w:rsidP="00D92779">
      <w:pPr>
        <w:spacing w:line="360" w:lineRule="auto"/>
        <w:ind w:firstLine="993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Pr="00D92779">
        <w:rPr>
          <w:sz w:val="28"/>
          <w:szCs w:val="28"/>
          <w:lang w:eastAsia="ar-SA"/>
        </w:rPr>
        <w:t>.3.</w:t>
      </w:r>
      <w:r>
        <w:rPr>
          <w:sz w:val="28"/>
          <w:szCs w:val="28"/>
          <w:lang w:eastAsia="ar-SA"/>
        </w:rPr>
        <w:t>2</w:t>
      </w:r>
      <w:r w:rsidRPr="00D92779">
        <w:rPr>
          <w:sz w:val="28"/>
          <w:szCs w:val="28"/>
          <w:lang w:eastAsia="ar-SA"/>
        </w:rPr>
        <w:t>. отбор на научные стажировки, конференции, летние школы, курсы повышения квалификации.</w:t>
      </w:r>
    </w:p>
    <w:p w:rsidR="002E324B" w:rsidRDefault="002E324B" w:rsidP="00E2467C">
      <w:pPr>
        <w:jc w:val="both"/>
        <w:rPr>
          <w:sz w:val="28"/>
          <w:szCs w:val="28"/>
        </w:rPr>
      </w:pPr>
    </w:p>
    <w:p w:rsidR="00E2467C" w:rsidRDefault="00E2467C" w:rsidP="00E2467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E2467C" w:rsidRDefault="00E2467C" w:rsidP="00E246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специальных проектов, </w:t>
      </w:r>
    </w:p>
    <w:p w:rsidR="00E2467C" w:rsidRDefault="00E2467C" w:rsidP="00E2467C">
      <w:pPr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кадрового резерва</w:t>
      </w:r>
      <w:r w:rsidRPr="00C055F5">
        <w:rPr>
          <w:color w:val="000000"/>
          <w:spacing w:val="-10"/>
          <w:sz w:val="28"/>
          <w:szCs w:val="28"/>
        </w:rPr>
        <w:t xml:space="preserve"> </w:t>
      </w:r>
      <w:r w:rsidRPr="001079F8">
        <w:rPr>
          <w:color w:val="000000"/>
          <w:spacing w:val="-10"/>
          <w:sz w:val="28"/>
          <w:szCs w:val="28"/>
        </w:rPr>
        <w:t>трудоустройства</w:t>
      </w:r>
    </w:p>
    <w:p w:rsidR="00E2467C" w:rsidRDefault="00E2467C" w:rsidP="00E2467C">
      <w:pPr>
        <w:jc w:val="both"/>
        <w:rPr>
          <w:sz w:val="22"/>
          <w:szCs w:val="22"/>
        </w:rPr>
      </w:pPr>
      <w:r w:rsidRPr="001079F8">
        <w:rPr>
          <w:color w:val="000000"/>
          <w:spacing w:val="-10"/>
          <w:sz w:val="28"/>
          <w:szCs w:val="28"/>
        </w:rPr>
        <w:t xml:space="preserve"> и предпринимательства студентов</w:t>
      </w:r>
      <w:r>
        <w:rPr>
          <w:sz w:val="28"/>
          <w:szCs w:val="28"/>
        </w:rPr>
        <w:tab/>
      </w:r>
      <w:r>
        <w:rPr>
          <w:sz w:val="24"/>
          <w:szCs w:val="24"/>
        </w:rPr>
        <w:t xml:space="preserve">              </w:t>
      </w:r>
      <w:r>
        <w:rPr>
          <w:sz w:val="22"/>
          <w:szCs w:val="22"/>
        </w:rPr>
        <w:t xml:space="preserve">_________________        </w:t>
      </w:r>
      <w:r>
        <w:rPr>
          <w:sz w:val="28"/>
          <w:szCs w:val="28"/>
        </w:rPr>
        <w:t>Е.С. Морозова</w:t>
      </w:r>
      <w:r>
        <w:rPr>
          <w:sz w:val="22"/>
          <w:szCs w:val="22"/>
        </w:rPr>
        <w:t xml:space="preserve"> </w:t>
      </w:r>
    </w:p>
    <w:p w:rsidR="00E2467C" w:rsidRDefault="00E2467C" w:rsidP="00E2467C">
      <w:pPr>
        <w:jc w:val="both"/>
      </w:pPr>
      <w:r>
        <w:rPr>
          <w:sz w:val="22"/>
          <w:szCs w:val="22"/>
        </w:rPr>
        <w:t xml:space="preserve">                                                                                 </w:t>
      </w:r>
      <w:r>
        <w:t xml:space="preserve">(дата, подпись) </w:t>
      </w:r>
    </w:p>
    <w:p w:rsidR="00E2467C" w:rsidRDefault="00E2467C" w:rsidP="00E2467C">
      <w:pPr>
        <w:jc w:val="both"/>
      </w:pPr>
    </w:p>
    <w:p w:rsidR="00E2467C" w:rsidRDefault="00E2467C" w:rsidP="00E2467C">
      <w:pPr>
        <w:jc w:val="both"/>
      </w:pPr>
    </w:p>
    <w:p w:rsidR="00E2467C" w:rsidRDefault="00E2467C" w:rsidP="00E2467C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E2467C" w:rsidRPr="00C062C0" w:rsidRDefault="00E2467C" w:rsidP="00E2467C">
      <w:pPr>
        <w:jc w:val="both"/>
        <w:rPr>
          <w:sz w:val="28"/>
          <w:szCs w:val="28"/>
        </w:rPr>
      </w:pPr>
    </w:p>
    <w:p w:rsidR="00E2467C" w:rsidRPr="00C062C0" w:rsidRDefault="00E2467C" w:rsidP="00E2467C">
      <w:pPr>
        <w:jc w:val="both"/>
        <w:rPr>
          <w:sz w:val="28"/>
          <w:szCs w:val="28"/>
        </w:rPr>
      </w:pPr>
      <w:r w:rsidRPr="00C062C0">
        <w:rPr>
          <w:sz w:val="28"/>
          <w:szCs w:val="28"/>
        </w:rPr>
        <w:t>Начальник управления кадров</w:t>
      </w:r>
      <w:r w:rsidRPr="00C062C0">
        <w:rPr>
          <w:sz w:val="28"/>
          <w:szCs w:val="28"/>
        </w:rPr>
        <w:tab/>
        <w:t xml:space="preserve">                ___</w:t>
      </w:r>
      <w:r>
        <w:rPr>
          <w:sz w:val="28"/>
          <w:szCs w:val="28"/>
        </w:rPr>
        <w:t>__________</w:t>
      </w:r>
      <w:r w:rsidRPr="00C062C0">
        <w:rPr>
          <w:sz w:val="28"/>
          <w:szCs w:val="28"/>
        </w:rPr>
        <w:t xml:space="preserve">Г.Н. </w:t>
      </w:r>
      <w:proofErr w:type="spellStart"/>
      <w:r w:rsidRPr="00C062C0">
        <w:rPr>
          <w:sz w:val="28"/>
          <w:szCs w:val="28"/>
        </w:rPr>
        <w:t>Полстьянова</w:t>
      </w:r>
      <w:proofErr w:type="spellEnd"/>
    </w:p>
    <w:p w:rsidR="00E2467C" w:rsidRPr="00C062C0" w:rsidRDefault="00E2467C" w:rsidP="00E2467C">
      <w:pPr>
        <w:jc w:val="both"/>
      </w:pPr>
      <w:r w:rsidRPr="00C062C0">
        <w:t xml:space="preserve">                                                                           </w:t>
      </w:r>
      <w:r>
        <w:t xml:space="preserve">                          </w:t>
      </w:r>
      <w:r w:rsidRPr="00C062C0">
        <w:t xml:space="preserve">           (дата, подпись)</w:t>
      </w:r>
    </w:p>
    <w:p w:rsidR="00E2467C" w:rsidRPr="00C062C0" w:rsidRDefault="00E2467C" w:rsidP="00E2467C">
      <w:pPr>
        <w:jc w:val="both"/>
        <w:rPr>
          <w:sz w:val="28"/>
          <w:szCs w:val="28"/>
        </w:rPr>
      </w:pPr>
    </w:p>
    <w:p w:rsidR="00E2467C" w:rsidRPr="00C062C0" w:rsidRDefault="00E2467C" w:rsidP="00E2467C">
      <w:pPr>
        <w:jc w:val="both"/>
        <w:rPr>
          <w:sz w:val="28"/>
          <w:szCs w:val="28"/>
        </w:rPr>
      </w:pPr>
    </w:p>
    <w:p w:rsidR="00E2467C" w:rsidRPr="00C062C0" w:rsidRDefault="00E2467C" w:rsidP="00E2467C">
      <w:pPr>
        <w:jc w:val="both"/>
        <w:rPr>
          <w:sz w:val="28"/>
          <w:szCs w:val="28"/>
        </w:rPr>
      </w:pPr>
      <w:r w:rsidRPr="00C062C0">
        <w:rPr>
          <w:sz w:val="28"/>
          <w:szCs w:val="28"/>
        </w:rPr>
        <w:t>Начальник правового управления</w:t>
      </w:r>
      <w:r>
        <w:rPr>
          <w:sz w:val="28"/>
          <w:szCs w:val="28"/>
        </w:rPr>
        <w:t xml:space="preserve">          _____________</w:t>
      </w:r>
      <w:r>
        <w:rPr>
          <w:sz w:val="28"/>
          <w:szCs w:val="28"/>
        </w:rPr>
        <w:tab/>
        <w:t xml:space="preserve">    </w:t>
      </w:r>
      <w:r w:rsidRPr="00C062C0">
        <w:rPr>
          <w:sz w:val="28"/>
          <w:szCs w:val="28"/>
        </w:rPr>
        <w:t xml:space="preserve">В.В. </w:t>
      </w:r>
      <w:proofErr w:type="spellStart"/>
      <w:r w:rsidRPr="00C062C0">
        <w:rPr>
          <w:sz w:val="28"/>
          <w:szCs w:val="28"/>
        </w:rPr>
        <w:t>Болгова</w:t>
      </w:r>
      <w:proofErr w:type="spellEnd"/>
    </w:p>
    <w:p w:rsidR="00E2467C" w:rsidRPr="00537283" w:rsidRDefault="00E2467C" w:rsidP="00E2467C">
      <w:pPr>
        <w:jc w:val="both"/>
        <w:rPr>
          <w:sz w:val="16"/>
          <w:szCs w:val="16"/>
        </w:rPr>
      </w:pPr>
      <w:r w:rsidRPr="00537283">
        <w:rPr>
          <w:sz w:val="16"/>
          <w:szCs w:val="16"/>
        </w:rPr>
        <w:t xml:space="preserve">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</w:t>
      </w:r>
      <w:r w:rsidRPr="00537283">
        <w:rPr>
          <w:sz w:val="16"/>
          <w:szCs w:val="16"/>
        </w:rPr>
        <w:t xml:space="preserve">        (</w:t>
      </w:r>
      <w:proofErr w:type="spellStart"/>
      <w:r w:rsidRPr="00537283">
        <w:rPr>
          <w:sz w:val="16"/>
          <w:szCs w:val="16"/>
        </w:rPr>
        <w:t>дата</w:t>
      </w:r>
      <w:proofErr w:type="gramStart"/>
      <w:r w:rsidRPr="00537283">
        <w:rPr>
          <w:sz w:val="16"/>
          <w:szCs w:val="16"/>
        </w:rPr>
        <w:t>,п</w:t>
      </w:r>
      <w:proofErr w:type="gramEnd"/>
      <w:r w:rsidRPr="00537283">
        <w:rPr>
          <w:sz w:val="16"/>
          <w:szCs w:val="16"/>
        </w:rPr>
        <w:t>одпись</w:t>
      </w:r>
      <w:proofErr w:type="spellEnd"/>
      <w:r w:rsidRPr="00537283">
        <w:rPr>
          <w:sz w:val="16"/>
          <w:szCs w:val="16"/>
        </w:rPr>
        <w:t>)</w:t>
      </w:r>
    </w:p>
    <w:p w:rsidR="00EB2786" w:rsidRDefault="00EB2786" w:rsidP="00EB6AFD">
      <w:pPr>
        <w:spacing w:line="360" w:lineRule="auto"/>
        <w:rPr>
          <w:sz w:val="28"/>
          <w:szCs w:val="28"/>
        </w:rPr>
      </w:pPr>
    </w:p>
    <w:p w:rsidR="00B4416C" w:rsidRDefault="00B4416C" w:rsidP="00EB6AFD">
      <w:pPr>
        <w:spacing w:line="360" w:lineRule="auto"/>
        <w:rPr>
          <w:sz w:val="28"/>
          <w:szCs w:val="28"/>
        </w:rPr>
      </w:pPr>
    </w:p>
    <w:p w:rsidR="00B4416C" w:rsidRDefault="00B4416C" w:rsidP="00EB6AFD">
      <w:pPr>
        <w:spacing w:line="360" w:lineRule="auto"/>
        <w:rPr>
          <w:sz w:val="28"/>
          <w:szCs w:val="28"/>
        </w:rPr>
      </w:pPr>
    </w:p>
    <w:p w:rsidR="00B4416C" w:rsidRDefault="00B4416C" w:rsidP="00EB6AFD">
      <w:pPr>
        <w:spacing w:line="360" w:lineRule="auto"/>
        <w:rPr>
          <w:sz w:val="28"/>
          <w:szCs w:val="28"/>
        </w:rPr>
      </w:pPr>
    </w:p>
    <w:p w:rsidR="00B4416C" w:rsidRDefault="00B4416C" w:rsidP="00EB6AFD">
      <w:pPr>
        <w:spacing w:line="360" w:lineRule="auto"/>
        <w:rPr>
          <w:sz w:val="28"/>
          <w:szCs w:val="28"/>
        </w:rPr>
      </w:pPr>
    </w:p>
    <w:p w:rsidR="00C1445E" w:rsidRDefault="00C1445E" w:rsidP="00EB2786">
      <w:pPr>
        <w:spacing w:line="360" w:lineRule="auto"/>
        <w:jc w:val="right"/>
        <w:rPr>
          <w:sz w:val="28"/>
          <w:szCs w:val="28"/>
        </w:rPr>
      </w:pPr>
    </w:p>
    <w:sectPr w:rsidR="00C1445E" w:rsidSect="00851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272" w:rsidRDefault="00D81272" w:rsidP="00EB6AFD">
      <w:r>
        <w:separator/>
      </w:r>
    </w:p>
  </w:endnote>
  <w:endnote w:type="continuationSeparator" w:id="0">
    <w:p w:rsidR="00D81272" w:rsidRDefault="00D81272" w:rsidP="00EB6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272" w:rsidRDefault="00D81272" w:rsidP="00EB6AFD">
      <w:r>
        <w:separator/>
      </w:r>
    </w:p>
  </w:footnote>
  <w:footnote w:type="continuationSeparator" w:id="0">
    <w:p w:rsidR="00D81272" w:rsidRDefault="00D81272" w:rsidP="00EB6A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554E5"/>
    <w:multiLevelType w:val="multilevel"/>
    <w:tmpl w:val="76F8634C"/>
    <w:lvl w:ilvl="0">
      <w:start w:val="1"/>
      <w:numFmt w:val="upperRoman"/>
      <w:lvlText w:val="%1."/>
      <w:lvlJc w:val="righ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">
    <w:nsid w:val="173C7E2F"/>
    <w:multiLevelType w:val="hybridMultilevel"/>
    <w:tmpl w:val="195C2A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A920757"/>
    <w:multiLevelType w:val="multilevel"/>
    <w:tmpl w:val="69F415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6E235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78F21CA"/>
    <w:multiLevelType w:val="multilevel"/>
    <w:tmpl w:val="76F8634C"/>
    <w:lvl w:ilvl="0">
      <w:start w:val="1"/>
      <w:numFmt w:val="upperRoman"/>
      <w:lvlText w:val="%1."/>
      <w:lvlJc w:val="righ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5">
    <w:nsid w:val="45A76661"/>
    <w:multiLevelType w:val="multilevel"/>
    <w:tmpl w:val="CB9496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883"/>
    <w:rsid w:val="00051FA4"/>
    <w:rsid w:val="0013476E"/>
    <w:rsid w:val="00166385"/>
    <w:rsid w:val="001C5F7A"/>
    <w:rsid w:val="001F5546"/>
    <w:rsid w:val="002E324B"/>
    <w:rsid w:val="003156CB"/>
    <w:rsid w:val="003470B2"/>
    <w:rsid w:val="003D3A6F"/>
    <w:rsid w:val="004115B0"/>
    <w:rsid w:val="004445BC"/>
    <w:rsid w:val="004B7883"/>
    <w:rsid w:val="004E3E93"/>
    <w:rsid w:val="00617BC0"/>
    <w:rsid w:val="006227E8"/>
    <w:rsid w:val="00635BFB"/>
    <w:rsid w:val="0065365F"/>
    <w:rsid w:val="006563B2"/>
    <w:rsid w:val="006C7BFD"/>
    <w:rsid w:val="006D6AA7"/>
    <w:rsid w:val="008222AB"/>
    <w:rsid w:val="008510CD"/>
    <w:rsid w:val="00871394"/>
    <w:rsid w:val="00881B54"/>
    <w:rsid w:val="008A2F39"/>
    <w:rsid w:val="008C6D83"/>
    <w:rsid w:val="008E04B5"/>
    <w:rsid w:val="00986E17"/>
    <w:rsid w:val="009B15AD"/>
    <w:rsid w:val="009E28EB"/>
    <w:rsid w:val="00A9770B"/>
    <w:rsid w:val="00AF07C3"/>
    <w:rsid w:val="00B05A05"/>
    <w:rsid w:val="00B40462"/>
    <w:rsid w:val="00B4416C"/>
    <w:rsid w:val="00BE3C04"/>
    <w:rsid w:val="00C1445E"/>
    <w:rsid w:val="00C31340"/>
    <w:rsid w:val="00C37A75"/>
    <w:rsid w:val="00CB2273"/>
    <w:rsid w:val="00CF440D"/>
    <w:rsid w:val="00D0110E"/>
    <w:rsid w:val="00D025FC"/>
    <w:rsid w:val="00D03522"/>
    <w:rsid w:val="00D26A42"/>
    <w:rsid w:val="00D81272"/>
    <w:rsid w:val="00D92779"/>
    <w:rsid w:val="00E2467C"/>
    <w:rsid w:val="00E45F89"/>
    <w:rsid w:val="00E46AC1"/>
    <w:rsid w:val="00EB2786"/>
    <w:rsid w:val="00EB6AFD"/>
    <w:rsid w:val="00F21D32"/>
    <w:rsid w:val="00FC3544"/>
    <w:rsid w:val="00FE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8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10E"/>
    <w:pPr>
      <w:ind w:left="720"/>
      <w:contextualSpacing/>
    </w:pPr>
  </w:style>
  <w:style w:type="paragraph" w:customStyle="1" w:styleId="ConsPlusNormal">
    <w:name w:val="ConsPlusNormal"/>
    <w:rsid w:val="00D26A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4">
    <w:name w:val="Hyperlink"/>
    <w:basedOn w:val="a0"/>
    <w:semiHidden/>
    <w:rsid w:val="00EB6AFD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rsid w:val="00EB6AFD"/>
    <w:pPr>
      <w:widowControl/>
      <w:snapToGrid/>
      <w:jc w:val="both"/>
    </w:pPr>
    <w:rPr>
      <w:lang w:eastAsia="en-US"/>
    </w:rPr>
  </w:style>
  <w:style w:type="character" w:customStyle="1" w:styleId="a6">
    <w:name w:val="Текст сноски Знак"/>
    <w:basedOn w:val="a0"/>
    <w:link w:val="a5"/>
    <w:rsid w:val="00EB6AFD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semiHidden/>
    <w:rsid w:val="00EB6AFD"/>
    <w:rPr>
      <w:rFonts w:cs="Times New Roman"/>
      <w:vertAlign w:val="superscript"/>
    </w:rPr>
  </w:style>
  <w:style w:type="character" w:styleId="a8">
    <w:name w:val="annotation reference"/>
    <w:semiHidden/>
    <w:rsid w:val="00CB2273"/>
    <w:rPr>
      <w:rFonts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e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sseu</Company>
  <LinksUpToDate>false</LinksUpToDate>
  <CharactersWithSpaces>10112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MorozovaE.S</dc:creator>
  <cp:keywords/>
  <dc:description/>
  <cp:lastModifiedBy>MorozovaE.S</cp:lastModifiedBy>
  <cp:revision>18</cp:revision>
  <cp:lastPrinted>2015-02-13T06:07:00Z</cp:lastPrinted>
  <dcterms:created xsi:type="dcterms:W3CDTF">2015-02-12T04:55:00Z</dcterms:created>
  <dcterms:modified xsi:type="dcterms:W3CDTF">2015-03-10T06:47:00Z</dcterms:modified>
</cp:coreProperties>
</file>